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C0" w:rsidRPr="008325A5" w:rsidRDefault="00CF4EC0" w:rsidP="005B660F">
      <w:pPr>
        <w:pStyle w:val="Akapitzlist"/>
        <w:ind w:firstLine="708"/>
        <w:rPr>
          <w:rFonts w:cs="Arial"/>
          <w:sz w:val="22"/>
          <w:szCs w:val="22"/>
        </w:rPr>
      </w:pPr>
    </w:p>
    <w:p w:rsidR="00DE7D4C" w:rsidRPr="008325A5" w:rsidRDefault="00716658" w:rsidP="005B660F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F665C9">
        <w:rPr>
          <w:rFonts w:cs="Arial"/>
          <w:sz w:val="22"/>
          <w:szCs w:val="22"/>
        </w:rPr>
        <w:t>10.12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8325A5" w:rsidRPr="008325A5" w:rsidRDefault="008325A5" w:rsidP="005B660F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5B660F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5B660F">
      <w:pPr>
        <w:pStyle w:val="Akapitzlist"/>
        <w:ind w:left="0"/>
        <w:rPr>
          <w:rFonts w:cs="Arial"/>
          <w:sz w:val="22"/>
          <w:szCs w:val="22"/>
        </w:rPr>
      </w:pPr>
    </w:p>
    <w:p w:rsidR="00C764B2" w:rsidRPr="00F665C9" w:rsidRDefault="00DE7D4C" w:rsidP="005B660F">
      <w:pPr>
        <w:pStyle w:val="Akapitzlist"/>
        <w:ind w:left="0"/>
        <w:jc w:val="center"/>
        <w:rPr>
          <w:rFonts w:cs="Arial"/>
          <w:b/>
          <w:sz w:val="22"/>
          <w:szCs w:val="22"/>
        </w:rPr>
      </w:pPr>
      <w:r w:rsidRPr="00F665C9">
        <w:rPr>
          <w:rFonts w:cs="Arial"/>
          <w:b/>
          <w:sz w:val="22"/>
          <w:szCs w:val="22"/>
        </w:rPr>
        <w:t xml:space="preserve">Modyfikacja </w:t>
      </w:r>
      <w:r w:rsidR="00F665C9" w:rsidRPr="00F665C9">
        <w:rPr>
          <w:rFonts w:cs="Arial"/>
          <w:b/>
          <w:sz w:val="22"/>
          <w:szCs w:val="22"/>
        </w:rPr>
        <w:t>zapytania ofertowego</w:t>
      </w:r>
    </w:p>
    <w:p w:rsidR="00F665C9" w:rsidRDefault="00F665C9" w:rsidP="005B660F">
      <w:pPr>
        <w:pStyle w:val="Akapitzlist"/>
        <w:ind w:left="0"/>
        <w:jc w:val="center"/>
        <w:rPr>
          <w:rFonts w:cs="Arial"/>
          <w:sz w:val="22"/>
          <w:szCs w:val="22"/>
        </w:rPr>
      </w:pPr>
    </w:p>
    <w:p w:rsidR="00C764B2" w:rsidRPr="008325A5" w:rsidRDefault="00C764B2" w:rsidP="005B660F">
      <w:pPr>
        <w:pStyle w:val="Akapitzlist"/>
        <w:ind w:left="0"/>
        <w:jc w:val="center"/>
        <w:rPr>
          <w:rFonts w:cs="Arial"/>
          <w:sz w:val="22"/>
          <w:szCs w:val="22"/>
        </w:rPr>
      </w:pPr>
    </w:p>
    <w:p w:rsidR="00DE7D4C" w:rsidRPr="00F665C9" w:rsidRDefault="00DE7D4C" w:rsidP="00F665C9">
      <w:pPr>
        <w:tabs>
          <w:tab w:val="left" w:pos="1412"/>
        </w:tabs>
        <w:autoSpaceDE w:val="0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Dot. postępowania</w:t>
      </w:r>
      <w:r w:rsidR="00F665C9">
        <w:rPr>
          <w:rFonts w:ascii="Arial" w:hAnsi="Arial" w:cs="Arial"/>
          <w:sz w:val="22"/>
          <w:szCs w:val="22"/>
        </w:rPr>
        <w:t xml:space="preserve"> p.n.</w:t>
      </w:r>
      <w:r w:rsidRPr="008325A5">
        <w:rPr>
          <w:rFonts w:ascii="Arial" w:hAnsi="Arial" w:cs="Arial"/>
          <w:sz w:val="22"/>
          <w:szCs w:val="22"/>
        </w:rPr>
        <w:t>:</w:t>
      </w:r>
      <w:r w:rsidR="00716658" w:rsidRPr="008325A5">
        <w:rPr>
          <w:rFonts w:ascii="Arial" w:hAnsi="Arial" w:cs="Arial"/>
          <w:b/>
          <w:sz w:val="22"/>
          <w:szCs w:val="22"/>
        </w:rPr>
        <w:t xml:space="preserve"> </w:t>
      </w:r>
      <w:r w:rsidR="00F665C9" w:rsidRPr="00F665C9">
        <w:rPr>
          <w:rFonts w:ascii="Arial" w:hAnsi="Arial" w:cs="Arial"/>
          <w:b/>
          <w:bCs/>
          <w:iCs/>
          <w:color w:val="000000"/>
          <w:sz w:val="22"/>
          <w:szCs w:val="22"/>
        </w:rPr>
        <w:t>„Wykonanie modernizacji systemu sterowania Sta</w:t>
      </w:r>
      <w:r w:rsidR="00F665C9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cji </w:t>
      </w:r>
      <w:r w:rsidR="00F665C9" w:rsidRPr="00F665C9">
        <w:rPr>
          <w:rFonts w:ascii="Arial" w:hAnsi="Arial" w:cs="Arial"/>
          <w:b/>
          <w:bCs/>
          <w:iCs/>
          <w:color w:val="000000"/>
          <w:sz w:val="22"/>
          <w:szCs w:val="22"/>
        </w:rPr>
        <w:t>Uzdatniania Wody „Skolwin” w Szczecinie”.</w:t>
      </w:r>
    </w:p>
    <w:p w:rsidR="00DE7D4C" w:rsidRPr="008325A5" w:rsidRDefault="00DE7D4C" w:rsidP="005B660F">
      <w:pPr>
        <w:rPr>
          <w:rFonts w:ascii="Arial" w:hAnsi="Arial" w:cs="Arial"/>
          <w:b/>
          <w:sz w:val="22"/>
          <w:szCs w:val="22"/>
        </w:rPr>
      </w:pPr>
    </w:p>
    <w:p w:rsidR="00DE7D4C" w:rsidRPr="008325A5" w:rsidRDefault="00DE7D4C" w:rsidP="005B660F">
      <w:pPr>
        <w:pStyle w:val="Akapitzlist"/>
        <w:ind w:left="0"/>
        <w:rPr>
          <w:rFonts w:cs="Arial"/>
          <w:sz w:val="22"/>
          <w:szCs w:val="22"/>
        </w:rPr>
      </w:pPr>
    </w:p>
    <w:p w:rsidR="00DE7D4C" w:rsidRDefault="00D80538" w:rsidP="005B660F">
      <w:pPr>
        <w:pStyle w:val="Akapitzlist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Zamawiający </w:t>
      </w:r>
      <w:r w:rsidR="00F665C9">
        <w:rPr>
          <w:rFonts w:cs="Arial"/>
          <w:sz w:val="22"/>
          <w:szCs w:val="22"/>
        </w:rPr>
        <w:t>informuje, iż</w:t>
      </w:r>
      <w:r w:rsidRPr="008325A5">
        <w:rPr>
          <w:rFonts w:cs="Arial"/>
          <w:sz w:val="22"/>
          <w:szCs w:val="22"/>
        </w:rPr>
        <w:t xml:space="preserve"> dokonuje modyfikacji</w:t>
      </w:r>
      <w:r w:rsidR="00F665C9">
        <w:rPr>
          <w:rFonts w:cs="Arial"/>
          <w:sz w:val="22"/>
          <w:szCs w:val="22"/>
        </w:rPr>
        <w:t xml:space="preserve"> zapytania ofert</w:t>
      </w:r>
      <w:r w:rsidR="00B17C50">
        <w:rPr>
          <w:rFonts w:cs="Arial"/>
          <w:sz w:val="22"/>
          <w:szCs w:val="22"/>
        </w:rPr>
        <w:t>owego o nazwie jak wskazano w ty</w:t>
      </w:r>
      <w:r w:rsidR="00F665C9">
        <w:rPr>
          <w:rFonts w:cs="Arial"/>
          <w:sz w:val="22"/>
          <w:szCs w:val="22"/>
        </w:rPr>
        <w:t>tule</w:t>
      </w:r>
      <w:r w:rsidRPr="008325A5">
        <w:rPr>
          <w:rFonts w:cs="Arial"/>
          <w:sz w:val="22"/>
          <w:szCs w:val="22"/>
        </w:rPr>
        <w:t xml:space="preserve"> poprzez</w:t>
      </w:r>
      <w:r w:rsidR="00F665C9">
        <w:rPr>
          <w:rFonts w:cs="Arial"/>
          <w:sz w:val="22"/>
          <w:szCs w:val="22"/>
        </w:rPr>
        <w:t xml:space="preserve"> zmianę treści zapisów w</w:t>
      </w:r>
      <w:r w:rsidR="00C13677">
        <w:rPr>
          <w:rFonts w:cs="Arial"/>
          <w:sz w:val="22"/>
          <w:szCs w:val="22"/>
        </w:rPr>
        <w:t xml:space="preserve"> rozdziale III</w:t>
      </w:r>
      <w:r w:rsidR="00C13677">
        <w:rPr>
          <w:rFonts w:cs="Arial"/>
          <w:sz w:val="22"/>
          <w:szCs w:val="22"/>
        </w:rPr>
        <w:t xml:space="preserve"> w </w:t>
      </w:r>
      <w:r w:rsidR="00F665C9">
        <w:rPr>
          <w:rFonts w:cs="Arial"/>
          <w:sz w:val="22"/>
          <w:szCs w:val="22"/>
        </w:rPr>
        <w:t xml:space="preserve"> pkt. 1.1.2) lit. b):</w:t>
      </w:r>
    </w:p>
    <w:p w:rsidR="00C764B2" w:rsidRDefault="00C764B2" w:rsidP="005B660F">
      <w:pPr>
        <w:pStyle w:val="Akapitzlist"/>
        <w:ind w:left="0"/>
        <w:rPr>
          <w:rFonts w:cs="Arial"/>
          <w:sz w:val="22"/>
          <w:szCs w:val="22"/>
        </w:rPr>
      </w:pPr>
    </w:p>
    <w:p w:rsidR="00C764B2" w:rsidRDefault="00C764B2" w:rsidP="005B660F">
      <w:pPr>
        <w:pStyle w:val="Akapitzlist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było:</w:t>
      </w:r>
    </w:p>
    <w:p w:rsidR="00071615" w:rsidRDefault="00071615" w:rsidP="005B660F">
      <w:pPr>
        <w:pStyle w:val="Akapitzlist"/>
        <w:ind w:left="0"/>
        <w:rPr>
          <w:rFonts w:cs="Arial"/>
          <w:sz w:val="22"/>
          <w:szCs w:val="22"/>
        </w:rPr>
      </w:pPr>
    </w:p>
    <w:p w:rsidR="00C764B2" w:rsidRDefault="00071615" w:rsidP="00071615">
      <w:pPr>
        <w:pStyle w:val="Akapitzlist"/>
        <w:ind w:left="851" w:hanging="425"/>
        <w:rPr>
          <w:rFonts w:cs="Arial"/>
          <w:sz w:val="22"/>
          <w:szCs w:val="22"/>
        </w:rPr>
      </w:pPr>
      <w:r w:rsidRPr="00071615">
        <w:rPr>
          <w:rFonts w:cs="Arial"/>
          <w:sz w:val="22"/>
          <w:szCs w:val="22"/>
        </w:rPr>
        <w:t>b</w:t>
      </w:r>
      <w:r>
        <w:rPr>
          <w:rFonts w:cs="Arial"/>
          <w:sz w:val="22"/>
          <w:szCs w:val="22"/>
        </w:rPr>
        <w:t xml:space="preserve">)   </w:t>
      </w:r>
      <w:r w:rsidRPr="00071615">
        <w:rPr>
          <w:rFonts w:cs="Arial"/>
          <w:sz w:val="22"/>
          <w:szCs w:val="22"/>
        </w:rPr>
        <w:t>wykonał należycie w okresie ostatnich pięciu lat przed upływem terminu składania ofert, a jeżeli okres prowadzenia działalności jest krótszy – w tym okresie, minimum trzy usługi, których przedmiotem jest wykonanie i uruchomienie lub usługi konserwacyjno-serwisowe urządzeń automatyki wraz z komputerowymi systemami sterowania i wizualizacji opartymi na systemie AVEVA Software i oprogramowaniu Wonderware Application Server 2017 UPDATE 3 SP1 oraz standardzie sieci przemysłowej Ethernet, o wartości co najmniej 20 000 zł netto każda.</w:t>
      </w:r>
    </w:p>
    <w:p w:rsidR="00071615" w:rsidRDefault="00071615" w:rsidP="00071615">
      <w:pPr>
        <w:pStyle w:val="Akapitzlist"/>
        <w:ind w:left="851" w:hanging="425"/>
        <w:rPr>
          <w:rFonts w:cs="Arial"/>
          <w:sz w:val="22"/>
          <w:szCs w:val="22"/>
        </w:rPr>
      </w:pPr>
    </w:p>
    <w:p w:rsidR="00C764B2" w:rsidRDefault="00C764B2" w:rsidP="005B660F">
      <w:pPr>
        <w:pStyle w:val="Akapitzlist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jest: </w:t>
      </w:r>
    </w:p>
    <w:p w:rsidR="00071615" w:rsidRDefault="00071615" w:rsidP="005B660F">
      <w:pPr>
        <w:pStyle w:val="Akapitzlist"/>
        <w:ind w:left="0"/>
        <w:rPr>
          <w:rFonts w:cs="Arial"/>
          <w:sz w:val="22"/>
          <w:szCs w:val="22"/>
        </w:rPr>
      </w:pPr>
    </w:p>
    <w:p w:rsidR="008325A5" w:rsidRDefault="00071615" w:rsidP="00071615">
      <w:pPr>
        <w:pStyle w:val="Akapitzlist"/>
        <w:ind w:left="851" w:hanging="42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b)   </w:t>
      </w:r>
      <w:r w:rsidRPr="00071615">
        <w:rPr>
          <w:rFonts w:cs="Arial"/>
          <w:sz w:val="22"/>
          <w:szCs w:val="22"/>
        </w:rPr>
        <w:t>wykonał należycie w okresie ostatnich pięciu lat przed upływem terminu składania ofert, a jeżeli okres prowadzenia działalności jest krótszy – w tym okresie, minimum trzy usługi, których przedmiotem jest wykonanie i uruchomienie lub usługi konserwacyjno-serwisowe urządzeń automatyki wraz z komputerowymi systemami sterowania i wizualizacji opartymi na systemie AVEVA Software i oprogramowaniu Wonderware Application Server oraz standardzie sieci przemysłowej Ethernet, o wartości co najmniej 20 000 zł netto każda.</w:t>
      </w:r>
    </w:p>
    <w:p w:rsidR="00071615" w:rsidRDefault="00071615" w:rsidP="005B660F">
      <w:pPr>
        <w:pStyle w:val="Akapitzlist"/>
        <w:ind w:left="0"/>
        <w:rPr>
          <w:rFonts w:cs="Arial"/>
          <w:sz w:val="22"/>
          <w:szCs w:val="22"/>
        </w:rPr>
      </w:pPr>
    </w:p>
    <w:p w:rsidR="00C13677" w:rsidRPr="008325A5" w:rsidRDefault="00C13677" w:rsidP="005B660F">
      <w:pPr>
        <w:pStyle w:val="Akapitzlist"/>
        <w:ind w:left="0"/>
        <w:rPr>
          <w:rFonts w:cs="Arial"/>
          <w:sz w:val="22"/>
          <w:szCs w:val="22"/>
        </w:rPr>
      </w:pPr>
      <w:bookmarkStart w:id="0" w:name="_GoBack"/>
      <w:bookmarkEnd w:id="0"/>
    </w:p>
    <w:p w:rsidR="00DE7D4C" w:rsidRPr="008325A5" w:rsidRDefault="00DE7D4C" w:rsidP="005B660F">
      <w:pPr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</w:t>
      </w:r>
      <w:r w:rsidR="00071615">
        <w:rPr>
          <w:rFonts w:ascii="Arial" w:eastAsia="Calibri" w:hAnsi="Arial" w:cs="Arial"/>
          <w:sz w:val="22"/>
          <w:szCs w:val="22"/>
        </w:rPr>
        <w:t>ja stanowi integralną część zapytania ofertowego i wiąże wszystkie strony postępowania. Pozostałe zapisy zapytania</w:t>
      </w:r>
      <w:r w:rsidRPr="008325A5">
        <w:rPr>
          <w:rFonts w:ascii="Arial" w:eastAsia="Calibri" w:hAnsi="Arial" w:cs="Arial"/>
          <w:sz w:val="22"/>
          <w:szCs w:val="22"/>
        </w:rPr>
        <w:t xml:space="preserve"> pozostają niezmienione.</w:t>
      </w:r>
    </w:p>
    <w:p w:rsidR="00860828" w:rsidRDefault="00860828" w:rsidP="005B660F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5F1" w:rsidRDefault="006D35F1" w:rsidP="00DB37F6">
      <w:r>
        <w:separator/>
      </w:r>
    </w:p>
  </w:endnote>
  <w:endnote w:type="continuationSeparator" w:id="0">
    <w:p w:rsidR="006D35F1" w:rsidRDefault="006D35F1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5F1" w:rsidRDefault="006D35F1" w:rsidP="00DB37F6">
      <w:r>
        <w:separator/>
      </w:r>
    </w:p>
  </w:footnote>
  <w:footnote w:type="continuationSeparator" w:id="0">
    <w:p w:rsidR="006D35F1" w:rsidRDefault="006D35F1" w:rsidP="00DB3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4C"/>
    <w:rsid w:val="00014D4B"/>
    <w:rsid w:val="00071615"/>
    <w:rsid w:val="0013679D"/>
    <w:rsid w:val="00272AED"/>
    <w:rsid w:val="00351E8E"/>
    <w:rsid w:val="003D6597"/>
    <w:rsid w:val="00457086"/>
    <w:rsid w:val="005B660F"/>
    <w:rsid w:val="006D35F1"/>
    <w:rsid w:val="00716658"/>
    <w:rsid w:val="0079123B"/>
    <w:rsid w:val="007F2717"/>
    <w:rsid w:val="008325A5"/>
    <w:rsid w:val="00860828"/>
    <w:rsid w:val="00913CCB"/>
    <w:rsid w:val="00967D8D"/>
    <w:rsid w:val="009835E8"/>
    <w:rsid w:val="009C286C"/>
    <w:rsid w:val="00A43798"/>
    <w:rsid w:val="00AA6C3A"/>
    <w:rsid w:val="00AC37C0"/>
    <w:rsid w:val="00AE77B7"/>
    <w:rsid w:val="00B17C50"/>
    <w:rsid w:val="00C13677"/>
    <w:rsid w:val="00C764B2"/>
    <w:rsid w:val="00CF4EC0"/>
    <w:rsid w:val="00D45D1D"/>
    <w:rsid w:val="00D80538"/>
    <w:rsid w:val="00DB37F6"/>
    <w:rsid w:val="00DE7D4C"/>
    <w:rsid w:val="00EA4CD5"/>
    <w:rsid w:val="00F6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C2533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Marek Kowalski</cp:lastModifiedBy>
  <cp:revision>4</cp:revision>
  <cp:lastPrinted>2020-12-10T14:07:00Z</cp:lastPrinted>
  <dcterms:created xsi:type="dcterms:W3CDTF">2020-12-10T14:08:00Z</dcterms:created>
  <dcterms:modified xsi:type="dcterms:W3CDTF">2020-12-10T14:14:00Z</dcterms:modified>
</cp:coreProperties>
</file>