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DD4" w:rsidRDefault="00051DFF" w:rsidP="00051D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DFF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8956EE" w:rsidRDefault="008956EE" w:rsidP="003217A9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8956E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akład Wodociągów i Kanalizacji Sp. z o.o.</w:t>
      </w:r>
    </w:p>
    <w:p w:rsidR="008956EE" w:rsidRDefault="008956EE" w:rsidP="003217A9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siedzibą w Szczecinie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8956EE" w:rsidRPr="008956EE" w:rsidRDefault="008956EE" w:rsidP="003217A9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91 44 26 200, fax 91 42 21 258, www.zwik.szczecin.pl</w:t>
      </w:r>
    </w:p>
    <w:p w:rsidR="00F81546" w:rsidRDefault="00F81546" w:rsidP="003217A9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6EE" w:rsidRDefault="008956EE" w:rsidP="008956EE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6EE" w:rsidRDefault="008956EE" w:rsidP="003217A9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OGŁASZA PRZETARG USTNY NIEOGRANICZONY</w:t>
      </w:r>
    </w:p>
    <w:p w:rsidR="008956EE" w:rsidRDefault="008956EE" w:rsidP="003217A9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sprzedaż prawa użytkowania wieczystego nieruchomości gruntowej zabudowanej, położonej w Szczecinie przy ul. Szosa Polska.</w:t>
      </w:r>
    </w:p>
    <w:p w:rsidR="003E3583" w:rsidRDefault="003E3583" w:rsidP="003217A9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3583" w:rsidRDefault="003E3583" w:rsidP="008956EE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3583" w:rsidRDefault="003E3583" w:rsidP="003217A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E3583">
        <w:rPr>
          <w:rFonts w:ascii="Times New Roman" w:hAnsi="Times New Roman" w:cs="Times New Roman"/>
          <w:sz w:val="24"/>
          <w:szCs w:val="24"/>
        </w:rPr>
        <w:t xml:space="preserve">Nieruchomość </w:t>
      </w:r>
      <w:r>
        <w:rPr>
          <w:rFonts w:ascii="Times New Roman" w:hAnsi="Times New Roman" w:cs="Times New Roman"/>
          <w:sz w:val="24"/>
          <w:szCs w:val="24"/>
        </w:rPr>
        <w:t>gruntowa zabudowana</w:t>
      </w:r>
      <w:r w:rsidR="00BE243F">
        <w:rPr>
          <w:rFonts w:ascii="Times New Roman" w:hAnsi="Times New Roman" w:cs="Times New Roman"/>
          <w:sz w:val="24"/>
          <w:szCs w:val="24"/>
        </w:rPr>
        <w:t xml:space="preserve"> budynkiem</w:t>
      </w:r>
      <w:r w:rsidR="008E527A">
        <w:rPr>
          <w:rFonts w:ascii="Times New Roman" w:hAnsi="Times New Roman" w:cs="Times New Roman"/>
          <w:sz w:val="24"/>
          <w:szCs w:val="24"/>
        </w:rPr>
        <w:t xml:space="preserve"> trafost</w:t>
      </w:r>
      <w:r w:rsidR="00BE243F">
        <w:rPr>
          <w:rFonts w:ascii="Times New Roman" w:hAnsi="Times New Roman" w:cs="Times New Roman"/>
          <w:sz w:val="24"/>
          <w:szCs w:val="24"/>
        </w:rPr>
        <w:t>a</w:t>
      </w:r>
      <w:r w:rsidR="008E527A">
        <w:rPr>
          <w:rFonts w:ascii="Times New Roman" w:hAnsi="Times New Roman" w:cs="Times New Roman"/>
          <w:sz w:val="24"/>
          <w:szCs w:val="24"/>
        </w:rPr>
        <w:t>cji</w:t>
      </w:r>
      <w:r>
        <w:rPr>
          <w:rFonts w:ascii="Times New Roman" w:hAnsi="Times New Roman" w:cs="Times New Roman"/>
          <w:sz w:val="24"/>
          <w:szCs w:val="24"/>
        </w:rPr>
        <w:t>, oznaczona w ewidencji gruntów jako działka nr 28/8 z obrębu 3039 Nad Odrą</w:t>
      </w:r>
      <w:r w:rsidR="008E527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 powierzchni 1329m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E527A">
        <w:rPr>
          <w:rFonts w:ascii="Times New Roman" w:hAnsi="Times New Roman" w:cs="Times New Roman"/>
          <w:sz w:val="24"/>
          <w:szCs w:val="24"/>
        </w:rPr>
        <w:t>,</w:t>
      </w:r>
      <w:r w:rsidR="00E64090">
        <w:rPr>
          <w:rFonts w:ascii="Times New Roman" w:hAnsi="Times New Roman" w:cs="Times New Roman"/>
          <w:sz w:val="24"/>
          <w:szCs w:val="24"/>
        </w:rPr>
        <w:t xml:space="preserve"> o przeznaczeniu terenu funkcja dominująca:</w:t>
      </w:r>
      <w:r w:rsidR="008F4C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zabudowa mieszkaniowa jedn</w:t>
      </w:r>
      <w:r w:rsidR="00E313EC">
        <w:rPr>
          <w:rFonts w:ascii="Times New Roman" w:hAnsi="Times New Roman" w:cs="Times New Roman"/>
          <w:sz w:val="24"/>
          <w:szCs w:val="24"/>
        </w:rPr>
        <w:t>o</w:t>
      </w:r>
      <w:r w:rsidR="00E64090">
        <w:rPr>
          <w:rFonts w:ascii="Times New Roman" w:hAnsi="Times New Roman" w:cs="Times New Roman"/>
          <w:sz w:val="24"/>
          <w:szCs w:val="24"/>
        </w:rPr>
        <w:t>rodzinna, funkcje uzupełniające: m.in. zabudowa mieszkaniowa wielorodzinna, usługi, głównie dla obsługi lokalnych potrzeb mieszkańców osiedla, usługi publiczne z zakresu infrastruktury społecznej (oświaty, kultury</w:t>
      </w:r>
      <w:r w:rsidR="00986618">
        <w:rPr>
          <w:rFonts w:ascii="Times New Roman" w:hAnsi="Times New Roman" w:cs="Times New Roman"/>
          <w:sz w:val="24"/>
          <w:szCs w:val="24"/>
        </w:rPr>
        <w:t>,</w:t>
      </w:r>
      <w:r w:rsidR="00E64090">
        <w:rPr>
          <w:rFonts w:ascii="Times New Roman" w:hAnsi="Times New Roman" w:cs="Times New Roman"/>
          <w:sz w:val="24"/>
          <w:szCs w:val="24"/>
        </w:rPr>
        <w:t xml:space="preserve"> ochrony zdrowia i opieki społecznej), zieleń urządzona. </w:t>
      </w:r>
      <w:r w:rsidR="00E313EC">
        <w:rPr>
          <w:rFonts w:ascii="Times New Roman" w:hAnsi="Times New Roman" w:cs="Times New Roman"/>
          <w:sz w:val="24"/>
          <w:szCs w:val="24"/>
        </w:rPr>
        <w:t xml:space="preserve"> Dla przedmiotowej nieruchomości Sąd Rejonowy Szczecin-Prawobrzeże i Zachód w Szczecinie X Wydział Ksiąg Wieczystych prowadzi księgę wieczystą nr KW SZ1S/00084388/7.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4C9E" w:rsidRDefault="008F4C9E" w:rsidP="003217A9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F4C9E" w:rsidRDefault="005B4358" w:rsidP="003217A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wywoław</w:t>
      </w:r>
      <w:r w:rsidR="00E64090">
        <w:rPr>
          <w:rFonts w:ascii="Times New Roman" w:hAnsi="Times New Roman" w:cs="Times New Roman"/>
          <w:sz w:val="24"/>
          <w:szCs w:val="24"/>
        </w:rPr>
        <w:t xml:space="preserve">cza nieruchomości wynosi </w:t>
      </w:r>
      <w:r w:rsidR="00E64090" w:rsidRPr="00E64090">
        <w:rPr>
          <w:rFonts w:ascii="Times New Roman" w:hAnsi="Times New Roman" w:cs="Times New Roman"/>
          <w:b/>
          <w:sz w:val="24"/>
          <w:szCs w:val="24"/>
        </w:rPr>
        <w:t>380.000,00</w:t>
      </w:r>
      <w:r w:rsidRPr="00E64090">
        <w:rPr>
          <w:rFonts w:ascii="Times New Roman" w:hAnsi="Times New Roman" w:cs="Times New Roman"/>
          <w:b/>
          <w:sz w:val="24"/>
          <w:szCs w:val="24"/>
        </w:rPr>
        <w:t>zł netto</w:t>
      </w:r>
      <w:r>
        <w:rPr>
          <w:rFonts w:ascii="Times New Roman" w:hAnsi="Times New Roman" w:cs="Times New Roman"/>
          <w:sz w:val="24"/>
          <w:szCs w:val="24"/>
        </w:rPr>
        <w:t>. Wadium</w:t>
      </w:r>
      <w:r w:rsidR="00E64090">
        <w:rPr>
          <w:rFonts w:ascii="Times New Roman" w:hAnsi="Times New Roman" w:cs="Times New Roman"/>
          <w:sz w:val="24"/>
          <w:szCs w:val="24"/>
        </w:rPr>
        <w:t xml:space="preserve"> wynosi </w:t>
      </w:r>
      <w:r w:rsidR="00E64090" w:rsidRPr="00E64090">
        <w:rPr>
          <w:rFonts w:ascii="Times New Roman" w:hAnsi="Times New Roman" w:cs="Times New Roman"/>
          <w:b/>
          <w:sz w:val="24"/>
          <w:szCs w:val="24"/>
        </w:rPr>
        <w:t>38.000,00</w:t>
      </w:r>
      <w:r w:rsidRPr="00E64090">
        <w:rPr>
          <w:rFonts w:ascii="Times New Roman" w:hAnsi="Times New Roman" w:cs="Times New Roman"/>
          <w:b/>
          <w:sz w:val="24"/>
          <w:szCs w:val="24"/>
        </w:rPr>
        <w:t>zł.</w:t>
      </w:r>
      <w:r>
        <w:rPr>
          <w:rFonts w:ascii="Times New Roman" w:hAnsi="Times New Roman" w:cs="Times New Roman"/>
          <w:sz w:val="24"/>
          <w:szCs w:val="24"/>
        </w:rPr>
        <w:t xml:space="preserve"> Wysokość postąpienia ustalają uczestnicy przetargu, z tym że postąpieni</w:t>
      </w:r>
      <w:r w:rsidR="00E64090">
        <w:rPr>
          <w:rFonts w:ascii="Times New Roman" w:hAnsi="Times New Roman" w:cs="Times New Roman"/>
          <w:sz w:val="24"/>
          <w:szCs w:val="24"/>
        </w:rPr>
        <w:t>e nie może by</w:t>
      </w:r>
      <w:r w:rsidR="005511D4">
        <w:rPr>
          <w:rFonts w:ascii="Times New Roman" w:hAnsi="Times New Roman" w:cs="Times New Roman"/>
          <w:sz w:val="24"/>
          <w:szCs w:val="24"/>
        </w:rPr>
        <w:t>ć</w:t>
      </w:r>
      <w:r w:rsidR="00E64090">
        <w:rPr>
          <w:rFonts w:ascii="Times New Roman" w:hAnsi="Times New Roman" w:cs="Times New Roman"/>
          <w:sz w:val="24"/>
          <w:szCs w:val="24"/>
        </w:rPr>
        <w:t xml:space="preserve"> niższe niż </w:t>
      </w:r>
      <w:r w:rsidR="00E64090" w:rsidRPr="00E64090">
        <w:rPr>
          <w:rFonts w:ascii="Times New Roman" w:hAnsi="Times New Roman" w:cs="Times New Roman"/>
          <w:b/>
          <w:sz w:val="24"/>
          <w:szCs w:val="24"/>
        </w:rPr>
        <w:t>4.000,00</w:t>
      </w:r>
      <w:r w:rsidRPr="00E64090">
        <w:rPr>
          <w:rFonts w:ascii="Times New Roman" w:hAnsi="Times New Roman" w:cs="Times New Roman"/>
          <w:b/>
          <w:sz w:val="24"/>
          <w:szCs w:val="24"/>
        </w:rPr>
        <w:t>zł.</w:t>
      </w:r>
    </w:p>
    <w:p w:rsidR="009F66DB" w:rsidRPr="009F66DB" w:rsidRDefault="009F66DB" w:rsidP="009F66D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F66DB" w:rsidRDefault="009F66DB" w:rsidP="003217A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Wadium należy wpłacić przelew</w:t>
      </w:r>
      <w:r w:rsidR="008E527A">
        <w:rPr>
          <w:rFonts w:ascii="Times New Roman" w:hAnsi="Times New Roman" w:cs="Times New Roman"/>
          <w:sz w:val="24"/>
          <w:szCs w:val="24"/>
        </w:rPr>
        <w:t xml:space="preserve">em na rachunek </w:t>
      </w:r>
      <w:proofErr w:type="spellStart"/>
      <w:r w:rsidR="008E527A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8E527A">
        <w:rPr>
          <w:rFonts w:ascii="Times New Roman" w:hAnsi="Times New Roman" w:cs="Times New Roman"/>
          <w:sz w:val="24"/>
          <w:szCs w:val="24"/>
        </w:rPr>
        <w:t xml:space="preserve"> Sp. z o.o.</w:t>
      </w:r>
      <w:r w:rsidR="009E2892">
        <w:rPr>
          <w:rFonts w:ascii="Times New Roman" w:hAnsi="Times New Roman" w:cs="Times New Roman"/>
          <w:sz w:val="24"/>
          <w:szCs w:val="24"/>
        </w:rPr>
        <w:t xml:space="preserve"> w</w:t>
      </w:r>
      <w:r w:rsidR="008E52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Szczecinie w banku PEKAO SA I o/Szczecin</w:t>
      </w:r>
      <w:r w:rsidR="00055D8E">
        <w:rPr>
          <w:rFonts w:ascii="Times New Roman" w:hAnsi="Times New Roman" w:cs="Times New Roman"/>
          <w:sz w:val="24"/>
          <w:szCs w:val="24"/>
        </w:rPr>
        <w:t xml:space="preserve"> na rachunek 28 1240 3813 1111 0000 4375 6360</w:t>
      </w:r>
      <w:r w:rsidR="00934F8B">
        <w:rPr>
          <w:rFonts w:ascii="Times New Roman" w:hAnsi="Times New Roman" w:cs="Times New Roman"/>
          <w:sz w:val="24"/>
          <w:szCs w:val="24"/>
        </w:rPr>
        <w:t xml:space="preserve">, z dopiskiem </w:t>
      </w:r>
      <w:r w:rsidR="00934F8B" w:rsidRPr="00745F8A">
        <w:rPr>
          <w:rFonts w:ascii="Times New Roman" w:hAnsi="Times New Roman" w:cs="Times New Roman"/>
          <w:b/>
          <w:sz w:val="24"/>
          <w:szCs w:val="24"/>
        </w:rPr>
        <w:t>„Wadium przetarg działka nr 28/8 obrę</w:t>
      </w:r>
      <w:r w:rsidR="0020663E">
        <w:rPr>
          <w:rFonts w:ascii="Times New Roman" w:hAnsi="Times New Roman" w:cs="Times New Roman"/>
          <w:b/>
          <w:sz w:val="24"/>
          <w:szCs w:val="24"/>
        </w:rPr>
        <w:t>b 303</w:t>
      </w:r>
      <w:r w:rsidR="00055D8E">
        <w:rPr>
          <w:rFonts w:ascii="Times New Roman" w:hAnsi="Times New Roman" w:cs="Times New Roman"/>
          <w:b/>
          <w:sz w:val="24"/>
          <w:szCs w:val="24"/>
        </w:rPr>
        <w:t>9”.</w:t>
      </w:r>
    </w:p>
    <w:p w:rsidR="00745F8A" w:rsidRPr="00745F8A" w:rsidRDefault="00745F8A" w:rsidP="00745F8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745F8A" w:rsidRDefault="00745F8A" w:rsidP="003217A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730D32" w:rsidRPr="00730D32" w:rsidRDefault="00730D32" w:rsidP="003217A9">
      <w:pPr>
        <w:pStyle w:val="Akapitzlist"/>
        <w:spacing w:after="0" w:line="280" w:lineRule="atLeast"/>
        <w:rPr>
          <w:rFonts w:ascii="Times New Roman" w:hAnsi="Times New Roman" w:cs="Times New Roman"/>
          <w:sz w:val="24"/>
          <w:szCs w:val="24"/>
        </w:rPr>
      </w:pPr>
    </w:p>
    <w:p w:rsidR="00730D32" w:rsidRDefault="00876954" w:rsidP="003217A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Wniesienie wadium równoznaczne jest z zapoznaniem się z </w:t>
      </w:r>
      <w:r w:rsidRPr="003217A9">
        <w:rPr>
          <w:rFonts w:ascii="Times New Roman" w:hAnsi="Times New Roman" w:cs="Times New Roman"/>
          <w:b/>
          <w:sz w:val="24"/>
          <w:szCs w:val="24"/>
        </w:rPr>
        <w:t>Regulaminem Przetargu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3217A9">
        <w:rPr>
          <w:rFonts w:ascii="Times New Roman" w:hAnsi="Times New Roman" w:cs="Times New Roman"/>
          <w:b/>
          <w:sz w:val="24"/>
          <w:szCs w:val="24"/>
        </w:rPr>
        <w:t>Ogłoszeniem</w:t>
      </w:r>
      <w:r w:rsidR="00055D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przetargu i przyjęciem ich bez zastrzeżeń.</w:t>
      </w:r>
    </w:p>
    <w:p w:rsidR="0020663E" w:rsidRPr="0020663E" w:rsidRDefault="0020663E" w:rsidP="0020663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0663E" w:rsidRDefault="00F2127B" w:rsidP="00F85043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</w:t>
      </w:r>
      <w:r w:rsidR="004B1174">
        <w:rPr>
          <w:rFonts w:ascii="Times New Roman" w:hAnsi="Times New Roman" w:cs="Times New Roman"/>
          <w:sz w:val="24"/>
          <w:szCs w:val="24"/>
        </w:rPr>
        <w:t xml:space="preserve">wpłacone przez osobę, która przetarg wygrała, będzie zaliczone na poczet ceny zakupu nieruchomości. Pozostałym uczestnikom postępowania przetargowego wadium </w:t>
      </w:r>
      <w:r w:rsidR="00040CAB">
        <w:rPr>
          <w:rFonts w:ascii="Times New Roman" w:hAnsi="Times New Roman" w:cs="Times New Roman"/>
          <w:sz w:val="24"/>
          <w:szCs w:val="24"/>
        </w:rPr>
        <w:br/>
      </w:r>
      <w:r w:rsidR="004B1174">
        <w:rPr>
          <w:rFonts w:ascii="Times New Roman" w:hAnsi="Times New Roman" w:cs="Times New Roman"/>
          <w:sz w:val="24"/>
          <w:szCs w:val="24"/>
        </w:rPr>
        <w:t>w kwocie nominalnej zostanie niezwłocznie zwrócone na wskazane konto. W</w:t>
      </w:r>
      <w:r w:rsidR="00040CAB">
        <w:rPr>
          <w:rFonts w:ascii="Times New Roman" w:hAnsi="Times New Roman" w:cs="Times New Roman"/>
          <w:sz w:val="24"/>
          <w:szCs w:val="24"/>
        </w:rPr>
        <w:t xml:space="preserve"> przypadku uchylenia się osoby wygrywającej przetarg od zawarcia w wyznaczonym terminie umowy sprzedaży wadium nie podlega zwrotowi.</w:t>
      </w:r>
      <w:r w:rsidR="004B11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60B" w:rsidRPr="00EA760B" w:rsidRDefault="00EA760B" w:rsidP="00EA760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A760B" w:rsidRDefault="00EA760B" w:rsidP="00F85043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ceny nabycia zostanie doliczony podatek VAT, o ile będzie to wynikało z przepisów obowiązujących w chwili zawarcia umowy sprzedaży.</w:t>
      </w:r>
    </w:p>
    <w:p w:rsidR="00E462E0" w:rsidRPr="00E462E0" w:rsidRDefault="00E462E0" w:rsidP="00F85043">
      <w:pPr>
        <w:pStyle w:val="Akapitzlist"/>
        <w:spacing w:after="0" w:line="280" w:lineRule="atLeast"/>
        <w:rPr>
          <w:rFonts w:ascii="Times New Roman" w:hAnsi="Times New Roman" w:cs="Times New Roman"/>
          <w:sz w:val="24"/>
          <w:szCs w:val="24"/>
        </w:rPr>
      </w:pPr>
    </w:p>
    <w:p w:rsidR="00E462E0" w:rsidRDefault="00E462E0" w:rsidP="00F85043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obowiązującej stawki procentowej opłaty rocznej z tytułu </w:t>
      </w:r>
      <w:r w:rsidR="00C71979">
        <w:rPr>
          <w:rFonts w:ascii="Times New Roman" w:hAnsi="Times New Roman" w:cs="Times New Roman"/>
          <w:sz w:val="24"/>
          <w:szCs w:val="24"/>
        </w:rPr>
        <w:t xml:space="preserve">użytkowania wieczystego gruntu wynosi </w:t>
      </w:r>
      <w:r w:rsidR="005C043E">
        <w:rPr>
          <w:rFonts w:ascii="Times New Roman" w:hAnsi="Times New Roman" w:cs="Times New Roman"/>
          <w:sz w:val="24"/>
          <w:szCs w:val="24"/>
        </w:rPr>
        <w:t>1%. Wysokość opłaty z tytułu użytkowania wieczystego wynosi 980,00zł.</w:t>
      </w:r>
      <w:r w:rsidR="002A0CD8">
        <w:rPr>
          <w:rFonts w:ascii="Times New Roman" w:hAnsi="Times New Roman" w:cs="Times New Roman"/>
          <w:sz w:val="24"/>
          <w:szCs w:val="24"/>
        </w:rPr>
        <w:t>,</w:t>
      </w:r>
      <w:r w:rsidR="005C043E">
        <w:rPr>
          <w:rFonts w:ascii="Times New Roman" w:hAnsi="Times New Roman" w:cs="Times New Roman"/>
          <w:sz w:val="24"/>
          <w:szCs w:val="24"/>
        </w:rPr>
        <w:t xml:space="preserve"> kwotę należy uiścić</w:t>
      </w:r>
      <w:r w:rsidR="00197656">
        <w:rPr>
          <w:rFonts w:ascii="Times New Roman" w:hAnsi="Times New Roman" w:cs="Times New Roman"/>
          <w:sz w:val="24"/>
          <w:szCs w:val="24"/>
        </w:rPr>
        <w:t xml:space="preserve"> </w:t>
      </w:r>
      <w:r w:rsidR="005C043E">
        <w:rPr>
          <w:rFonts w:ascii="Times New Roman" w:hAnsi="Times New Roman" w:cs="Times New Roman"/>
          <w:sz w:val="24"/>
          <w:szCs w:val="24"/>
        </w:rPr>
        <w:t xml:space="preserve">do dnia 31.03. każdego roku na konto Urzędu Miejskiego </w:t>
      </w:r>
      <w:r w:rsidR="005C043E">
        <w:rPr>
          <w:rFonts w:ascii="Times New Roman" w:hAnsi="Times New Roman" w:cs="Times New Roman"/>
          <w:sz w:val="24"/>
          <w:szCs w:val="24"/>
        </w:rPr>
        <w:br/>
        <w:t xml:space="preserve">w Szczecinie. </w:t>
      </w:r>
    </w:p>
    <w:p w:rsidR="00201555" w:rsidRPr="00201555" w:rsidRDefault="00201555" w:rsidP="0020155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01555" w:rsidRDefault="00201555" w:rsidP="00F85043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55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Przetarg odbędzie się dnia </w:t>
      </w:r>
      <w:r w:rsidR="009E2892">
        <w:rPr>
          <w:rFonts w:ascii="Times New Roman" w:hAnsi="Times New Roman" w:cs="Times New Roman"/>
          <w:b/>
          <w:sz w:val="24"/>
          <w:szCs w:val="24"/>
        </w:rPr>
        <w:t xml:space="preserve">05.01.2021r. </w:t>
      </w:r>
      <w:r w:rsidRPr="00201555">
        <w:rPr>
          <w:rFonts w:ascii="Times New Roman" w:hAnsi="Times New Roman" w:cs="Times New Roman"/>
          <w:b/>
          <w:sz w:val="24"/>
          <w:szCs w:val="24"/>
        </w:rPr>
        <w:t xml:space="preserve">o godz. </w:t>
      </w:r>
      <w:r w:rsidR="009E2892">
        <w:rPr>
          <w:rFonts w:ascii="Times New Roman" w:hAnsi="Times New Roman" w:cs="Times New Roman"/>
          <w:b/>
          <w:sz w:val="24"/>
          <w:szCs w:val="24"/>
        </w:rPr>
        <w:t>11.00</w:t>
      </w:r>
      <w:r w:rsidRPr="00201555">
        <w:rPr>
          <w:rFonts w:ascii="Times New Roman" w:hAnsi="Times New Roman" w:cs="Times New Roman"/>
          <w:b/>
          <w:sz w:val="24"/>
          <w:szCs w:val="24"/>
        </w:rPr>
        <w:t xml:space="preserve"> w sali nr </w:t>
      </w:r>
      <w:r w:rsidR="009E2892">
        <w:rPr>
          <w:rFonts w:ascii="Times New Roman" w:hAnsi="Times New Roman" w:cs="Times New Roman"/>
          <w:b/>
          <w:sz w:val="24"/>
          <w:szCs w:val="24"/>
        </w:rPr>
        <w:t>323</w:t>
      </w:r>
      <w:bookmarkStart w:id="0" w:name="_GoBack"/>
      <w:bookmarkEnd w:id="0"/>
      <w:r w:rsidR="00F85043">
        <w:rPr>
          <w:rFonts w:ascii="Times New Roman" w:hAnsi="Times New Roman" w:cs="Times New Roman"/>
          <w:b/>
          <w:sz w:val="24"/>
          <w:szCs w:val="24"/>
        </w:rPr>
        <w:br/>
      </w:r>
      <w:r w:rsidRPr="00201555">
        <w:rPr>
          <w:rFonts w:ascii="Times New Roman" w:hAnsi="Times New Roman" w:cs="Times New Roman"/>
          <w:b/>
          <w:sz w:val="24"/>
          <w:szCs w:val="24"/>
        </w:rPr>
        <w:t xml:space="preserve">w siedzibie </w:t>
      </w:r>
      <w:proofErr w:type="spellStart"/>
      <w:r w:rsidRPr="00201555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201555">
        <w:rPr>
          <w:rFonts w:ascii="Times New Roman" w:hAnsi="Times New Roman" w:cs="Times New Roman"/>
          <w:b/>
          <w:sz w:val="24"/>
          <w:szCs w:val="24"/>
        </w:rPr>
        <w:t xml:space="preserve"> Sp. z o.o. przy ul. </w:t>
      </w:r>
      <w:r>
        <w:rPr>
          <w:rFonts w:ascii="Times New Roman" w:hAnsi="Times New Roman" w:cs="Times New Roman"/>
          <w:b/>
          <w:sz w:val="24"/>
          <w:szCs w:val="24"/>
        </w:rPr>
        <w:t xml:space="preserve">M.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10 w Szczecinie</w:t>
      </w:r>
      <w:r w:rsidRPr="00201555">
        <w:rPr>
          <w:rFonts w:ascii="Times New Roman" w:hAnsi="Times New Roman" w:cs="Times New Roman"/>
          <w:b/>
          <w:sz w:val="24"/>
          <w:szCs w:val="24"/>
        </w:rPr>
        <w:t>.</w:t>
      </w:r>
    </w:p>
    <w:p w:rsidR="002A0CD8" w:rsidRDefault="002A0CD8" w:rsidP="00070232">
      <w:pPr>
        <w:pStyle w:val="Akapitzlist"/>
        <w:tabs>
          <w:tab w:val="left" w:pos="284"/>
        </w:tabs>
        <w:spacing w:after="0" w:line="28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0232" w:rsidRDefault="00070232" w:rsidP="00070232">
      <w:pPr>
        <w:pStyle w:val="Akapitzlist"/>
        <w:tabs>
          <w:tab w:val="left" w:pos="284"/>
        </w:tabs>
        <w:spacing w:after="0" w:line="28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UWAGA!</w:t>
      </w:r>
    </w:p>
    <w:p w:rsidR="00070232" w:rsidRDefault="00070232" w:rsidP="006E5ED7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232">
        <w:rPr>
          <w:rFonts w:ascii="Times New Roman" w:hAnsi="Times New Roman" w:cs="Times New Roman"/>
          <w:sz w:val="24"/>
          <w:szCs w:val="24"/>
        </w:rPr>
        <w:t xml:space="preserve">Organizator </w:t>
      </w:r>
      <w:r w:rsidR="006E5ED7">
        <w:rPr>
          <w:rFonts w:ascii="Times New Roman" w:hAnsi="Times New Roman" w:cs="Times New Roman"/>
          <w:sz w:val="24"/>
          <w:szCs w:val="24"/>
        </w:rPr>
        <w:t>przetargu zastrzega sobie prawo odwołania lub unieważnienia prze</w:t>
      </w:r>
      <w:r w:rsidR="002A0CD8">
        <w:rPr>
          <w:rFonts w:ascii="Times New Roman" w:hAnsi="Times New Roman" w:cs="Times New Roman"/>
          <w:sz w:val="24"/>
          <w:szCs w:val="24"/>
        </w:rPr>
        <w:t xml:space="preserve">targu </w:t>
      </w:r>
      <w:r w:rsidR="002A0CD8">
        <w:rPr>
          <w:rFonts w:ascii="Times New Roman" w:hAnsi="Times New Roman" w:cs="Times New Roman"/>
          <w:sz w:val="24"/>
          <w:szCs w:val="24"/>
        </w:rPr>
        <w:br/>
        <w:t>z uzasadnionych przyczyn.</w:t>
      </w:r>
    </w:p>
    <w:p w:rsidR="006E5ED7" w:rsidRDefault="006E5ED7" w:rsidP="006E5ED7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na temat przetargu można uzyskać w siedzibie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w pok. 312;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: 91 44 26 208.</w:t>
      </w:r>
    </w:p>
    <w:p w:rsidR="006E5ED7" w:rsidRPr="00070232" w:rsidRDefault="006E5ED7" w:rsidP="006E5ED7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przystąpieniem do przetargu należy zapoznać się z Regulaminem</w:t>
      </w:r>
      <w:r w:rsidR="008F00D5">
        <w:rPr>
          <w:rFonts w:ascii="Times New Roman" w:hAnsi="Times New Roman" w:cs="Times New Roman"/>
          <w:sz w:val="24"/>
          <w:szCs w:val="24"/>
        </w:rPr>
        <w:t xml:space="preserve"> Przetargu dostępnym na stronie internetowej </w:t>
      </w:r>
      <w:r w:rsidR="008D5EB5" w:rsidRPr="008D5EB5">
        <w:rPr>
          <w:rFonts w:ascii="Times New Roman" w:hAnsi="Times New Roman" w:cs="Times New Roman"/>
          <w:sz w:val="24"/>
          <w:szCs w:val="24"/>
        </w:rPr>
        <w:t>www.bip.zwik.szczecin.pl</w:t>
      </w:r>
      <w:r w:rsidR="008D5EB5">
        <w:rPr>
          <w:rFonts w:ascii="Times New Roman" w:hAnsi="Times New Roman" w:cs="Times New Roman"/>
          <w:sz w:val="24"/>
          <w:szCs w:val="24"/>
        </w:rPr>
        <w:t xml:space="preserve"> w zakładce przetargi/sprzedaż mienia.</w:t>
      </w:r>
    </w:p>
    <w:sectPr w:rsidR="006E5ED7" w:rsidRPr="00070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9A6216"/>
    <w:multiLevelType w:val="hybridMultilevel"/>
    <w:tmpl w:val="3FFAC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1535CE"/>
    <w:multiLevelType w:val="hybridMultilevel"/>
    <w:tmpl w:val="12605EC4"/>
    <w:lvl w:ilvl="0" w:tplc="F7201A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DFF"/>
    <w:rsid w:val="00040CAB"/>
    <w:rsid w:val="00051DFF"/>
    <w:rsid w:val="00055D8E"/>
    <w:rsid w:val="00070232"/>
    <w:rsid w:val="00071089"/>
    <w:rsid w:val="00197656"/>
    <w:rsid w:val="00201555"/>
    <w:rsid w:val="0020663E"/>
    <w:rsid w:val="00226DF4"/>
    <w:rsid w:val="002A0CD8"/>
    <w:rsid w:val="003217A9"/>
    <w:rsid w:val="003B5F56"/>
    <w:rsid w:val="003E3583"/>
    <w:rsid w:val="004B1174"/>
    <w:rsid w:val="004B256E"/>
    <w:rsid w:val="005511D4"/>
    <w:rsid w:val="005B4358"/>
    <w:rsid w:val="005C043E"/>
    <w:rsid w:val="006E5ED7"/>
    <w:rsid w:val="00703DD4"/>
    <w:rsid w:val="00730D32"/>
    <w:rsid w:val="00745F8A"/>
    <w:rsid w:val="00876954"/>
    <w:rsid w:val="008956EE"/>
    <w:rsid w:val="008D5EB5"/>
    <w:rsid w:val="008E527A"/>
    <w:rsid w:val="008F00D5"/>
    <w:rsid w:val="008F4C9E"/>
    <w:rsid w:val="00934F8B"/>
    <w:rsid w:val="00986618"/>
    <w:rsid w:val="009E2892"/>
    <w:rsid w:val="009F66DB"/>
    <w:rsid w:val="00AA2A31"/>
    <w:rsid w:val="00BE243F"/>
    <w:rsid w:val="00BF0819"/>
    <w:rsid w:val="00C71979"/>
    <w:rsid w:val="00E313EC"/>
    <w:rsid w:val="00E462E0"/>
    <w:rsid w:val="00E64090"/>
    <w:rsid w:val="00EA760B"/>
    <w:rsid w:val="00EC79E1"/>
    <w:rsid w:val="00F2127B"/>
    <w:rsid w:val="00F81546"/>
    <w:rsid w:val="00F8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D0967"/>
  <w15:chartTrackingRefBased/>
  <w15:docId w15:val="{19F440E3-A561-4DE1-8ACD-409A01134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F00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2</Pages>
  <Words>441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Satel</dc:creator>
  <cp:keywords/>
  <dc:description/>
  <cp:lastModifiedBy>Paulina Satel</cp:lastModifiedBy>
  <cp:revision>76</cp:revision>
  <dcterms:created xsi:type="dcterms:W3CDTF">2020-03-20T09:47:00Z</dcterms:created>
  <dcterms:modified xsi:type="dcterms:W3CDTF">2020-11-23T09:54:00Z</dcterms:modified>
</cp:coreProperties>
</file>