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540013906-N-2020 z dnia 23-01-2020 r. </w:t>
      </w:r>
    </w:p>
    <w:p w:rsidR="001D674B" w:rsidRPr="001D674B" w:rsidRDefault="001D674B" w:rsidP="001D674B">
      <w:pPr>
        <w:shd w:val="clear" w:color="auto" w:fill="FBFBE1"/>
        <w:spacing w:after="0" w:line="240" w:lineRule="auto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lang w:eastAsia="pl-PL"/>
        </w:rPr>
        <w:t>Szczecin: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505637-N-2020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23/01/2020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Zakład Wodociągów i Kanalizacji Sp. z o.o., Krajowy numer identyfikacyjny 81193143000000, ul. ul. </w:t>
      </w:r>
      <w:proofErr w:type="spellStart"/>
      <w:r w:rsidRPr="001D674B">
        <w:rPr>
          <w:rFonts w:ascii="Tahoma" w:eastAsia="Times New Roman" w:hAnsi="Tahoma" w:cs="Tahoma"/>
          <w:sz w:val="18"/>
          <w:szCs w:val="18"/>
          <w:lang w:eastAsia="pl-PL"/>
        </w:rPr>
        <w:t>Golisza</w:t>
      </w:r>
      <w:proofErr w:type="spellEnd"/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1D674B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):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:rsidR="001D674B" w:rsidRPr="001D674B" w:rsidRDefault="001D674B" w:rsidP="001D674B">
      <w:pPr>
        <w:shd w:val="clear" w:color="auto" w:fill="FBFBE1"/>
        <w:spacing w:after="0" w:line="240" w:lineRule="auto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:rsidR="00C05DF4" w:rsidRDefault="001D674B" w:rsidP="001D674B"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II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8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 xml:space="preserve">miesiącach: 8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1D674B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1D674B">
        <w:rPr>
          <w:rFonts w:ascii="Tahoma" w:eastAsia="Times New Roman" w:hAnsi="Tahoma" w:cs="Tahoma"/>
          <w:sz w:val="18"/>
          <w:szCs w:val="18"/>
          <w:lang w:eastAsia="pl-PL"/>
        </w:rPr>
        <w:t>miesiącach: 7</w:t>
      </w:r>
      <w:bookmarkStart w:id="0" w:name="_GoBack"/>
      <w:bookmarkEnd w:id="0"/>
    </w:p>
    <w:sectPr w:rsidR="00C05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74B"/>
    <w:rsid w:val="001D674B"/>
    <w:rsid w:val="00C0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1C0B3E-16D4-40D2-A595-50688105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269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4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8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8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890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03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33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26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2020-01-23T13:46:00Z</dcterms:created>
  <dcterms:modified xsi:type="dcterms:W3CDTF">2020-01-23T13:47:00Z</dcterms:modified>
</cp:coreProperties>
</file>