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EF6" w:rsidRDefault="001C6EF6">
      <w:pPr>
        <w:pStyle w:val="Tytu"/>
      </w:pPr>
      <w:bookmarkStart w:id="0" w:name="_Toc59871102"/>
      <w:bookmarkStart w:id="1" w:name="_GoBack"/>
      <w:bookmarkEnd w:id="1"/>
    </w:p>
    <w:p w:rsidR="001C6EF6" w:rsidRDefault="001C6EF6">
      <w:pPr>
        <w:pStyle w:val="Tytu"/>
      </w:pPr>
    </w:p>
    <w:p w:rsidR="001C6EF6" w:rsidRDefault="001C6EF6">
      <w:pPr>
        <w:pStyle w:val="Tytu"/>
      </w:pPr>
    </w:p>
    <w:p w:rsidR="001C6EF6" w:rsidRDefault="001C6EF6">
      <w:pPr>
        <w:pStyle w:val="Tytu"/>
      </w:pPr>
    </w:p>
    <w:p w:rsidR="001C6EF6" w:rsidRDefault="001C6EF6">
      <w:pPr>
        <w:pStyle w:val="Tytu"/>
      </w:pPr>
    </w:p>
    <w:p w:rsidR="001C6EF6" w:rsidRDefault="001C6EF6">
      <w:pPr>
        <w:pStyle w:val="Tytu"/>
      </w:pPr>
    </w:p>
    <w:p w:rsidR="001C6EF6" w:rsidRPr="00D13127" w:rsidRDefault="001C6EF6" w:rsidP="001C6EF6">
      <w:pPr>
        <w:ind w:left="0"/>
        <w:jc w:val="center"/>
        <w:rPr>
          <w:b/>
          <w:bCs/>
          <w:sz w:val="36"/>
          <w:szCs w:val="36"/>
        </w:rPr>
      </w:pPr>
      <w:r w:rsidRPr="00D13127">
        <w:rPr>
          <w:b/>
          <w:bCs/>
          <w:sz w:val="36"/>
          <w:szCs w:val="36"/>
        </w:rPr>
        <w:t>PROGRAM FUNKCJONALNO UŻYTKOWY</w:t>
      </w:r>
    </w:p>
    <w:p w:rsidR="001C6EF6" w:rsidRPr="00D13127" w:rsidRDefault="001C6EF6" w:rsidP="001C6EF6">
      <w:pPr>
        <w:jc w:val="center"/>
        <w:rPr>
          <w:sz w:val="36"/>
          <w:szCs w:val="36"/>
        </w:rPr>
      </w:pPr>
    </w:p>
    <w:p w:rsidR="001C6EF6" w:rsidRPr="00D13127" w:rsidRDefault="001C6EF6" w:rsidP="001C6EF6">
      <w:pPr>
        <w:jc w:val="center"/>
        <w:rPr>
          <w:sz w:val="36"/>
          <w:szCs w:val="36"/>
        </w:rPr>
      </w:pPr>
    </w:p>
    <w:p w:rsidR="001C6EF6" w:rsidRPr="00D13127" w:rsidRDefault="001C6EF6" w:rsidP="001C6EF6">
      <w:pPr>
        <w:jc w:val="center"/>
        <w:rPr>
          <w:sz w:val="36"/>
          <w:szCs w:val="36"/>
        </w:rPr>
      </w:pPr>
    </w:p>
    <w:p w:rsidR="001C6EF6" w:rsidRPr="00D13127" w:rsidRDefault="001C6EF6" w:rsidP="001C6EF6">
      <w:pPr>
        <w:ind w:left="0"/>
        <w:jc w:val="center"/>
        <w:rPr>
          <w:b/>
          <w:bCs/>
          <w:sz w:val="36"/>
          <w:szCs w:val="36"/>
        </w:rPr>
      </w:pPr>
      <w:r w:rsidRPr="00D13127">
        <w:rPr>
          <w:b/>
          <w:bCs/>
          <w:sz w:val="36"/>
          <w:szCs w:val="36"/>
        </w:rPr>
        <w:t>CZĘŚĆ 2  INFORMACJE</w:t>
      </w:r>
    </w:p>
    <w:p w:rsidR="001C6EF6" w:rsidRPr="00D13127" w:rsidRDefault="001C6EF6" w:rsidP="001C6EF6">
      <w:pPr>
        <w:ind w:left="0"/>
        <w:jc w:val="center"/>
        <w:rPr>
          <w:b/>
          <w:bCs/>
          <w:sz w:val="36"/>
          <w:szCs w:val="36"/>
        </w:rPr>
      </w:pPr>
      <w:r w:rsidRPr="00D13127">
        <w:rPr>
          <w:b/>
          <w:bCs/>
          <w:sz w:val="36"/>
          <w:szCs w:val="36"/>
        </w:rPr>
        <w:t xml:space="preserve">SZCZEGÓŁOWE </w:t>
      </w:r>
    </w:p>
    <w:p w:rsidR="001C6EF6" w:rsidRPr="00D13127" w:rsidRDefault="001C6EF6" w:rsidP="001C6EF6">
      <w:pPr>
        <w:ind w:left="1800"/>
        <w:jc w:val="left"/>
        <w:rPr>
          <w:b/>
          <w:bCs/>
          <w:sz w:val="24"/>
        </w:rPr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1C6EF6" w:rsidRPr="00D13127" w:rsidRDefault="001C6EF6">
      <w:pPr>
        <w:pStyle w:val="Tytu"/>
      </w:pPr>
    </w:p>
    <w:p w:rsidR="003C59F4" w:rsidRPr="00D13127" w:rsidRDefault="00691DFA" w:rsidP="007F39A2">
      <w:pPr>
        <w:pStyle w:val="Tytu"/>
        <w:tabs>
          <w:tab w:val="left" w:pos="2520"/>
        </w:tabs>
        <w:jc w:val="both"/>
      </w:pPr>
      <w:r w:rsidRPr="00793A79">
        <w:lastRenderedPageBreak/>
        <w:tab/>
      </w:r>
    </w:p>
    <w:p w:rsidR="003C59F4" w:rsidRPr="00D13127" w:rsidRDefault="003C59F4">
      <w:pPr>
        <w:pStyle w:val="Tytu"/>
      </w:pPr>
    </w:p>
    <w:p w:rsidR="00006620" w:rsidRPr="00D13127" w:rsidRDefault="00AF2AEF">
      <w:pPr>
        <w:pStyle w:val="Tytu"/>
      </w:pPr>
      <w:r w:rsidRPr="00D13127">
        <w:t xml:space="preserve">CZĘŚĆ 2 </w:t>
      </w:r>
      <w:r w:rsidR="00006620" w:rsidRPr="00D13127">
        <w:t xml:space="preserve">INFORMACJE </w:t>
      </w:r>
      <w:r w:rsidRPr="00D13127">
        <w:t xml:space="preserve">SZCZEGÓŁOWE </w:t>
      </w:r>
    </w:p>
    <w:p w:rsidR="00AF2AEF" w:rsidRPr="00D13127" w:rsidRDefault="00AF2AEF">
      <w:pPr>
        <w:pStyle w:val="Tytu"/>
      </w:pPr>
      <w:r w:rsidRPr="00D13127">
        <w:t>Spis treści</w:t>
      </w:r>
    </w:p>
    <w:bookmarkEnd w:id="0"/>
    <w:p w:rsidR="0087701A" w:rsidRPr="00D13127" w:rsidRDefault="00A745A8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szCs w:val="22"/>
          <w:lang w:eastAsia="pl-PL"/>
        </w:rPr>
      </w:pPr>
      <w:r w:rsidRPr="00D13127">
        <w:rPr>
          <w:b w:val="0"/>
          <w:caps w:val="0"/>
          <w:sz w:val="20"/>
        </w:rPr>
        <w:fldChar w:fldCharType="begin"/>
      </w:r>
      <w:r w:rsidR="00AF2AEF" w:rsidRPr="00D13127">
        <w:rPr>
          <w:b w:val="0"/>
          <w:caps w:val="0"/>
          <w:sz w:val="20"/>
        </w:rPr>
        <w:instrText xml:space="preserve"> TOC \o "1-2" \h \z </w:instrText>
      </w:r>
      <w:r w:rsidRPr="00D13127">
        <w:rPr>
          <w:b w:val="0"/>
          <w:caps w:val="0"/>
          <w:sz w:val="20"/>
        </w:rPr>
        <w:fldChar w:fldCharType="separate"/>
      </w:r>
      <w:hyperlink w:anchor="_Toc509777292" w:history="1">
        <w:r w:rsidR="0087701A" w:rsidRPr="00D13127">
          <w:rPr>
            <w:rStyle w:val="Hipercze"/>
          </w:rPr>
          <w:t>Rozdział 11</w:t>
        </w:r>
        <w:r w:rsidR="0087701A" w:rsidRPr="00D13127">
          <w:rPr>
            <w:rFonts w:asciiTheme="minorHAnsi" w:eastAsiaTheme="minorEastAsia" w:hAnsiTheme="minorHAnsi" w:cstheme="minorBidi"/>
            <w:b w:val="0"/>
            <w:bCs w:val="0"/>
            <w:caps w:val="0"/>
            <w:szCs w:val="22"/>
            <w:lang w:eastAsia="pl-PL"/>
          </w:rPr>
          <w:tab/>
        </w:r>
        <w:r w:rsidR="0087701A" w:rsidRPr="00D13127">
          <w:rPr>
            <w:rStyle w:val="Hipercze"/>
          </w:rPr>
          <w:t>Charakterystyka ogólna</w:t>
        </w:r>
        <w:r w:rsidR="0087701A" w:rsidRPr="00D13127">
          <w:rPr>
            <w:webHidden/>
          </w:rPr>
          <w:tab/>
        </w:r>
        <w:r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_Toc509777292 \h </w:instrText>
        </w:r>
        <w:r w:rsidRPr="00D13127">
          <w:rPr>
            <w:webHidden/>
          </w:rPr>
        </w:r>
        <w:r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Pr="00D13127">
          <w:rPr>
            <w:webHidden/>
          </w:rPr>
          <w:fldChar w:fldCharType="end"/>
        </w:r>
      </w:hyperlink>
    </w:p>
    <w:p w:rsidR="0087701A" w:rsidRPr="00D13127" w:rsidRDefault="00D13127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szCs w:val="22"/>
          <w:lang w:eastAsia="pl-PL"/>
        </w:rPr>
      </w:pPr>
      <w:hyperlink w:anchor="_Toc509777293" w:history="1">
        <w:r w:rsidR="0087701A" w:rsidRPr="00D13127">
          <w:rPr>
            <w:rStyle w:val="Hipercze"/>
          </w:rPr>
          <w:t>Rozdział 12</w:t>
        </w:r>
        <w:r w:rsidR="0087701A" w:rsidRPr="00D13127">
          <w:rPr>
            <w:rFonts w:asciiTheme="minorHAnsi" w:eastAsiaTheme="minorEastAsia" w:hAnsiTheme="minorHAnsi" w:cstheme="minorBidi"/>
            <w:b w:val="0"/>
            <w:bCs w:val="0"/>
            <w:caps w:val="0"/>
            <w:szCs w:val="22"/>
            <w:lang w:eastAsia="pl-PL"/>
          </w:rPr>
          <w:tab/>
        </w:r>
        <w:r w:rsidR="0087701A" w:rsidRPr="00D13127">
          <w:rPr>
            <w:rStyle w:val="Hipercze"/>
          </w:rPr>
          <w:t>Partia I – charakterystyka szczegółowa</w:t>
        </w:r>
        <w:r w:rsidR="0087701A" w:rsidRPr="00D13127">
          <w:rPr>
            <w:webHidden/>
          </w:rPr>
          <w:tab/>
        </w:r>
        <w:r w:rsidR="00A745A8"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_Toc509777293 \h </w:instrText>
        </w:r>
        <w:r w:rsidR="00A745A8" w:rsidRPr="00D13127">
          <w:rPr>
            <w:webHidden/>
          </w:rPr>
        </w:r>
        <w:r w:rsidR="00A745A8"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="00A745A8" w:rsidRPr="00D13127">
          <w:rPr>
            <w:webHidden/>
          </w:rPr>
          <w:fldChar w:fldCharType="end"/>
        </w:r>
      </w:hyperlink>
    </w:p>
    <w:p w:rsidR="00A745A8" w:rsidRPr="00D13127" w:rsidRDefault="00D13127" w:rsidP="00A745A8">
      <w:pPr>
        <w:pStyle w:val="Spistreci2"/>
        <w:spacing w:before="120" w:line="360" w:lineRule="auto"/>
        <w:ind w:left="901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09777294" w:history="1">
        <w:r w:rsidR="0087701A" w:rsidRPr="007F39A2">
          <w:rPr>
            <w:rStyle w:val="Hipercze"/>
          </w:rPr>
          <w:t>12.1</w:t>
        </w:r>
        <w:r w:rsidR="0087701A" w:rsidRPr="00D13127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87701A" w:rsidRPr="007F39A2">
          <w:rPr>
            <w:rStyle w:val="Hipercze"/>
          </w:rPr>
          <w:t>Odcinek Robót I.1. renowacja kanału sanitarnego w ul. Jodłowej.</w:t>
        </w:r>
        <w:r w:rsidR="0087701A" w:rsidRPr="00D13127">
          <w:rPr>
            <w:webHidden/>
          </w:rPr>
          <w:tab/>
        </w:r>
        <w:r w:rsidR="00A745A8"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_Toc509777294 \h </w:instrText>
        </w:r>
        <w:r w:rsidR="00A745A8" w:rsidRPr="00D13127">
          <w:rPr>
            <w:webHidden/>
          </w:rPr>
        </w:r>
        <w:r w:rsidR="00A745A8"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="00A745A8" w:rsidRPr="00D13127">
          <w:rPr>
            <w:webHidden/>
          </w:rPr>
          <w:fldChar w:fldCharType="end"/>
        </w:r>
      </w:hyperlink>
    </w:p>
    <w:p w:rsidR="00A745A8" w:rsidRPr="00D13127" w:rsidRDefault="00D13127" w:rsidP="00A745A8">
      <w:pPr>
        <w:pStyle w:val="Spistreci2"/>
        <w:spacing w:before="120" w:line="360" w:lineRule="auto"/>
        <w:ind w:left="901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09777296" w:history="1">
        <w:r w:rsidR="0087701A" w:rsidRPr="007F39A2">
          <w:rPr>
            <w:rStyle w:val="Hipercze"/>
          </w:rPr>
          <w:t>12.2</w:t>
        </w:r>
        <w:r w:rsidR="0087701A" w:rsidRPr="00D13127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87701A" w:rsidRPr="007F39A2">
          <w:rPr>
            <w:rStyle w:val="Hipercze"/>
          </w:rPr>
          <w:t>Odcinek Robót I.2. renowacja kanału deszczowego w ul. Jodłowej.</w:t>
        </w:r>
        <w:r w:rsidR="0087701A" w:rsidRPr="00D13127">
          <w:rPr>
            <w:webHidden/>
          </w:rPr>
          <w:tab/>
        </w:r>
        <w:r w:rsidR="00A745A8"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_Toc509777296 \h </w:instrText>
        </w:r>
        <w:r w:rsidR="00A745A8" w:rsidRPr="00D13127">
          <w:rPr>
            <w:webHidden/>
          </w:rPr>
        </w:r>
        <w:r w:rsidR="00A745A8"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="00A745A8" w:rsidRPr="00D13127">
          <w:rPr>
            <w:webHidden/>
          </w:rPr>
          <w:fldChar w:fldCharType="end"/>
        </w:r>
      </w:hyperlink>
    </w:p>
    <w:p w:rsidR="00A745A8" w:rsidRPr="00D13127" w:rsidRDefault="001B078B" w:rsidP="00A745A8">
      <w:pPr>
        <w:pStyle w:val="Spistreci2"/>
        <w:spacing w:before="120" w:line="360" w:lineRule="auto"/>
        <w:ind w:left="901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09777297" w:history="1">
        <w:r w:rsidR="0087701A" w:rsidRPr="007F39A2">
          <w:rPr>
            <w:rStyle w:val="Hipercze"/>
          </w:rPr>
          <w:t>12.3</w:t>
        </w:r>
        <w:r w:rsidR="0087701A" w:rsidRPr="00D13127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87701A" w:rsidRPr="007F39A2">
          <w:rPr>
            <w:rStyle w:val="Hipercze"/>
          </w:rPr>
          <w:t>Odcinek Robót I.3. budowa kanału sanitarnego w ul. Jodłowej.</w:t>
        </w:r>
        <w:r w:rsidR="0087701A" w:rsidRPr="00D13127">
          <w:rPr>
            <w:webHidden/>
          </w:rPr>
          <w:tab/>
        </w:r>
        <w:r w:rsidR="00A745A8"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_Toc509777297 \h </w:instrText>
        </w:r>
        <w:r w:rsidR="00A745A8" w:rsidRPr="00D13127">
          <w:rPr>
            <w:webHidden/>
          </w:rPr>
        </w:r>
        <w:r w:rsidR="00A745A8"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="00A745A8" w:rsidRPr="00D13127">
          <w:rPr>
            <w:webHidden/>
          </w:rPr>
          <w:fldChar w:fldCharType="end"/>
        </w:r>
      </w:hyperlink>
    </w:p>
    <w:p w:rsidR="00A745A8" w:rsidRPr="00D13127" w:rsidRDefault="00D13127" w:rsidP="00A745A8">
      <w:pPr>
        <w:pStyle w:val="Spistreci2"/>
        <w:spacing w:before="120" w:line="360" w:lineRule="auto"/>
        <w:ind w:left="901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09777353" w:history="1">
        <w:r w:rsidR="0087701A" w:rsidRPr="007F39A2">
          <w:rPr>
            <w:rStyle w:val="Hipercze"/>
          </w:rPr>
          <w:t>12.4</w:t>
        </w:r>
        <w:r w:rsidR="0087701A" w:rsidRPr="00D13127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87701A" w:rsidRPr="007F39A2">
          <w:rPr>
            <w:rStyle w:val="Hipercze"/>
          </w:rPr>
          <w:t>Odcinek Robót I.4. budowa kanału deszczowego w ul. Jodłowej.</w:t>
        </w:r>
        <w:r w:rsidR="0087701A" w:rsidRPr="00D13127">
          <w:rPr>
            <w:webHidden/>
          </w:rPr>
          <w:tab/>
        </w:r>
        <w:r w:rsidR="00A745A8"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_Toc509777353 \h </w:instrText>
        </w:r>
        <w:r w:rsidR="00A745A8" w:rsidRPr="00D13127">
          <w:rPr>
            <w:webHidden/>
          </w:rPr>
        </w:r>
        <w:r w:rsidR="00A745A8"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="00A745A8" w:rsidRPr="00D13127">
          <w:rPr>
            <w:webHidden/>
          </w:rPr>
          <w:fldChar w:fldCharType="end"/>
        </w:r>
      </w:hyperlink>
    </w:p>
    <w:p w:rsidR="00A745A8" w:rsidRPr="00D13127" w:rsidRDefault="00D13127" w:rsidP="00A745A8">
      <w:pPr>
        <w:pStyle w:val="Spistreci2"/>
        <w:spacing w:before="120" w:line="360" w:lineRule="auto"/>
        <w:ind w:left="901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09777370" w:history="1">
        <w:r w:rsidR="0087701A" w:rsidRPr="007F39A2">
          <w:rPr>
            <w:rStyle w:val="Hipercze"/>
          </w:rPr>
          <w:t>12.5</w:t>
        </w:r>
        <w:r w:rsidR="0087701A" w:rsidRPr="00D13127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87701A" w:rsidRPr="007F39A2">
          <w:rPr>
            <w:rStyle w:val="Hipercze"/>
          </w:rPr>
          <w:t>Odcinek robót I.5. wymiana sieci wodociągowej w ul. Jodłowej.</w:t>
        </w:r>
        <w:r w:rsidR="0087701A" w:rsidRPr="00D13127">
          <w:rPr>
            <w:webHidden/>
          </w:rPr>
          <w:tab/>
        </w:r>
        <w:r w:rsidR="00A745A8"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_Toc509777370 \h </w:instrText>
        </w:r>
        <w:r w:rsidR="00A745A8" w:rsidRPr="00D13127">
          <w:rPr>
            <w:webHidden/>
          </w:rPr>
        </w:r>
        <w:r w:rsidR="00A745A8"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="00A745A8" w:rsidRPr="00D13127">
          <w:rPr>
            <w:webHidden/>
          </w:rPr>
          <w:fldChar w:fldCharType="end"/>
        </w:r>
      </w:hyperlink>
    </w:p>
    <w:p w:rsidR="00A745A8" w:rsidRPr="00D13127" w:rsidRDefault="00D13127" w:rsidP="00A745A8">
      <w:pPr>
        <w:pStyle w:val="Spistreci2"/>
        <w:spacing w:before="120" w:line="360" w:lineRule="auto"/>
        <w:ind w:left="901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09777371" w:history="1">
        <w:r w:rsidR="0087701A" w:rsidRPr="007F39A2">
          <w:rPr>
            <w:rStyle w:val="Hipercze"/>
          </w:rPr>
          <w:t>12.6</w:t>
        </w:r>
        <w:r w:rsidR="0087701A" w:rsidRPr="00D13127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87701A" w:rsidRPr="007F39A2">
          <w:rPr>
            <w:rStyle w:val="Hipercze"/>
          </w:rPr>
          <w:t>Odcinek Robót I.6. budowa  sieci wodociągowej w ul. Jodłowej.</w:t>
        </w:r>
        <w:r w:rsidR="0087701A" w:rsidRPr="00D13127">
          <w:rPr>
            <w:webHidden/>
          </w:rPr>
          <w:tab/>
        </w:r>
        <w:r w:rsidR="00A745A8"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_Toc509777371 \h </w:instrText>
        </w:r>
        <w:r w:rsidR="00A745A8" w:rsidRPr="00D13127">
          <w:rPr>
            <w:webHidden/>
          </w:rPr>
        </w:r>
        <w:r w:rsidR="00A745A8"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="00A745A8" w:rsidRPr="00D13127">
          <w:rPr>
            <w:webHidden/>
          </w:rPr>
          <w:fldChar w:fldCharType="end"/>
        </w:r>
      </w:hyperlink>
    </w:p>
    <w:p w:rsidR="00A745A8" w:rsidRPr="00D13127" w:rsidRDefault="00D13127" w:rsidP="00A745A8">
      <w:pPr>
        <w:pStyle w:val="Spistreci2"/>
        <w:spacing w:before="120" w:line="360" w:lineRule="auto"/>
        <w:ind w:left="901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09777372" w:history="1">
        <w:r w:rsidR="0087701A" w:rsidRPr="007F39A2">
          <w:rPr>
            <w:rStyle w:val="Hipercze"/>
          </w:rPr>
          <w:t>12.7</w:t>
        </w:r>
        <w:r w:rsidR="0087701A" w:rsidRPr="00D13127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87701A" w:rsidRPr="007F39A2">
          <w:rPr>
            <w:rStyle w:val="Hipercze"/>
          </w:rPr>
          <w:t>Odcinek Robót I.7. ”Modernizacja ul. Jodłowej w Szczecinie poprzez przebudowę jezdni i chodników”.</w:t>
        </w:r>
        <w:r w:rsidR="0087701A" w:rsidRPr="00D13127">
          <w:rPr>
            <w:webHidden/>
          </w:rPr>
          <w:tab/>
        </w:r>
        <w:r w:rsidR="00A745A8" w:rsidRPr="00D13127">
          <w:rPr>
            <w:webHidden/>
          </w:rPr>
          <w:fldChar w:fldCharType="begin"/>
        </w:r>
        <w:r w:rsidR="0087701A" w:rsidRPr="00D13127">
          <w:rPr>
            <w:webHidden/>
          </w:rPr>
          <w:instrText xml:space="preserve"> PAGEREF _Toc509777372 \h </w:instrText>
        </w:r>
        <w:r w:rsidR="00A745A8" w:rsidRPr="00D13127">
          <w:rPr>
            <w:webHidden/>
          </w:rPr>
        </w:r>
        <w:r w:rsidR="00A745A8" w:rsidRPr="00D13127">
          <w:rPr>
            <w:webHidden/>
          </w:rPr>
          <w:fldChar w:fldCharType="separate"/>
        </w:r>
        <w:r w:rsidR="00401BC2" w:rsidRPr="00D13127">
          <w:rPr>
            <w:webHidden/>
          </w:rPr>
          <w:t>2</w:t>
        </w:r>
        <w:r w:rsidR="00A745A8" w:rsidRPr="00D13127">
          <w:rPr>
            <w:webHidden/>
          </w:rPr>
          <w:fldChar w:fldCharType="end"/>
        </w:r>
      </w:hyperlink>
    </w:p>
    <w:p w:rsidR="00AF2AEF" w:rsidRPr="00D13127" w:rsidRDefault="00A745A8">
      <w:pPr>
        <w:rPr>
          <w:rFonts w:cs="Arial"/>
          <w:b/>
        </w:rPr>
      </w:pPr>
      <w:r w:rsidRPr="00D13127">
        <w:rPr>
          <w:rFonts w:cs="Arial"/>
          <w:b/>
          <w:caps/>
          <w:sz w:val="20"/>
        </w:rPr>
        <w:fldChar w:fldCharType="end"/>
      </w:r>
    </w:p>
    <w:p w:rsidR="00AF2AEF" w:rsidRPr="00D13127" w:rsidRDefault="00AF2AEF">
      <w:pPr>
        <w:spacing w:before="240" w:after="0"/>
        <w:rPr>
          <w:rFonts w:cs="Arial"/>
          <w:b/>
          <w:bCs/>
          <w:sz w:val="24"/>
        </w:rPr>
      </w:pPr>
      <w:r w:rsidRPr="00D13127">
        <w:rPr>
          <w:rFonts w:cs="Arial"/>
        </w:rPr>
        <w:br w:type="page"/>
      </w:r>
      <w:r w:rsidRPr="00D13127">
        <w:rPr>
          <w:rFonts w:cs="Arial"/>
          <w:b/>
          <w:bCs/>
          <w:sz w:val="24"/>
        </w:rPr>
        <w:lastRenderedPageBreak/>
        <w:t xml:space="preserve">CZĘŚĆ 2 </w:t>
      </w:r>
      <w:r w:rsidR="00006620" w:rsidRPr="00D13127">
        <w:rPr>
          <w:rFonts w:cs="Arial"/>
          <w:b/>
          <w:bCs/>
          <w:sz w:val="24"/>
        </w:rPr>
        <w:t>INFORMACJE SZCZEGÓŁOWE</w:t>
      </w:r>
    </w:p>
    <w:p w:rsidR="00AF2AEF" w:rsidRPr="00D13127" w:rsidRDefault="00AF2AEF" w:rsidP="008D6146">
      <w:pPr>
        <w:pStyle w:val="Nagwek1"/>
        <w:pBdr>
          <w:bottom w:val="single" w:sz="4" w:space="1" w:color="auto"/>
        </w:pBdr>
        <w:tabs>
          <w:tab w:val="clear" w:pos="6827"/>
        </w:tabs>
        <w:ind w:left="709"/>
      </w:pPr>
      <w:bookmarkStart w:id="2" w:name="_Toc59871104"/>
      <w:bookmarkStart w:id="3" w:name="_Toc509777292"/>
      <w:bookmarkEnd w:id="2"/>
      <w:r w:rsidRPr="00D13127">
        <w:t>Charakterystyka ogólna</w:t>
      </w:r>
      <w:bookmarkEnd w:id="3"/>
    </w:p>
    <w:p w:rsidR="00A745A8" w:rsidRPr="00D13127" w:rsidRDefault="00AF2AEF" w:rsidP="00A745A8">
      <w:pPr>
        <w:spacing w:before="240"/>
        <w:rPr>
          <w:rFonts w:cs="Arial"/>
        </w:rPr>
      </w:pPr>
      <w:bookmarkStart w:id="4" w:name="_Toc59871105"/>
      <w:bookmarkEnd w:id="4"/>
      <w:r w:rsidRPr="00D13127">
        <w:rPr>
          <w:rFonts w:cs="Arial"/>
        </w:rPr>
        <w:t>Zakres renowacji sieci kanalizacyjnej obejmuje kanał sanitarn</w:t>
      </w:r>
      <w:r w:rsidR="00291D7B" w:rsidRPr="00D13127">
        <w:rPr>
          <w:rFonts w:cs="Arial"/>
        </w:rPr>
        <w:t>y i</w:t>
      </w:r>
      <w:r w:rsidRPr="00D13127">
        <w:rPr>
          <w:rFonts w:cs="Arial"/>
        </w:rPr>
        <w:t xml:space="preserve"> </w:t>
      </w:r>
      <w:r w:rsidR="00291D7B" w:rsidRPr="00D13127">
        <w:rPr>
          <w:rFonts w:cs="Arial"/>
        </w:rPr>
        <w:t xml:space="preserve">deszczowy </w:t>
      </w:r>
      <w:r w:rsidRPr="00D13127">
        <w:rPr>
          <w:rFonts w:cs="Arial"/>
        </w:rPr>
        <w:t>zlokalizowan</w:t>
      </w:r>
      <w:r w:rsidR="00291D7B" w:rsidRPr="00D13127">
        <w:rPr>
          <w:rFonts w:cs="Arial"/>
        </w:rPr>
        <w:t>y</w:t>
      </w:r>
      <w:r w:rsidRPr="00D13127">
        <w:rPr>
          <w:rFonts w:cs="Arial"/>
        </w:rPr>
        <w:t xml:space="preserve"> w  lewobrzeżnej </w:t>
      </w:r>
      <w:r w:rsidR="00006620" w:rsidRPr="00D13127">
        <w:rPr>
          <w:rFonts w:cs="Arial"/>
        </w:rPr>
        <w:t xml:space="preserve">części </w:t>
      </w:r>
      <w:r w:rsidRPr="00D13127">
        <w:rPr>
          <w:rFonts w:cs="Arial"/>
        </w:rPr>
        <w:t>Szczecina</w:t>
      </w:r>
      <w:r w:rsidR="00A12D2F" w:rsidRPr="00D13127">
        <w:rPr>
          <w:rFonts w:cs="Arial"/>
        </w:rPr>
        <w:t xml:space="preserve">, </w:t>
      </w:r>
      <w:r w:rsidRPr="00D13127">
        <w:rPr>
          <w:rFonts w:cs="Arial"/>
        </w:rPr>
        <w:t xml:space="preserve"> </w:t>
      </w:r>
      <w:r w:rsidR="00A12D2F" w:rsidRPr="00D13127">
        <w:rPr>
          <w:rFonts w:cs="Arial"/>
        </w:rPr>
        <w:t>w</w:t>
      </w:r>
      <w:r w:rsidR="00291D7B" w:rsidRPr="00D13127">
        <w:rPr>
          <w:rFonts w:cs="Arial"/>
        </w:rPr>
        <w:t xml:space="preserve"> ulicy Jodłowej</w:t>
      </w:r>
      <w:r w:rsidRPr="00D13127">
        <w:rPr>
          <w:rFonts w:cs="Arial"/>
        </w:rPr>
        <w:t>.</w:t>
      </w:r>
    </w:p>
    <w:p w:rsidR="00A745A8" w:rsidRPr="00D13127" w:rsidRDefault="00AF2AEF" w:rsidP="00A745A8">
      <w:pPr>
        <w:pStyle w:val="Tekstpodstawowywcity"/>
        <w:spacing w:after="0"/>
        <w:rPr>
          <w:rFonts w:cs="Arial"/>
        </w:rPr>
      </w:pPr>
      <w:r w:rsidRPr="00D13127">
        <w:rPr>
          <w:rFonts w:cs="Arial"/>
        </w:rPr>
        <w:t>Podstawowe rodzaje kanałów objętych renowacją to:</w:t>
      </w:r>
    </w:p>
    <w:p w:rsidR="00AF2AEF" w:rsidRPr="00D13127" w:rsidRDefault="00AF2AEF" w:rsidP="007B48C4">
      <w:pPr>
        <w:pStyle w:val="Listapunktowana"/>
      </w:pPr>
      <w:r w:rsidRPr="00D13127">
        <w:t xml:space="preserve">betonowe o przekroju kołowym (Ø250 – </w:t>
      </w:r>
      <w:r w:rsidR="00291D7B" w:rsidRPr="00D13127">
        <w:t>Ø650</w:t>
      </w:r>
      <w:r w:rsidRPr="00D13127">
        <w:t>),</w:t>
      </w:r>
    </w:p>
    <w:p w:rsidR="00AF2AEF" w:rsidRPr="00D13127" w:rsidRDefault="00AF2AEF" w:rsidP="007B48C4">
      <w:pPr>
        <w:pStyle w:val="Listapunktowana"/>
      </w:pPr>
      <w:r w:rsidRPr="00D13127">
        <w:t>kamionkowe</w:t>
      </w:r>
      <w:r w:rsidR="009C027E" w:rsidRPr="00D13127">
        <w:t xml:space="preserve"> o przekroju kołowym</w:t>
      </w:r>
      <w:r w:rsidRPr="00D13127">
        <w:t xml:space="preserve"> (</w:t>
      </w:r>
      <w:r w:rsidR="00291D7B" w:rsidRPr="00D13127">
        <w:t xml:space="preserve">Ø250 </w:t>
      </w:r>
      <w:r w:rsidRPr="00D13127">
        <w:t>– Ø500)</w:t>
      </w:r>
    </w:p>
    <w:p w:rsidR="00A745A8" w:rsidRPr="00D13127" w:rsidRDefault="00AF2AEF" w:rsidP="00A745A8">
      <w:pPr>
        <w:spacing w:before="120"/>
        <w:rPr>
          <w:rFonts w:cs="Arial"/>
        </w:rPr>
      </w:pPr>
      <w:r w:rsidRPr="00D13127">
        <w:rPr>
          <w:rFonts w:cs="Arial"/>
        </w:rPr>
        <w:t xml:space="preserve">Kanały poddane zostały przeglądowi metodą CCTV. Wyniki przeglądu w formie listy stwierdzonych </w:t>
      </w:r>
      <w:r w:rsidR="00C27071" w:rsidRPr="00D13127">
        <w:rPr>
          <w:rFonts w:cs="Arial"/>
        </w:rPr>
        <w:t xml:space="preserve">głównych </w:t>
      </w:r>
      <w:r w:rsidRPr="00D13127">
        <w:rPr>
          <w:rFonts w:cs="Arial"/>
        </w:rPr>
        <w:t xml:space="preserve">uszkodzeń zawarte są w charakterystyce szczegółowej </w:t>
      </w:r>
      <w:r w:rsidR="00C27071" w:rsidRPr="00D13127">
        <w:rPr>
          <w:rFonts w:cs="Arial"/>
        </w:rPr>
        <w:t xml:space="preserve">dla każdego z </w:t>
      </w:r>
      <w:r w:rsidRPr="00D13127">
        <w:rPr>
          <w:rFonts w:cs="Arial"/>
        </w:rPr>
        <w:t xml:space="preserve">odcinków. </w:t>
      </w:r>
      <w:r w:rsidR="00C27071" w:rsidRPr="00D13127">
        <w:rPr>
          <w:rFonts w:cs="Arial"/>
        </w:rPr>
        <w:t>Niektóre z kanał</w:t>
      </w:r>
      <w:r w:rsidR="009C027E" w:rsidRPr="00D13127">
        <w:rPr>
          <w:rFonts w:cs="Arial"/>
        </w:rPr>
        <w:t>ó</w:t>
      </w:r>
      <w:r w:rsidR="00C27071" w:rsidRPr="00D13127">
        <w:rPr>
          <w:rFonts w:cs="Arial"/>
        </w:rPr>
        <w:t>w  zostały objęte tylko częściowym przeglądem. Zakres objęty przeglądem każdego kanału, wyrażony w procentach, podany jest przy charakterystyce odcinka.</w:t>
      </w:r>
    </w:p>
    <w:p w:rsidR="00AF2AEF" w:rsidRPr="00D13127" w:rsidRDefault="00AF2AEF">
      <w:pPr>
        <w:rPr>
          <w:rFonts w:cs="Arial"/>
        </w:rPr>
      </w:pPr>
      <w:r w:rsidRPr="00D13127">
        <w:rPr>
          <w:rFonts w:cs="Arial"/>
        </w:rPr>
        <w:t xml:space="preserve">Zawarte </w:t>
      </w:r>
      <w:r w:rsidR="00637BD6" w:rsidRPr="00D13127">
        <w:rPr>
          <w:rFonts w:cs="Arial"/>
        </w:rPr>
        <w:t>w charakterystyce</w:t>
      </w:r>
      <w:r w:rsidRPr="00D13127">
        <w:rPr>
          <w:rFonts w:cs="Arial"/>
        </w:rPr>
        <w:t xml:space="preserve"> informacje i dyspozycje mają charakter pomocniczy. </w:t>
      </w:r>
      <w:r w:rsidR="003215BB" w:rsidRPr="00D13127">
        <w:rPr>
          <w:rFonts w:cs="Arial"/>
        </w:rPr>
        <w:t>Wykonawca</w:t>
      </w:r>
      <w:r w:rsidRPr="00D13127">
        <w:rPr>
          <w:rFonts w:cs="Arial"/>
        </w:rPr>
        <w:t xml:space="preserve"> jest zobowiązany do dołożenia należytej staranności dla przeprowadzenia analizy dostępnych danych oraz dokonania własnych badań w celu określenia stanu poszczególnych kanałów i określenia niezbędnego zakresu prac renowacyjnych. </w:t>
      </w:r>
      <w:r w:rsidR="003215BB" w:rsidRPr="00D13127">
        <w:rPr>
          <w:rFonts w:cs="Arial"/>
        </w:rPr>
        <w:t xml:space="preserve">Wykonawca </w:t>
      </w:r>
      <w:r w:rsidRPr="00D13127">
        <w:rPr>
          <w:rFonts w:cs="Arial"/>
        </w:rPr>
        <w:t>jest zobowiązany do określenia na własne ryzyko i koszt zakresu prac renowacyjnych tak, aby spełnione zostały wymagania Zamawiającego</w:t>
      </w:r>
      <w:r w:rsidR="003215BB" w:rsidRPr="00D13127">
        <w:rPr>
          <w:rFonts w:cs="Arial"/>
        </w:rPr>
        <w:t xml:space="preserve"> zawarte w Programie Funkcjonalno Użytkowym</w:t>
      </w:r>
      <w:r w:rsidRPr="00D13127">
        <w:rPr>
          <w:rFonts w:cs="Arial"/>
        </w:rPr>
        <w:t>.</w:t>
      </w:r>
    </w:p>
    <w:p w:rsidR="00AF2AEF" w:rsidRPr="00D13127" w:rsidRDefault="00AF2AEF">
      <w:pPr>
        <w:rPr>
          <w:rFonts w:cs="Arial"/>
        </w:rPr>
      </w:pPr>
      <w:r w:rsidRPr="00D13127">
        <w:rPr>
          <w:rFonts w:cs="Arial"/>
        </w:rPr>
        <w:t>W charakterystyce szczegółowej zastosowano poniższe oznaczenia typów uszkodzeń kanałów zgodnie z wytycznymi niemieckimi ATV.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C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korozja,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CB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korozja, widoczny grunt,</w:t>
      </w:r>
    </w:p>
    <w:p w:rsidR="00632074" w:rsidRPr="00D13127" w:rsidRDefault="00632074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CCB      </w:t>
      </w:r>
      <w:r w:rsidR="008D2BCF" w:rsidRPr="00D13127">
        <w:rPr>
          <w:rFonts w:ascii="Arial" w:hAnsi="Arial" w:cs="Arial"/>
          <w:sz w:val="22"/>
        </w:rPr>
        <w:t xml:space="preserve">–       </w:t>
      </w:r>
      <w:r w:rsidRPr="00D13127">
        <w:rPr>
          <w:rFonts w:ascii="Arial" w:hAnsi="Arial" w:cs="Arial"/>
          <w:sz w:val="22"/>
        </w:rPr>
        <w:t>k</w:t>
      </w:r>
      <w:r w:rsidR="00616E6B" w:rsidRPr="00D13127">
        <w:rPr>
          <w:rFonts w:ascii="Arial" w:hAnsi="Arial" w:cs="Arial"/>
          <w:sz w:val="22"/>
        </w:rPr>
        <w:t>orozja w zł</w:t>
      </w:r>
      <w:r w:rsidR="008D2BCF" w:rsidRPr="00D13127">
        <w:rPr>
          <w:rFonts w:ascii="Arial" w:hAnsi="Arial" w:cs="Arial"/>
          <w:sz w:val="22"/>
        </w:rPr>
        <w:t>ą</w:t>
      </w:r>
      <w:r w:rsidR="00375696" w:rsidRPr="00D13127">
        <w:rPr>
          <w:rFonts w:ascii="Arial" w:hAnsi="Arial" w:cs="Arial"/>
          <w:sz w:val="22"/>
        </w:rPr>
        <w:t>czu rury, widoczny grunt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CE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korozja, infiltracja,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BC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ubytek rury w złączu,</w:t>
      </w:r>
    </w:p>
    <w:p w:rsidR="00252E8C" w:rsidRPr="00D13127" w:rsidRDefault="00252E8C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BCE      –       ubytek rury w złączu rury, infiltracja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BCB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ubytek rury w złączu, widoczny grunt,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BS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odprysk rury,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BSB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odprysk rury, widoczny grunt,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BSE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odprysk rury, infiltracja,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BSF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odprysk rury, widoczna wilgoć,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SN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 xml:space="preserve">źle wbudowany przykanalik, 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SNM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źle wbudowany przykanalik, infiltracja wody z gruntem,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SNE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źle wbudowany przykanalik, infiltracja wody,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SNF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źle wbudowany przykanalik, widoczna wilgoć,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SR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rysa w przykanaliku,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SRE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 xml:space="preserve">rysa w przykanaliku, infiltracja, 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SRF</w:t>
      </w:r>
      <w:r w:rsidRPr="00D13127">
        <w:rPr>
          <w:rFonts w:ascii="Arial" w:hAnsi="Arial" w:cs="Arial"/>
          <w:sz w:val="22"/>
        </w:rPr>
        <w:tab/>
        <w:t xml:space="preserve">- </w:t>
      </w:r>
      <w:r w:rsidRPr="00D13127">
        <w:rPr>
          <w:rFonts w:ascii="Arial" w:hAnsi="Arial" w:cs="Arial"/>
          <w:sz w:val="22"/>
        </w:rPr>
        <w:tab/>
        <w:t>rysa w przykanaliku, widoczna wilgoć</w:t>
      </w:r>
    </w:p>
    <w:p w:rsidR="00AC53EA" w:rsidRPr="00D13127" w:rsidRDefault="00AC53EA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SRB      -         rysa w przykanaliku, widoczna ziemia</w:t>
      </w:r>
    </w:p>
    <w:p w:rsidR="00AC53EA" w:rsidRPr="00D13127" w:rsidRDefault="00AC53EA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SEM      -         przykanalik wystający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H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zator,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HE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przeszkoda na obwodzie,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HP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przeszkoda, wrośnięte korzenie,</w:t>
      </w:r>
    </w:p>
    <w:p w:rsidR="0081646F" w:rsidRPr="00D13127" w:rsidRDefault="0081646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H</w:t>
      </w:r>
      <w:r w:rsidR="005C4CE3" w:rsidRPr="00D13127">
        <w:rPr>
          <w:rFonts w:ascii="Arial" w:hAnsi="Arial" w:cs="Arial"/>
          <w:sz w:val="22"/>
        </w:rPr>
        <w:t>U         -        przeszkoda w dnie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lastRenderedPageBreak/>
        <w:t xml:space="preserve">HI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przeszkoda, naciek, infiltracja,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HDS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przeszkoda, sedymentacja, piasek,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HDG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przeszkoda, sedymentacja, żwir,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UCE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nieszczelność, złącze rur, infiltracja,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UCF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nieszczelność, złącze rury, wilgoć,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UCB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nieszczelność złącza rury, widoczny grunt,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UWE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nieszczelność ściany (struktury), infiltracja,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UWF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nieszczelność ściany, widoczna wilgoć,</w:t>
      </w:r>
    </w:p>
    <w:p w:rsidR="00632074" w:rsidRPr="00D13127" w:rsidRDefault="00632074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UWB     </w:t>
      </w:r>
      <w:r w:rsidR="008D2BCF" w:rsidRPr="00D13127">
        <w:rPr>
          <w:rFonts w:ascii="Arial" w:hAnsi="Arial" w:cs="Arial"/>
          <w:sz w:val="22"/>
        </w:rPr>
        <w:t>–</w:t>
      </w:r>
      <w:r w:rsidRPr="00D13127">
        <w:rPr>
          <w:rFonts w:ascii="Arial" w:hAnsi="Arial" w:cs="Arial"/>
          <w:sz w:val="22"/>
        </w:rPr>
        <w:t xml:space="preserve">        nieszczelność ściany, widoczny grunt,</w:t>
      </w:r>
    </w:p>
    <w:p w:rsidR="00532A56" w:rsidRPr="00D13127" w:rsidRDefault="00476A6D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UAB   </w:t>
      </w:r>
      <w:r w:rsidR="008D2BCF" w:rsidRPr="00D13127">
        <w:rPr>
          <w:rFonts w:ascii="Arial" w:hAnsi="Arial" w:cs="Arial"/>
          <w:sz w:val="22"/>
        </w:rPr>
        <w:t xml:space="preserve"> </w:t>
      </w:r>
      <w:r w:rsidRPr="00D13127">
        <w:rPr>
          <w:rFonts w:ascii="Arial" w:hAnsi="Arial" w:cs="Arial"/>
          <w:sz w:val="22"/>
        </w:rPr>
        <w:t xml:space="preserve">  </w:t>
      </w:r>
      <w:r w:rsidR="008D2BCF" w:rsidRPr="00D13127">
        <w:rPr>
          <w:rFonts w:ascii="Arial" w:hAnsi="Arial" w:cs="Arial"/>
          <w:sz w:val="22"/>
        </w:rPr>
        <w:t>–</w:t>
      </w:r>
      <w:r w:rsidRPr="00D13127">
        <w:rPr>
          <w:rFonts w:ascii="Arial" w:hAnsi="Arial" w:cs="Arial"/>
          <w:sz w:val="22"/>
        </w:rPr>
        <w:t xml:space="preserve">        nieszczelność złączenia, widoczny grunt,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BR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poprzeczne pęknięcie rury,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BT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zawał,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BK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ubytek klinkieru (cegły),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BTB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zawał, widoczny grunt,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BTE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zawał, infiltracja,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RQ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rysa poprzeczna,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RL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rysa podłużna,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RLE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rysa podłużna, infiltracja,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BW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pęknięta podłużnie ściana kanału,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BWB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pęknięta podłużnie ściana kanału, widoczny grunt,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BWF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 xml:space="preserve">pęknięta podłużnie ściana kanału, widoczna wilgoć, 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BWE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pęknięta podłużnie ściana kanału, infiltracja,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BW </w:t>
      </w:r>
      <w:r w:rsidR="009472B3" w:rsidRPr="00D13127">
        <w:rPr>
          <w:rFonts w:ascii="Arial" w:hAnsi="Arial" w:cs="Arial"/>
          <w:sz w:val="22"/>
        </w:rPr>
        <w:t>M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pęknięcie podłużne rury, infiltracja wody z gruntem,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RX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rysy z jednego punktu – promieniste,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 xml:space="preserve">W </w:t>
      </w:r>
      <w:r w:rsidRPr="00D13127">
        <w:rPr>
          <w:rFonts w:ascii="Arial" w:hAnsi="Arial" w:cs="Arial"/>
          <w:sz w:val="22"/>
        </w:rPr>
        <w:tab/>
        <w:t xml:space="preserve">– </w:t>
      </w:r>
      <w:r w:rsidRPr="00D13127">
        <w:rPr>
          <w:rFonts w:ascii="Arial" w:hAnsi="Arial" w:cs="Arial"/>
          <w:sz w:val="22"/>
        </w:rPr>
        <w:tab/>
        <w:t>spiętrzenie ścieków,</w:t>
      </w:r>
    </w:p>
    <w:p w:rsidR="00AF2AEF" w:rsidRPr="00D13127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V</w:t>
      </w:r>
      <w:r w:rsidRPr="00D13127">
        <w:rPr>
          <w:rFonts w:ascii="Arial" w:hAnsi="Arial" w:cs="Arial"/>
          <w:sz w:val="22"/>
        </w:rPr>
        <w:tab/>
        <w:t>–</w:t>
      </w:r>
      <w:r w:rsidRPr="00D13127">
        <w:rPr>
          <w:rFonts w:ascii="Arial" w:hAnsi="Arial" w:cs="Arial"/>
          <w:sz w:val="22"/>
        </w:rPr>
        <w:tab/>
        <w:t>zużycie mechaniczne</w:t>
      </w:r>
    </w:p>
    <w:p w:rsidR="008D2BCF" w:rsidRPr="00D13127" w:rsidRDefault="008D2BC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D13127">
        <w:rPr>
          <w:rFonts w:ascii="Arial" w:hAnsi="Arial" w:cs="Arial"/>
          <w:sz w:val="22"/>
        </w:rPr>
        <w:t>LL          –       rozsunięcie rur</w:t>
      </w:r>
    </w:p>
    <w:p w:rsidR="00AF2AEF" w:rsidRPr="00D13127" w:rsidRDefault="00AF2AEF">
      <w:pPr>
        <w:rPr>
          <w:rFonts w:cs="Arial"/>
        </w:rPr>
      </w:pPr>
    </w:p>
    <w:p w:rsidR="00AF2AEF" w:rsidRPr="00D13127" w:rsidRDefault="00AF2AEF">
      <w:pPr>
        <w:rPr>
          <w:rFonts w:cs="Arial"/>
        </w:rPr>
      </w:pPr>
    </w:p>
    <w:p w:rsidR="00AF2AEF" w:rsidRPr="00D13127" w:rsidRDefault="00AF2AEF" w:rsidP="008D6146">
      <w:pPr>
        <w:pStyle w:val="Nagwek1"/>
        <w:pBdr>
          <w:bottom w:val="single" w:sz="4" w:space="1" w:color="auto"/>
        </w:pBdr>
        <w:tabs>
          <w:tab w:val="clear" w:pos="6827"/>
        </w:tabs>
        <w:ind w:left="0"/>
      </w:pPr>
      <w:bookmarkStart w:id="5" w:name="_Toc59871106"/>
      <w:r w:rsidRPr="00D13127">
        <w:br w:type="page"/>
      </w:r>
      <w:bookmarkStart w:id="6" w:name="_Toc509777293"/>
      <w:r w:rsidRPr="00D13127">
        <w:lastRenderedPageBreak/>
        <w:t xml:space="preserve">Partia </w:t>
      </w:r>
      <w:r w:rsidR="008A2135" w:rsidRPr="00D13127">
        <w:t>I</w:t>
      </w:r>
      <w:r w:rsidRPr="00D13127">
        <w:t xml:space="preserve"> </w:t>
      </w:r>
      <w:r w:rsidR="00AC53EA" w:rsidRPr="00D13127">
        <w:t>–</w:t>
      </w:r>
      <w:r w:rsidRPr="00D13127">
        <w:t xml:space="preserve"> charakterystyka </w:t>
      </w:r>
      <w:bookmarkEnd w:id="5"/>
      <w:r w:rsidRPr="00D13127">
        <w:t>szczegółowa</w:t>
      </w:r>
      <w:bookmarkEnd w:id="6"/>
    </w:p>
    <w:p w:rsidR="00AF2AEF" w:rsidRPr="00D13127" w:rsidRDefault="00AF2AEF" w:rsidP="00062165">
      <w:pPr>
        <w:tabs>
          <w:tab w:val="left" w:pos="900"/>
        </w:tabs>
        <w:spacing w:before="120" w:after="0"/>
        <w:ind w:left="0"/>
        <w:rPr>
          <w:rFonts w:cs="Arial"/>
          <w:b/>
        </w:rPr>
      </w:pPr>
      <w:bookmarkStart w:id="7" w:name="_Toc49663135"/>
      <w:r w:rsidRPr="00D13127">
        <w:rPr>
          <w:rFonts w:cs="Arial"/>
          <w:b/>
          <w:u w:val="single"/>
        </w:rPr>
        <w:t>Uwaga:</w:t>
      </w:r>
      <w:r w:rsidRPr="00D13127">
        <w:rPr>
          <w:rFonts w:cs="Arial"/>
        </w:rPr>
        <w:t xml:space="preserve"> </w:t>
      </w:r>
      <w:r w:rsidRPr="00D13127">
        <w:rPr>
          <w:rFonts w:cs="Arial"/>
        </w:rPr>
        <w:tab/>
      </w:r>
      <w:r w:rsidRPr="00D13127">
        <w:rPr>
          <w:rFonts w:cs="Arial"/>
          <w:b/>
        </w:rPr>
        <w:t xml:space="preserve">Przewidywane długości kanalizacji do renowacji nie </w:t>
      </w:r>
      <w:bookmarkEnd w:id="7"/>
      <w:r w:rsidRPr="00D13127">
        <w:rPr>
          <w:rFonts w:cs="Arial"/>
          <w:b/>
        </w:rPr>
        <w:t>obejmują przykanalików.</w:t>
      </w:r>
    </w:p>
    <w:p w:rsidR="003030DD" w:rsidRPr="007F39A2" w:rsidRDefault="00375696" w:rsidP="00863C75">
      <w:pPr>
        <w:pStyle w:val="Nagwek2"/>
        <w:spacing w:after="120"/>
        <w:ind w:left="720" w:hanging="720"/>
      </w:pPr>
      <w:bookmarkStart w:id="8" w:name="_Toc508806153"/>
      <w:bookmarkStart w:id="9" w:name="_Toc508806154"/>
      <w:bookmarkStart w:id="10" w:name="_Toc508806155"/>
      <w:bookmarkStart w:id="11" w:name="_Toc508806156"/>
      <w:bookmarkStart w:id="12" w:name="_Toc508806160"/>
      <w:bookmarkStart w:id="13" w:name="_Toc508806208"/>
      <w:bookmarkStart w:id="14" w:name="_Toc508806209"/>
      <w:bookmarkStart w:id="15" w:name="_Toc508806210"/>
      <w:bookmarkStart w:id="16" w:name="_Toc508806211"/>
      <w:bookmarkStart w:id="17" w:name="_Toc508806212"/>
      <w:bookmarkStart w:id="18" w:name="_Toc508806213"/>
      <w:bookmarkStart w:id="19" w:name="_Toc508806214"/>
      <w:bookmarkStart w:id="20" w:name="_Toc508806215"/>
      <w:bookmarkStart w:id="21" w:name="_Toc508806216"/>
      <w:bookmarkStart w:id="22" w:name="_Toc508806217"/>
      <w:bookmarkStart w:id="23" w:name="_Toc508806218"/>
      <w:bookmarkStart w:id="24" w:name="_Toc508806219"/>
      <w:bookmarkStart w:id="25" w:name="_Toc508806220"/>
      <w:bookmarkStart w:id="26" w:name="_Toc508806221"/>
      <w:bookmarkStart w:id="27" w:name="_Toc508806222"/>
      <w:bookmarkStart w:id="28" w:name="_Toc508806223"/>
      <w:bookmarkStart w:id="29" w:name="_Toc508806224"/>
      <w:bookmarkStart w:id="30" w:name="_Toc508806225"/>
      <w:bookmarkStart w:id="31" w:name="_Toc508806226"/>
      <w:bookmarkStart w:id="32" w:name="_Toc508806227"/>
      <w:bookmarkStart w:id="33" w:name="_Toc508806228"/>
      <w:bookmarkStart w:id="34" w:name="_Toc508806229"/>
      <w:bookmarkStart w:id="35" w:name="_Toc508806230"/>
      <w:bookmarkStart w:id="36" w:name="_Toc508806234"/>
      <w:bookmarkStart w:id="37" w:name="_Toc508806290"/>
      <w:bookmarkStart w:id="38" w:name="_Toc508806291"/>
      <w:bookmarkStart w:id="39" w:name="_Toc508806292"/>
      <w:bookmarkStart w:id="40" w:name="_Toc508806293"/>
      <w:bookmarkStart w:id="41" w:name="_Toc508806294"/>
      <w:bookmarkStart w:id="42" w:name="_Toc508806295"/>
      <w:bookmarkStart w:id="43" w:name="_Toc508806296"/>
      <w:bookmarkStart w:id="44" w:name="_Toc508806297"/>
      <w:bookmarkStart w:id="45" w:name="_Toc508806298"/>
      <w:bookmarkStart w:id="46" w:name="_Toc508806299"/>
      <w:bookmarkStart w:id="47" w:name="_Toc508806300"/>
      <w:bookmarkStart w:id="48" w:name="_Toc508806301"/>
      <w:bookmarkStart w:id="49" w:name="_Toc508806302"/>
      <w:bookmarkStart w:id="50" w:name="_Toc508806303"/>
      <w:bookmarkStart w:id="51" w:name="_Toc508806304"/>
      <w:bookmarkStart w:id="52" w:name="_Toc508806305"/>
      <w:bookmarkStart w:id="53" w:name="_Toc508806306"/>
      <w:bookmarkStart w:id="54" w:name="_Toc508806307"/>
      <w:bookmarkStart w:id="55" w:name="_Toc508806308"/>
      <w:bookmarkStart w:id="56" w:name="_Toc508806309"/>
      <w:bookmarkStart w:id="57" w:name="_Toc508806310"/>
      <w:bookmarkStart w:id="58" w:name="_Toc508806311"/>
      <w:bookmarkStart w:id="59" w:name="_Toc508806312"/>
      <w:bookmarkStart w:id="60" w:name="_Toc508806316"/>
      <w:bookmarkStart w:id="61" w:name="_Toc508806348"/>
      <w:bookmarkStart w:id="62" w:name="_Toc508806349"/>
      <w:bookmarkStart w:id="63" w:name="_Toc508806350"/>
      <w:bookmarkStart w:id="64" w:name="_Toc508806351"/>
      <w:bookmarkStart w:id="65" w:name="_Toc508806352"/>
      <w:bookmarkStart w:id="66" w:name="_Toc508806353"/>
      <w:bookmarkStart w:id="67" w:name="_Toc508806354"/>
      <w:bookmarkStart w:id="68" w:name="_Toc508806355"/>
      <w:bookmarkStart w:id="69" w:name="_Toc508806356"/>
      <w:bookmarkStart w:id="70" w:name="_Toc508806357"/>
      <w:bookmarkStart w:id="71" w:name="_Toc508806358"/>
      <w:bookmarkStart w:id="72" w:name="_Toc508806359"/>
      <w:bookmarkStart w:id="73" w:name="_Toc508806360"/>
      <w:bookmarkStart w:id="74" w:name="_Toc508806361"/>
      <w:bookmarkStart w:id="75" w:name="_Toc508806362"/>
      <w:bookmarkStart w:id="76" w:name="_Toc508806363"/>
      <w:bookmarkStart w:id="77" w:name="_Toc508806364"/>
      <w:bookmarkStart w:id="78" w:name="_Toc508806365"/>
      <w:bookmarkStart w:id="79" w:name="_Toc508806366"/>
      <w:bookmarkStart w:id="80" w:name="_Toc508806367"/>
      <w:bookmarkStart w:id="81" w:name="_Toc508806368"/>
      <w:bookmarkStart w:id="82" w:name="_Toc508806369"/>
      <w:bookmarkStart w:id="83" w:name="_Toc508806370"/>
      <w:bookmarkStart w:id="84" w:name="_Toc508806371"/>
      <w:bookmarkStart w:id="85" w:name="_Toc508806372"/>
      <w:bookmarkStart w:id="86" w:name="_Toc508806376"/>
      <w:bookmarkStart w:id="87" w:name="_Toc508806428"/>
      <w:bookmarkStart w:id="88" w:name="_Toc508806429"/>
      <w:bookmarkStart w:id="89" w:name="_Toc508806430"/>
      <w:bookmarkStart w:id="90" w:name="_Toc508806431"/>
      <w:bookmarkStart w:id="91" w:name="_Toc508806432"/>
      <w:bookmarkStart w:id="92" w:name="_Toc508806433"/>
      <w:bookmarkStart w:id="93" w:name="_Toc508806434"/>
      <w:bookmarkStart w:id="94" w:name="_Toc508806435"/>
      <w:bookmarkStart w:id="95" w:name="_Toc508806436"/>
      <w:bookmarkStart w:id="96" w:name="_Toc508806437"/>
      <w:bookmarkStart w:id="97" w:name="_Toc508806438"/>
      <w:bookmarkStart w:id="98" w:name="_Toc508806439"/>
      <w:bookmarkStart w:id="99" w:name="_Toc508806440"/>
      <w:bookmarkStart w:id="100" w:name="_Toc508806441"/>
      <w:bookmarkStart w:id="101" w:name="_Toc508806442"/>
      <w:bookmarkStart w:id="102" w:name="_Toc508806443"/>
      <w:bookmarkStart w:id="103" w:name="_Toc508806444"/>
      <w:bookmarkStart w:id="104" w:name="_Toc508806445"/>
      <w:bookmarkStart w:id="105" w:name="_Toc508806446"/>
      <w:bookmarkStart w:id="106" w:name="_Toc508806447"/>
      <w:bookmarkStart w:id="107" w:name="_Toc508806448"/>
      <w:bookmarkStart w:id="108" w:name="_Toc508806449"/>
      <w:bookmarkStart w:id="109" w:name="_Toc508806450"/>
      <w:bookmarkStart w:id="110" w:name="_Toc508806454"/>
      <w:bookmarkStart w:id="111" w:name="_Toc508806482"/>
      <w:bookmarkStart w:id="112" w:name="_Toc508806483"/>
      <w:bookmarkStart w:id="113" w:name="_Toc508806484"/>
      <w:bookmarkStart w:id="114" w:name="_Toc508806485"/>
      <w:bookmarkStart w:id="115" w:name="_Toc508806486"/>
      <w:bookmarkStart w:id="116" w:name="_Toc508806487"/>
      <w:bookmarkStart w:id="117" w:name="_Toc508806488"/>
      <w:bookmarkStart w:id="118" w:name="_Toc508806489"/>
      <w:bookmarkStart w:id="119" w:name="_Toc508806490"/>
      <w:bookmarkStart w:id="120" w:name="_Toc508806491"/>
      <w:bookmarkStart w:id="121" w:name="_Toc508806492"/>
      <w:bookmarkStart w:id="122" w:name="_Toc508806493"/>
      <w:bookmarkStart w:id="123" w:name="_Toc508806494"/>
      <w:bookmarkStart w:id="124" w:name="_Toc508806495"/>
      <w:bookmarkStart w:id="125" w:name="_Toc508806496"/>
      <w:bookmarkStart w:id="126" w:name="_Toc508806497"/>
      <w:bookmarkStart w:id="127" w:name="_Toc508806498"/>
      <w:bookmarkStart w:id="128" w:name="_Toc508806499"/>
      <w:bookmarkStart w:id="129" w:name="_Toc508806503"/>
      <w:bookmarkStart w:id="130" w:name="_Toc508806563"/>
      <w:bookmarkStart w:id="131" w:name="_Toc508806564"/>
      <w:bookmarkStart w:id="132" w:name="_Toc508806565"/>
      <w:bookmarkStart w:id="133" w:name="_Toc508806566"/>
      <w:bookmarkStart w:id="134" w:name="_Toc508806567"/>
      <w:bookmarkStart w:id="135" w:name="_Toc508806568"/>
      <w:bookmarkStart w:id="136" w:name="_Toc508806569"/>
      <w:bookmarkStart w:id="137" w:name="_Toc508806570"/>
      <w:bookmarkStart w:id="138" w:name="_Toc508806571"/>
      <w:bookmarkStart w:id="139" w:name="_Toc508806572"/>
      <w:bookmarkStart w:id="140" w:name="_Toc508806573"/>
      <w:bookmarkStart w:id="141" w:name="_Toc508806574"/>
      <w:bookmarkStart w:id="142" w:name="_Toc508806575"/>
      <w:bookmarkStart w:id="143" w:name="_Toc508806576"/>
      <w:bookmarkStart w:id="144" w:name="_Toc508806577"/>
      <w:bookmarkStart w:id="145" w:name="_Toc508806578"/>
      <w:bookmarkStart w:id="146" w:name="_Toc508806579"/>
      <w:bookmarkStart w:id="147" w:name="_Toc508806583"/>
      <w:bookmarkStart w:id="148" w:name="_Toc508806619"/>
      <w:bookmarkStart w:id="149" w:name="_Toc508806620"/>
      <w:bookmarkStart w:id="150" w:name="_Toc508806621"/>
      <w:bookmarkStart w:id="151" w:name="_Toc508806622"/>
      <w:bookmarkStart w:id="152" w:name="_Toc508806623"/>
      <w:bookmarkStart w:id="153" w:name="_Toc508806624"/>
      <w:bookmarkStart w:id="154" w:name="_Toc508806625"/>
      <w:bookmarkStart w:id="155" w:name="_Toc508806626"/>
      <w:bookmarkStart w:id="156" w:name="_Toc508806627"/>
      <w:bookmarkStart w:id="157" w:name="_Toc508806628"/>
      <w:bookmarkStart w:id="158" w:name="_Toc508806629"/>
      <w:bookmarkStart w:id="159" w:name="_Toc508806630"/>
      <w:bookmarkStart w:id="160" w:name="_Toc508806631"/>
      <w:bookmarkStart w:id="161" w:name="_Toc508806632"/>
      <w:bookmarkStart w:id="162" w:name="_Toc509777294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7F39A2">
        <w:t>Odcinek Robót I.</w:t>
      </w:r>
      <w:r w:rsidR="00A32E74" w:rsidRPr="007F39A2">
        <w:t>1</w:t>
      </w:r>
      <w:r w:rsidRPr="007F39A2">
        <w:t>. renowacja kanału sanitarnego w ul. Jodłowej.</w:t>
      </w:r>
      <w:bookmarkEnd w:id="162"/>
    </w:p>
    <w:p w:rsidR="003030DD" w:rsidRPr="00D13127" w:rsidRDefault="003030DD" w:rsidP="003030DD">
      <w:pPr>
        <w:rPr>
          <w:rFonts w:cs="Arial"/>
        </w:rPr>
      </w:pPr>
      <w:r w:rsidRPr="00D13127">
        <w:rPr>
          <w:rFonts w:cs="Arial"/>
        </w:rPr>
        <w:t>Kanał zlokalizowany</w:t>
      </w:r>
      <w:r w:rsidR="00880DE6" w:rsidRPr="00D13127">
        <w:rPr>
          <w:rFonts w:cs="Arial"/>
        </w:rPr>
        <w:t xml:space="preserve"> w rejonie osiedla Kaliny,</w:t>
      </w:r>
      <w:r w:rsidRPr="00D13127">
        <w:rPr>
          <w:rFonts w:cs="Arial"/>
        </w:rPr>
        <w:t xml:space="preserve"> w miejscu oznaczonym na załączonym </w:t>
      </w:r>
      <w:r w:rsidR="00B008CB" w:rsidRPr="00D13127">
        <w:rPr>
          <w:rFonts w:cs="Arial"/>
        </w:rPr>
        <w:t>rysunku poglądowym</w:t>
      </w:r>
      <w:r w:rsidRPr="00D13127">
        <w:rPr>
          <w:rFonts w:cs="Arial"/>
        </w:rPr>
        <w:t xml:space="preserve"> (rys. </w:t>
      </w:r>
      <w:r w:rsidR="00A745A8" w:rsidRPr="007F39A2">
        <w:rPr>
          <w:rFonts w:cs="Arial"/>
        </w:rPr>
        <w:t>nr</w:t>
      </w:r>
      <w:r w:rsidR="00A138F0" w:rsidRPr="007F39A2">
        <w:rPr>
          <w:rFonts w:cs="Arial"/>
        </w:rPr>
        <w:t xml:space="preserve"> 1</w:t>
      </w:r>
      <w:r w:rsidR="00A745A8" w:rsidRPr="007F39A2">
        <w:rPr>
          <w:rFonts w:cs="Arial"/>
        </w:rPr>
        <w:t>)</w:t>
      </w:r>
    </w:p>
    <w:p w:rsidR="00375696" w:rsidRPr="00D13127" w:rsidRDefault="003030DD" w:rsidP="00375696">
      <w:pPr>
        <w:tabs>
          <w:tab w:val="left" w:pos="5656"/>
          <w:tab w:val="left" w:pos="7839"/>
        </w:tabs>
        <w:rPr>
          <w:rFonts w:cs="Arial"/>
        </w:rPr>
      </w:pPr>
      <w:r w:rsidRPr="00D13127">
        <w:rPr>
          <w:rFonts w:cs="Arial"/>
        </w:rPr>
        <w:t xml:space="preserve">Kanał o </w:t>
      </w:r>
      <w:r w:rsidR="00591DF1" w:rsidRPr="00D13127">
        <w:rPr>
          <w:rFonts w:cs="Arial"/>
        </w:rPr>
        <w:t xml:space="preserve">łącznej </w:t>
      </w:r>
      <w:r w:rsidRPr="00D13127">
        <w:rPr>
          <w:rFonts w:cs="Arial"/>
        </w:rPr>
        <w:t xml:space="preserve">dugości </w:t>
      </w:r>
      <w:r w:rsidR="009C4F6D" w:rsidRPr="00D13127">
        <w:rPr>
          <w:rFonts w:cs="Arial"/>
        </w:rPr>
        <w:t>449</w:t>
      </w:r>
      <w:r w:rsidR="00E575A9" w:rsidRPr="00D13127">
        <w:rPr>
          <w:rFonts w:cs="Arial"/>
        </w:rPr>
        <w:t>m</w:t>
      </w:r>
      <w:r w:rsidRPr="00D13127">
        <w:rPr>
          <w:rFonts w:cs="Arial"/>
        </w:rPr>
        <w:t xml:space="preserve">, </w:t>
      </w:r>
      <w:r w:rsidR="00E575A9" w:rsidRPr="00D13127">
        <w:rPr>
          <w:rFonts w:cs="Arial"/>
        </w:rPr>
        <w:t xml:space="preserve">w  tym </w:t>
      </w:r>
      <w:r w:rsidRPr="00D13127">
        <w:rPr>
          <w:rFonts w:cs="Arial"/>
        </w:rPr>
        <w:t>z rur betonowych o średnicy 250mm</w:t>
      </w:r>
      <w:r w:rsidR="00E575A9" w:rsidRPr="00D13127">
        <w:rPr>
          <w:rFonts w:cs="Arial"/>
        </w:rPr>
        <w:t xml:space="preserve"> - </w:t>
      </w:r>
      <w:r w:rsidR="009C4F6D" w:rsidRPr="00D13127">
        <w:rPr>
          <w:rFonts w:cs="Arial"/>
        </w:rPr>
        <w:t>411</w:t>
      </w:r>
      <w:r w:rsidR="00E575A9" w:rsidRPr="00D13127">
        <w:rPr>
          <w:rFonts w:cs="Arial"/>
        </w:rPr>
        <w:t>,4 m; z rur kamionkowych o średnicy 250mm – 37,6m.</w:t>
      </w:r>
    </w:p>
    <w:p w:rsidR="003030DD" w:rsidRPr="00D13127" w:rsidRDefault="003030DD" w:rsidP="003030DD">
      <w:pPr>
        <w:rPr>
          <w:rFonts w:cs="Arial"/>
        </w:rPr>
      </w:pPr>
      <w:r w:rsidRPr="00D13127">
        <w:rPr>
          <w:rFonts w:cs="Arial"/>
        </w:rPr>
        <w:t xml:space="preserve">Kanał został  zbudowany w 1929r. Orientacyjna średnia głębokość posadowienia kanału - około </w:t>
      </w:r>
      <w:r w:rsidR="00EA0480" w:rsidRPr="00D13127">
        <w:rPr>
          <w:rFonts w:cs="Arial"/>
        </w:rPr>
        <w:t>3-5</w:t>
      </w:r>
      <w:r w:rsidRPr="00D13127">
        <w:rPr>
          <w:rFonts w:cs="Arial"/>
        </w:rPr>
        <w:t>m.</w:t>
      </w:r>
    </w:p>
    <w:p w:rsidR="003030DD" w:rsidRPr="00D13127" w:rsidRDefault="003030DD" w:rsidP="003030DD">
      <w:pPr>
        <w:rPr>
          <w:rFonts w:cs="Arial"/>
        </w:rPr>
      </w:pPr>
      <w:r w:rsidRPr="00D13127">
        <w:rPr>
          <w:rFonts w:cs="Arial"/>
        </w:rPr>
        <w:t xml:space="preserve">Podczas badań kanału </w:t>
      </w:r>
      <w:r w:rsidR="00532A56" w:rsidRPr="00D13127">
        <w:rPr>
          <w:rFonts w:cs="Arial"/>
        </w:rPr>
        <w:t xml:space="preserve">sanitarnego </w:t>
      </w:r>
      <w:r w:rsidRPr="00D13127">
        <w:rPr>
          <w:rFonts w:cs="Arial"/>
        </w:rPr>
        <w:t xml:space="preserve">techniką CCTV (inspekcji poddano ok. </w:t>
      </w:r>
      <w:r w:rsidR="003E7258" w:rsidRPr="00D13127">
        <w:rPr>
          <w:rFonts w:cs="Arial"/>
        </w:rPr>
        <w:t>46,9</w:t>
      </w:r>
      <w:r w:rsidRPr="00D13127">
        <w:rPr>
          <w:rFonts w:cs="Arial"/>
        </w:rPr>
        <w:t>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EA0480" w:rsidRPr="00D13127" w:rsidTr="004A65FD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EA0480" w:rsidRPr="00D13127" w:rsidRDefault="00EA0480" w:rsidP="004A65FD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EA0480" w:rsidRPr="00D13127" w:rsidRDefault="00EA0480" w:rsidP="00E25108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EA0480" w:rsidRPr="00D13127" w:rsidTr="004A65FD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EA0480" w:rsidRPr="00D13127" w:rsidRDefault="00EA0480" w:rsidP="004A65FD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A0480" w:rsidRPr="00D13127" w:rsidRDefault="00EA0480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EA0480" w:rsidRPr="00D13127" w:rsidRDefault="00EA0480" w:rsidP="004A65FD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Liczba uszkodzeń</w:t>
            </w:r>
          </w:p>
        </w:tc>
      </w:tr>
      <w:tr w:rsidR="00252E8C" w:rsidRPr="00D13127" w:rsidTr="004A65FD">
        <w:trPr>
          <w:cantSplit/>
          <w:trHeight w:val="242"/>
        </w:trPr>
        <w:tc>
          <w:tcPr>
            <w:tcW w:w="2399" w:type="dxa"/>
            <w:vAlign w:val="center"/>
          </w:tcPr>
          <w:p w:rsidR="00252E8C" w:rsidRPr="00D13127" w:rsidRDefault="00252E8C" w:rsidP="004A65FD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BTB</w:t>
            </w:r>
          </w:p>
        </w:tc>
        <w:tc>
          <w:tcPr>
            <w:tcW w:w="4111" w:type="dxa"/>
            <w:vAlign w:val="center"/>
          </w:tcPr>
          <w:p w:rsidR="00252E8C" w:rsidRPr="00D13127" w:rsidRDefault="00764D5C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z</w:t>
            </w:r>
            <w:r w:rsidR="00252E8C" w:rsidRPr="00D13127">
              <w:rPr>
                <w:rFonts w:cs="Arial"/>
                <w:sz w:val="20"/>
                <w:szCs w:val="20"/>
              </w:rPr>
              <w:t>awał, widoczny grunt</w:t>
            </w:r>
          </w:p>
        </w:tc>
        <w:tc>
          <w:tcPr>
            <w:tcW w:w="2126" w:type="dxa"/>
            <w:vAlign w:val="center"/>
          </w:tcPr>
          <w:p w:rsidR="00252E8C" w:rsidRPr="00D13127" w:rsidRDefault="00415B0C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4</w:t>
            </w:r>
          </w:p>
        </w:tc>
      </w:tr>
      <w:tr w:rsidR="00EA0480" w:rsidRPr="00D13127" w:rsidTr="00BF5254">
        <w:trPr>
          <w:cantSplit/>
          <w:trHeight w:val="242"/>
        </w:trPr>
        <w:tc>
          <w:tcPr>
            <w:tcW w:w="2399" w:type="dxa"/>
            <w:vAlign w:val="center"/>
          </w:tcPr>
          <w:p w:rsidR="00CB45A1" w:rsidRPr="00D13127" w:rsidRDefault="003E725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BR</w:t>
            </w:r>
            <w:r w:rsidR="00252E8C" w:rsidRPr="00D13127">
              <w:rPr>
                <w:rFonts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11" w:type="dxa"/>
            <w:vAlign w:val="center"/>
          </w:tcPr>
          <w:p w:rsidR="00EA0480" w:rsidRPr="00D13127" w:rsidRDefault="00532A56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</w:rPr>
              <w:t>poprzeczne pęknięcie rury</w:t>
            </w:r>
          </w:p>
        </w:tc>
        <w:tc>
          <w:tcPr>
            <w:tcW w:w="2126" w:type="dxa"/>
            <w:vAlign w:val="center"/>
          </w:tcPr>
          <w:p w:rsidR="00A745A8" w:rsidRPr="00D13127" w:rsidRDefault="00415B0C" w:rsidP="00A745A8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8</w:t>
            </w:r>
          </w:p>
        </w:tc>
      </w:tr>
      <w:tr w:rsidR="00764D5C" w:rsidRPr="00D13127" w:rsidTr="00BF5254">
        <w:trPr>
          <w:cantSplit/>
          <w:trHeight w:val="242"/>
        </w:trPr>
        <w:tc>
          <w:tcPr>
            <w:tcW w:w="2399" w:type="dxa"/>
            <w:vAlign w:val="center"/>
          </w:tcPr>
          <w:p w:rsidR="00764D5C" w:rsidRPr="00D13127" w:rsidDel="003E7258" w:rsidRDefault="00764D5C" w:rsidP="003E725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764D5C" w:rsidRPr="00D13127" w:rsidDel="00252E8C" w:rsidRDefault="00764D5C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  <w:vAlign w:val="center"/>
          </w:tcPr>
          <w:p w:rsidR="00A745A8" w:rsidRPr="00D13127" w:rsidRDefault="00415B0C" w:rsidP="00A745A8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3</w:t>
            </w:r>
          </w:p>
        </w:tc>
      </w:tr>
      <w:tr w:rsidR="00764D5C" w:rsidRPr="00D13127" w:rsidTr="004A65FD">
        <w:trPr>
          <w:cantSplit/>
          <w:trHeight w:val="242"/>
        </w:trPr>
        <w:tc>
          <w:tcPr>
            <w:tcW w:w="2399" w:type="dxa"/>
            <w:vAlign w:val="center"/>
          </w:tcPr>
          <w:p w:rsidR="00764D5C" w:rsidRPr="00D13127" w:rsidRDefault="00764D5C" w:rsidP="003E725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BS</w:t>
            </w:r>
          </w:p>
        </w:tc>
        <w:tc>
          <w:tcPr>
            <w:tcW w:w="4111" w:type="dxa"/>
            <w:vAlign w:val="center"/>
          </w:tcPr>
          <w:p w:rsidR="00764D5C" w:rsidRPr="00D13127" w:rsidRDefault="00764D5C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odprysk rury</w:t>
            </w:r>
          </w:p>
        </w:tc>
        <w:tc>
          <w:tcPr>
            <w:tcW w:w="2126" w:type="dxa"/>
          </w:tcPr>
          <w:p w:rsidR="00764D5C" w:rsidRPr="00D13127" w:rsidRDefault="00415B0C" w:rsidP="004A65FD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1</w:t>
            </w:r>
          </w:p>
        </w:tc>
      </w:tr>
      <w:tr w:rsidR="00252E8C" w:rsidRPr="00D13127" w:rsidTr="004A65FD">
        <w:trPr>
          <w:cantSplit/>
          <w:trHeight w:val="242"/>
        </w:trPr>
        <w:tc>
          <w:tcPr>
            <w:tcW w:w="2399" w:type="dxa"/>
            <w:vAlign w:val="center"/>
          </w:tcPr>
          <w:p w:rsidR="00252E8C" w:rsidRPr="00D13127" w:rsidDel="003E7258" w:rsidRDefault="00252E8C" w:rsidP="003E725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BCE</w:t>
            </w:r>
          </w:p>
        </w:tc>
        <w:tc>
          <w:tcPr>
            <w:tcW w:w="4111" w:type="dxa"/>
            <w:vAlign w:val="center"/>
          </w:tcPr>
          <w:p w:rsidR="00CB45A1" w:rsidRPr="00D13127" w:rsidRDefault="00764D5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u</w:t>
            </w:r>
            <w:r w:rsidR="00252E8C" w:rsidRPr="00D13127">
              <w:rPr>
                <w:rFonts w:cs="Arial"/>
                <w:sz w:val="20"/>
                <w:szCs w:val="20"/>
              </w:rPr>
              <w:t>bytek rury w złaczu, infiltracja</w:t>
            </w:r>
          </w:p>
        </w:tc>
        <w:tc>
          <w:tcPr>
            <w:tcW w:w="2126" w:type="dxa"/>
          </w:tcPr>
          <w:p w:rsidR="00A745A8" w:rsidRPr="00D13127" w:rsidRDefault="00415B0C" w:rsidP="00A745A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</w:t>
            </w:r>
          </w:p>
        </w:tc>
      </w:tr>
      <w:tr w:rsidR="00252E8C" w:rsidRPr="00D13127" w:rsidTr="004A65FD">
        <w:trPr>
          <w:cantSplit/>
          <w:trHeight w:val="242"/>
        </w:trPr>
        <w:tc>
          <w:tcPr>
            <w:tcW w:w="2399" w:type="dxa"/>
            <w:vAlign w:val="center"/>
          </w:tcPr>
          <w:p w:rsidR="00252E8C" w:rsidRPr="00D13127" w:rsidRDefault="00252E8C" w:rsidP="003E725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BWE</w:t>
            </w:r>
          </w:p>
        </w:tc>
        <w:tc>
          <w:tcPr>
            <w:tcW w:w="4111" w:type="dxa"/>
            <w:vAlign w:val="center"/>
          </w:tcPr>
          <w:p w:rsidR="00252E8C" w:rsidRPr="00D13127" w:rsidRDefault="00764D5C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pęknięta podłużnie ściana kanału, infiltracja</w:t>
            </w:r>
          </w:p>
        </w:tc>
        <w:tc>
          <w:tcPr>
            <w:tcW w:w="2126" w:type="dxa"/>
          </w:tcPr>
          <w:p w:rsidR="00252E8C" w:rsidRPr="00D13127" w:rsidRDefault="00415B0C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</w:t>
            </w:r>
          </w:p>
        </w:tc>
      </w:tr>
      <w:tr w:rsidR="00EA0480" w:rsidRPr="00D13127" w:rsidTr="004A65FD">
        <w:trPr>
          <w:cantSplit/>
          <w:trHeight w:val="242"/>
        </w:trPr>
        <w:tc>
          <w:tcPr>
            <w:tcW w:w="2399" w:type="dxa"/>
            <w:vAlign w:val="center"/>
          </w:tcPr>
          <w:p w:rsidR="00EA0480" w:rsidRPr="00D13127" w:rsidRDefault="004C2E37" w:rsidP="004A65FD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EA0480" w:rsidRPr="00D13127" w:rsidRDefault="004C2E37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EA0480" w:rsidRPr="00D13127" w:rsidRDefault="00415B0C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14</w:t>
            </w:r>
          </w:p>
        </w:tc>
      </w:tr>
      <w:tr w:rsidR="00252E8C" w:rsidRPr="00D13127" w:rsidTr="00591DF1">
        <w:trPr>
          <w:cantSplit/>
          <w:trHeight w:val="242"/>
        </w:trPr>
        <w:tc>
          <w:tcPr>
            <w:tcW w:w="2399" w:type="dxa"/>
            <w:vAlign w:val="center"/>
          </w:tcPr>
          <w:p w:rsidR="00252E8C" w:rsidRPr="00D13127" w:rsidRDefault="00252E8C" w:rsidP="004A65FD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CE</w:t>
            </w:r>
          </w:p>
        </w:tc>
        <w:tc>
          <w:tcPr>
            <w:tcW w:w="4111" w:type="dxa"/>
            <w:vAlign w:val="center"/>
          </w:tcPr>
          <w:p w:rsidR="00252E8C" w:rsidRPr="00D13127" w:rsidRDefault="00252E8C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korozja, infiltracja</w:t>
            </w:r>
          </w:p>
        </w:tc>
        <w:tc>
          <w:tcPr>
            <w:tcW w:w="2126" w:type="dxa"/>
            <w:vAlign w:val="center"/>
          </w:tcPr>
          <w:p w:rsidR="00415B0C" w:rsidRPr="00D13127" w:rsidRDefault="00415B0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4</w:t>
            </w:r>
          </w:p>
        </w:tc>
      </w:tr>
      <w:tr w:rsidR="00764D5C" w:rsidRPr="00D13127" w:rsidTr="004A65FD">
        <w:trPr>
          <w:cantSplit/>
          <w:trHeight w:val="242"/>
        </w:trPr>
        <w:tc>
          <w:tcPr>
            <w:tcW w:w="2399" w:type="dxa"/>
            <w:vAlign w:val="center"/>
          </w:tcPr>
          <w:p w:rsidR="00764D5C" w:rsidRPr="00D13127" w:rsidRDefault="00764D5C" w:rsidP="004A65FD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764D5C" w:rsidRPr="00D13127" w:rsidRDefault="00764D5C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źle wbudowany przykanalik</w:t>
            </w:r>
          </w:p>
        </w:tc>
        <w:tc>
          <w:tcPr>
            <w:tcW w:w="2126" w:type="dxa"/>
          </w:tcPr>
          <w:p w:rsidR="00764D5C" w:rsidRPr="00D13127" w:rsidRDefault="00415B0C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2</w:t>
            </w:r>
          </w:p>
        </w:tc>
      </w:tr>
      <w:tr w:rsidR="00764D5C" w:rsidRPr="00D13127" w:rsidTr="004A65FD">
        <w:trPr>
          <w:cantSplit/>
          <w:trHeight w:val="242"/>
        </w:trPr>
        <w:tc>
          <w:tcPr>
            <w:tcW w:w="2399" w:type="dxa"/>
            <w:vAlign w:val="center"/>
          </w:tcPr>
          <w:p w:rsidR="00415B0C" w:rsidRPr="00D13127" w:rsidRDefault="00764D5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SE</w:t>
            </w:r>
          </w:p>
        </w:tc>
        <w:tc>
          <w:tcPr>
            <w:tcW w:w="4111" w:type="dxa"/>
            <w:vAlign w:val="center"/>
          </w:tcPr>
          <w:p w:rsidR="00764D5C" w:rsidRPr="00D13127" w:rsidRDefault="00764D5C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źle wbudowany przykanalik</w:t>
            </w:r>
          </w:p>
        </w:tc>
        <w:tc>
          <w:tcPr>
            <w:tcW w:w="2126" w:type="dxa"/>
          </w:tcPr>
          <w:p w:rsidR="00764D5C" w:rsidRPr="00D13127" w:rsidRDefault="00415B0C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</w:t>
            </w:r>
          </w:p>
        </w:tc>
      </w:tr>
      <w:tr w:rsidR="00EA0480" w:rsidRPr="00D13127" w:rsidTr="004A65FD">
        <w:trPr>
          <w:cantSplit/>
          <w:trHeight w:val="242"/>
        </w:trPr>
        <w:tc>
          <w:tcPr>
            <w:tcW w:w="2399" w:type="dxa"/>
            <w:vAlign w:val="center"/>
          </w:tcPr>
          <w:p w:rsidR="00EA0480" w:rsidRPr="00D13127" w:rsidRDefault="00EA0480" w:rsidP="004A65FD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UCB</w:t>
            </w:r>
          </w:p>
        </w:tc>
        <w:tc>
          <w:tcPr>
            <w:tcW w:w="4111" w:type="dxa"/>
            <w:vAlign w:val="center"/>
          </w:tcPr>
          <w:p w:rsidR="00EA0480" w:rsidRPr="00D13127" w:rsidRDefault="00764D5C" w:rsidP="004A65F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nieszczelność</w:t>
            </w:r>
            <w:r w:rsidR="00EA0480" w:rsidRPr="00D13127">
              <w:rPr>
                <w:rFonts w:cs="Arial"/>
                <w:sz w:val="20"/>
                <w:szCs w:val="20"/>
              </w:rPr>
              <w:t>, złacze rur, widoczna ziemia</w:t>
            </w:r>
          </w:p>
        </w:tc>
        <w:tc>
          <w:tcPr>
            <w:tcW w:w="2126" w:type="dxa"/>
          </w:tcPr>
          <w:p w:rsidR="00EA0480" w:rsidRPr="00D13127" w:rsidRDefault="00415B0C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</w:t>
            </w:r>
          </w:p>
        </w:tc>
      </w:tr>
      <w:tr w:rsidR="00EA0480" w:rsidRPr="00D13127" w:rsidTr="004A65FD">
        <w:trPr>
          <w:cantSplit/>
        </w:trPr>
        <w:tc>
          <w:tcPr>
            <w:tcW w:w="2399" w:type="dxa"/>
            <w:vAlign w:val="center"/>
          </w:tcPr>
          <w:p w:rsidR="00EA0480" w:rsidRPr="00D13127" w:rsidRDefault="00EA0480" w:rsidP="004A65FD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Łączna liczba uszkodzeń na odcinku</w:t>
            </w:r>
          </w:p>
        </w:tc>
        <w:tc>
          <w:tcPr>
            <w:tcW w:w="4111" w:type="dxa"/>
            <w:vAlign w:val="center"/>
          </w:tcPr>
          <w:p w:rsidR="00EA0480" w:rsidRPr="00D13127" w:rsidRDefault="00EA0480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EA0480" w:rsidRPr="00D13127" w:rsidRDefault="00532A56" w:rsidP="004A65FD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40</w:t>
            </w:r>
          </w:p>
        </w:tc>
      </w:tr>
    </w:tbl>
    <w:p w:rsidR="004C2E37" w:rsidRPr="00D13127" w:rsidRDefault="004C2E37" w:rsidP="001129C5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 xml:space="preserve">Podstawowymi uszkodzeniami, jakie występują w kanale </w:t>
      </w:r>
      <w:r w:rsidR="00532A56" w:rsidRPr="00D13127">
        <w:rPr>
          <w:rFonts w:cs="Arial"/>
          <w:szCs w:val="22"/>
        </w:rPr>
        <w:t xml:space="preserve">sanitarnym </w:t>
      </w:r>
      <w:r w:rsidRPr="00D13127">
        <w:rPr>
          <w:rFonts w:cs="Arial"/>
          <w:szCs w:val="22"/>
        </w:rPr>
        <w:t>są:</w:t>
      </w:r>
    </w:p>
    <w:p w:rsidR="004C2E37" w:rsidRPr="00D13127" w:rsidRDefault="004C2E37" w:rsidP="007B48C4">
      <w:pPr>
        <w:pStyle w:val="Listapunktowana"/>
      </w:pPr>
      <w:r w:rsidRPr="00D13127">
        <w:t xml:space="preserve">uszkodzenia typu C – korozja – </w:t>
      </w:r>
      <w:r w:rsidR="00532A56" w:rsidRPr="00D13127">
        <w:t xml:space="preserve">14 </w:t>
      </w:r>
      <w:r w:rsidRPr="00D13127">
        <w:t xml:space="preserve">przypadków; </w:t>
      </w:r>
    </w:p>
    <w:p w:rsidR="00532A56" w:rsidRPr="00D13127" w:rsidRDefault="00A745A8" w:rsidP="00532A56">
      <w:pPr>
        <w:pStyle w:val="Listapunktowana"/>
        <w:rPr>
          <w:szCs w:val="22"/>
        </w:rPr>
      </w:pPr>
      <w:r w:rsidRPr="00D13127">
        <w:rPr>
          <w:szCs w:val="22"/>
        </w:rPr>
        <w:t>uszkodzenia typu BR – pknięta podłużnie ściana kanału, – 8 przypadków</w:t>
      </w:r>
    </w:p>
    <w:p w:rsidR="00532A56" w:rsidRPr="00D13127" w:rsidRDefault="00A745A8" w:rsidP="007B48C4">
      <w:pPr>
        <w:pStyle w:val="Listapunktowana"/>
        <w:rPr>
          <w:szCs w:val="22"/>
        </w:rPr>
      </w:pPr>
      <w:r w:rsidRPr="00D13127">
        <w:rPr>
          <w:szCs w:val="22"/>
        </w:rPr>
        <w:t xml:space="preserve">uszkodzenia typu BTB - </w:t>
      </w:r>
      <w:r w:rsidRPr="00D13127">
        <w:rPr>
          <w:rFonts w:cs="Arial"/>
          <w:szCs w:val="22"/>
        </w:rPr>
        <w:t>zawał, widoczny grunt 4 przypadki</w:t>
      </w:r>
    </w:p>
    <w:p w:rsidR="004C2E37" w:rsidRPr="00D13127" w:rsidRDefault="00A745A8" w:rsidP="007B48C4">
      <w:pPr>
        <w:pStyle w:val="Listapunktowana"/>
        <w:rPr>
          <w:szCs w:val="22"/>
        </w:rPr>
      </w:pPr>
      <w:r w:rsidRPr="00D13127">
        <w:rPr>
          <w:szCs w:val="22"/>
        </w:rPr>
        <w:t xml:space="preserve">uszkodzenia typu CE – </w:t>
      </w:r>
      <w:r w:rsidRPr="00D13127">
        <w:rPr>
          <w:rFonts w:cs="Arial"/>
          <w:szCs w:val="22"/>
        </w:rPr>
        <w:t>korozja, infiltracja</w:t>
      </w:r>
      <w:r w:rsidRPr="00D13127">
        <w:rPr>
          <w:szCs w:val="22"/>
        </w:rPr>
        <w:t xml:space="preserve"> – 4 przypadki</w:t>
      </w:r>
    </w:p>
    <w:p w:rsidR="00A745A8" w:rsidRPr="00D13127" w:rsidRDefault="00A745A8" w:rsidP="00A745A8">
      <w:pPr>
        <w:pStyle w:val="Listapunktowana"/>
        <w:numPr>
          <w:ilvl w:val="0"/>
          <w:numId w:val="0"/>
        </w:numPr>
        <w:ind w:left="1440"/>
        <w:rPr>
          <w:szCs w:val="22"/>
        </w:rPr>
      </w:pPr>
    </w:p>
    <w:p w:rsidR="004C2E37" w:rsidRPr="00D13127" w:rsidRDefault="004C2E37" w:rsidP="004C2E37">
      <w:pPr>
        <w:rPr>
          <w:rFonts w:cs="Arial"/>
          <w:szCs w:val="22"/>
        </w:rPr>
      </w:pPr>
      <w:r w:rsidRPr="00D13127">
        <w:rPr>
          <w:rFonts w:cs="Arial"/>
          <w:szCs w:val="22"/>
        </w:rPr>
        <w:t>Z przeprowadzonej analizy stanu technicznego kanału na zbadanym odcinku wynikają następujące wnioski:</w:t>
      </w:r>
    </w:p>
    <w:p w:rsidR="004C2E37" w:rsidRPr="00D13127" w:rsidRDefault="004C2E37" w:rsidP="007B48C4">
      <w:pPr>
        <w:pStyle w:val="Listapunktowana"/>
      </w:pPr>
      <w:r w:rsidRPr="00D13127">
        <w:t xml:space="preserve">pod względem konstrukcyjnym kanał </w:t>
      </w:r>
      <w:r w:rsidRPr="00D13127">
        <w:rPr>
          <w:b/>
        </w:rPr>
        <w:t>nie spełnia wymagań</w:t>
      </w:r>
      <w:r w:rsidRPr="00D13127">
        <w:t xml:space="preserve"> i znajduje się w </w:t>
      </w:r>
      <w:r w:rsidRPr="00D13127">
        <w:rPr>
          <w:u w:val="single"/>
        </w:rPr>
        <w:t>stanie przedawaryjnym.</w:t>
      </w:r>
    </w:p>
    <w:p w:rsidR="004C2E37" w:rsidRPr="00D13127" w:rsidRDefault="004C2E37" w:rsidP="007B48C4">
      <w:pPr>
        <w:pStyle w:val="Listapunktowana"/>
      </w:pPr>
      <w:r w:rsidRPr="00D13127">
        <w:lastRenderedPageBreak/>
        <w:t>Stwierdzono liczne pęknięcia rur, ogniska korozji, nieszczelności na złaczach, oraz  występowanie przeszkód w postaci wrośnietych korzeni.</w:t>
      </w:r>
    </w:p>
    <w:p w:rsidR="004C2E37" w:rsidRPr="00D13127" w:rsidRDefault="004C2E37" w:rsidP="004C2E37">
      <w:pPr>
        <w:rPr>
          <w:rFonts w:cs="Arial"/>
          <w:szCs w:val="22"/>
        </w:rPr>
      </w:pPr>
      <w:r w:rsidRPr="00D13127">
        <w:rPr>
          <w:rFonts w:cs="Arial"/>
          <w:szCs w:val="22"/>
        </w:rPr>
        <w:t>Zważywszy na fakt,że kanał ma już prawie 90 lat jego stan będzie z każdym rokiem się pogarszała. W związku z istniejącym stanem kanału należy:</w:t>
      </w:r>
    </w:p>
    <w:p w:rsidR="004C2E37" w:rsidRPr="00D13127" w:rsidRDefault="004C2E37" w:rsidP="007B48C4">
      <w:pPr>
        <w:pStyle w:val="Listapunktowana"/>
      </w:pPr>
      <w:r w:rsidRPr="00D13127">
        <w:t>wykonać Roboty przygotowawcze zgodnie z wymaganiami zawartymi w Tomie III Część 1 Rozdział 4 p. 4.4.2</w:t>
      </w:r>
    </w:p>
    <w:p w:rsidR="004C2E37" w:rsidRPr="00D13127" w:rsidRDefault="004C2E37" w:rsidP="007B48C4">
      <w:pPr>
        <w:pStyle w:val="Listapunktowana"/>
      </w:pPr>
      <w:r w:rsidRPr="00D13127">
        <w:t xml:space="preserve">wykonać </w:t>
      </w:r>
      <w:r w:rsidR="00954C58" w:rsidRPr="00D13127">
        <w:t>r</w:t>
      </w:r>
      <w:r w:rsidRPr="00D13127">
        <w:t>enowację kanału zgodnie z wymaganiami zawartymi w Tomie III Część1 Rozdział 4 p. 4.4.3.1, w tym wzmocnienie konstrukcji  kanału na całej długości.</w:t>
      </w:r>
    </w:p>
    <w:p w:rsidR="004C2E37" w:rsidRPr="00D13127" w:rsidRDefault="004C2E37" w:rsidP="007B48C4">
      <w:pPr>
        <w:pStyle w:val="Listapunktowana"/>
      </w:pPr>
      <w:r w:rsidRPr="00D13127">
        <w:t>wykonać Renowację studni zgodnie z wymaganiami zawartymi w Tomie III Część1 Rozdział 4 p. 4.4.4</w:t>
      </w:r>
    </w:p>
    <w:p w:rsidR="004C2E37" w:rsidRPr="00D13127" w:rsidRDefault="004C2E37" w:rsidP="001129C5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>Odnowa kanału powinna odbywać się z pompowaniem ścieków (użyciem tzw. by passu).</w:t>
      </w:r>
    </w:p>
    <w:p w:rsidR="00F65FE8" w:rsidRPr="00D13127" w:rsidRDefault="00F65FE8" w:rsidP="001129C5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>Podlegające wymiane włazy, ramy, stopnie Wykonawca przekaże protokolarnie Zamawiającemu.</w:t>
      </w:r>
    </w:p>
    <w:p w:rsidR="00A745A8" w:rsidRPr="007F39A2" w:rsidRDefault="00E575A9" w:rsidP="00A745A8">
      <w:pPr>
        <w:pStyle w:val="Nagwek2"/>
        <w:spacing w:after="120"/>
        <w:ind w:left="720" w:hanging="720"/>
      </w:pPr>
      <w:bookmarkStart w:id="163" w:name="_Toc509775443"/>
      <w:bookmarkStart w:id="164" w:name="_Toc509775586"/>
      <w:bookmarkStart w:id="165" w:name="_Toc509776566"/>
      <w:bookmarkStart w:id="166" w:name="_Toc509777134"/>
      <w:bookmarkStart w:id="167" w:name="_Toc509777214"/>
      <w:bookmarkStart w:id="168" w:name="_Toc509777295"/>
      <w:bookmarkStart w:id="169" w:name="_Toc509777296"/>
      <w:bookmarkEnd w:id="163"/>
      <w:bookmarkEnd w:id="164"/>
      <w:bookmarkEnd w:id="165"/>
      <w:bookmarkEnd w:id="166"/>
      <w:bookmarkEnd w:id="167"/>
      <w:bookmarkEnd w:id="168"/>
      <w:r w:rsidRPr="007F39A2">
        <w:t>Odcinek Robót I.2. renowacja kanału deszczowego w ul. Jodłowej.</w:t>
      </w:r>
      <w:bookmarkEnd w:id="169"/>
    </w:p>
    <w:p w:rsidR="00E575A9" w:rsidRPr="00D13127" w:rsidRDefault="00E575A9" w:rsidP="00E575A9">
      <w:pPr>
        <w:rPr>
          <w:rFonts w:cs="Arial"/>
        </w:rPr>
      </w:pPr>
      <w:r w:rsidRPr="00D13127">
        <w:rPr>
          <w:rFonts w:cs="Arial"/>
        </w:rPr>
        <w:t xml:space="preserve">Kanał zlokalizowany w rejonie osiedla Kaliny, w miejscu oznaczonym na załączonym </w:t>
      </w:r>
      <w:r w:rsidR="00B008CB" w:rsidRPr="00D13127">
        <w:rPr>
          <w:rFonts w:cs="Arial"/>
        </w:rPr>
        <w:t>rysunku poglądowym</w:t>
      </w:r>
      <w:r w:rsidRPr="00D13127">
        <w:rPr>
          <w:rFonts w:cs="Arial"/>
        </w:rPr>
        <w:t xml:space="preserve"> (rys. </w:t>
      </w:r>
      <w:r w:rsidRPr="007F39A2">
        <w:rPr>
          <w:rFonts w:cs="Arial"/>
        </w:rPr>
        <w:t>nr</w:t>
      </w:r>
      <w:r w:rsidR="003C46FD" w:rsidRPr="007F39A2">
        <w:rPr>
          <w:rFonts w:cs="Arial"/>
        </w:rPr>
        <w:t xml:space="preserve"> 1</w:t>
      </w:r>
      <w:r w:rsidRPr="007F39A2">
        <w:rPr>
          <w:rFonts w:cs="Arial"/>
        </w:rPr>
        <w:t>)</w:t>
      </w:r>
    </w:p>
    <w:p w:rsidR="00222E72" w:rsidRPr="00D13127" w:rsidRDefault="00E575A9" w:rsidP="00222E72">
      <w:pPr>
        <w:tabs>
          <w:tab w:val="left" w:pos="5656"/>
          <w:tab w:val="left" w:pos="7839"/>
        </w:tabs>
        <w:rPr>
          <w:rFonts w:cs="Arial"/>
        </w:rPr>
      </w:pPr>
      <w:r w:rsidRPr="00D13127">
        <w:rPr>
          <w:rFonts w:cs="Arial"/>
        </w:rPr>
        <w:t xml:space="preserve">Kanał o łącznej dugości </w:t>
      </w:r>
      <w:r w:rsidR="00222E72" w:rsidRPr="00D13127">
        <w:rPr>
          <w:rFonts w:cs="Arial"/>
        </w:rPr>
        <w:t xml:space="preserve">336 </w:t>
      </w:r>
      <w:r w:rsidRPr="00D13127">
        <w:rPr>
          <w:rFonts w:cs="Arial"/>
        </w:rPr>
        <w:t xml:space="preserve">m, w  tym z rur betonowych o średnicy </w:t>
      </w:r>
      <w:r w:rsidR="00222E72" w:rsidRPr="00D13127">
        <w:rPr>
          <w:rFonts w:cs="Arial"/>
        </w:rPr>
        <w:t>30</w:t>
      </w:r>
      <w:r w:rsidRPr="00D13127">
        <w:rPr>
          <w:rFonts w:cs="Arial"/>
        </w:rPr>
        <w:t xml:space="preserve">0mm - </w:t>
      </w:r>
      <w:r w:rsidR="00222E72" w:rsidRPr="00D13127">
        <w:rPr>
          <w:rFonts w:cs="Arial"/>
        </w:rPr>
        <w:t>112</w:t>
      </w:r>
      <w:r w:rsidRPr="00D13127">
        <w:rPr>
          <w:rFonts w:cs="Arial"/>
        </w:rPr>
        <w:t xml:space="preserve"> m; z rur </w:t>
      </w:r>
      <w:r w:rsidR="00222E72" w:rsidRPr="00D13127">
        <w:rPr>
          <w:rFonts w:cs="Arial"/>
        </w:rPr>
        <w:t>betonowych</w:t>
      </w:r>
      <w:r w:rsidRPr="00D13127">
        <w:rPr>
          <w:rFonts w:cs="Arial"/>
        </w:rPr>
        <w:t xml:space="preserve"> o średnicy </w:t>
      </w:r>
      <w:r w:rsidR="00222E72" w:rsidRPr="00D13127">
        <w:rPr>
          <w:rFonts w:cs="Arial"/>
        </w:rPr>
        <w:t>400</w:t>
      </w:r>
      <w:r w:rsidRPr="00D13127">
        <w:rPr>
          <w:rFonts w:cs="Arial"/>
        </w:rPr>
        <w:t>mm –</w:t>
      </w:r>
      <w:r w:rsidR="00222E72" w:rsidRPr="00D13127">
        <w:rPr>
          <w:rFonts w:cs="Arial"/>
        </w:rPr>
        <w:t xml:space="preserve"> 80 m, z rur betonowych o średnicy 650mm – 144 m.</w:t>
      </w:r>
    </w:p>
    <w:p w:rsidR="00E575A9" w:rsidRPr="00D13127" w:rsidRDefault="00E575A9" w:rsidP="00E575A9">
      <w:pPr>
        <w:rPr>
          <w:rFonts w:cs="Arial"/>
        </w:rPr>
      </w:pPr>
      <w:r w:rsidRPr="00D13127">
        <w:rPr>
          <w:rFonts w:cs="Arial"/>
        </w:rPr>
        <w:t xml:space="preserve">Kanał został  zbudowany w </w:t>
      </w:r>
      <w:r w:rsidR="00CF1CD2" w:rsidRPr="00D13127">
        <w:rPr>
          <w:rFonts w:cs="Arial"/>
        </w:rPr>
        <w:t>1929r</w:t>
      </w:r>
      <w:r w:rsidRPr="00D13127">
        <w:rPr>
          <w:rFonts w:cs="Arial"/>
        </w:rPr>
        <w:t>. Orientacyjna średnia głębokość posadowienia kanału - około 3-5m.</w:t>
      </w:r>
    </w:p>
    <w:p w:rsidR="00E575A9" w:rsidRPr="00D13127" w:rsidRDefault="00E575A9" w:rsidP="00E575A9">
      <w:pPr>
        <w:rPr>
          <w:rFonts w:cs="Arial"/>
        </w:rPr>
      </w:pPr>
      <w:r w:rsidRPr="00D13127">
        <w:rPr>
          <w:rFonts w:cs="Arial"/>
        </w:rPr>
        <w:t xml:space="preserve">Podczas badań kanału sanitarnego techniką CCTV (inspekcji poddano </w:t>
      </w:r>
      <w:r w:rsidR="00230E0E" w:rsidRPr="00D13127">
        <w:rPr>
          <w:rFonts w:cs="Arial"/>
        </w:rPr>
        <w:t>80</w:t>
      </w:r>
      <w:r w:rsidRPr="00D13127">
        <w:rPr>
          <w:rFonts w:cs="Arial"/>
        </w:rPr>
        <w:t>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E575A9" w:rsidRPr="00D13127" w:rsidTr="00BF5254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E575A9" w:rsidRPr="00D13127" w:rsidRDefault="00E575A9" w:rsidP="00BF5254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E575A9" w:rsidRPr="00D13127" w:rsidRDefault="00E575A9" w:rsidP="00BF5254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E575A9" w:rsidRPr="00D13127" w:rsidTr="00BF5254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E575A9" w:rsidRPr="00D13127" w:rsidRDefault="00E575A9" w:rsidP="00BF5254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575A9" w:rsidRPr="00D13127" w:rsidRDefault="00E575A9" w:rsidP="00BF525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E575A9" w:rsidRPr="00D13127" w:rsidRDefault="00E575A9" w:rsidP="00BF5254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Liczba uszkodzeń</w:t>
            </w:r>
          </w:p>
        </w:tc>
      </w:tr>
      <w:tr w:rsidR="00CF1CD2" w:rsidRPr="00D13127" w:rsidTr="00BF5254">
        <w:trPr>
          <w:cantSplit/>
          <w:trHeight w:val="242"/>
        </w:trPr>
        <w:tc>
          <w:tcPr>
            <w:tcW w:w="2399" w:type="dxa"/>
            <w:vAlign w:val="center"/>
          </w:tcPr>
          <w:p w:rsidR="00CF1CD2" w:rsidRPr="00D13127" w:rsidRDefault="00415B0C" w:rsidP="00BF525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BSB</w:t>
            </w:r>
          </w:p>
        </w:tc>
        <w:tc>
          <w:tcPr>
            <w:tcW w:w="4111" w:type="dxa"/>
            <w:vAlign w:val="center"/>
          </w:tcPr>
          <w:p w:rsidR="00CF1CD2" w:rsidRPr="00D13127" w:rsidRDefault="00A745A8" w:rsidP="00BF525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odprysk rury, widoczny grunt</w:t>
            </w:r>
          </w:p>
        </w:tc>
        <w:tc>
          <w:tcPr>
            <w:tcW w:w="2126" w:type="dxa"/>
            <w:vAlign w:val="center"/>
          </w:tcPr>
          <w:p w:rsidR="00CF1CD2" w:rsidRPr="00D13127" w:rsidRDefault="00A745A8" w:rsidP="00BF525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18</w:t>
            </w:r>
          </w:p>
        </w:tc>
      </w:tr>
      <w:tr w:rsidR="00E575A9" w:rsidRPr="00D13127" w:rsidTr="00BF5254">
        <w:trPr>
          <w:cantSplit/>
          <w:trHeight w:val="242"/>
        </w:trPr>
        <w:tc>
          <w:tcPr>
            <w:tcW w:w="2399" w:type="dxa"/>
            <w:vAlign w:val="center"/>
          </w:tcPr>
          <w:p w:rsidR="00E575A9" w:rsidRPr="00D13127" w:rsidRDefault="00415B0C" w:rsidP="00BF525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 xml:space="preserve">BR </w:t>
            </w:r>
          </w:p>
        </w:tc>
        <w:tc>
          <w:tcPr>
            <w:tcW w:w="4111" w:type="dxa"/>
            <w:vAlign w:val="center"/>
          </w:tcPr>
          <w:p w:rsidR="00E575A9" w:rsidRPr="00D13127" w:rsidRDefault="00A745A8" w:rsidP="00BF525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</w:rPr>
              <w:t>poprzeczne pęknięcie rury</w:t>
            </w:r>
          </w:p>
        </w:tc>
        <w:tc>
          <w:tcPr>
            <w:tcW w:w="2126" w:type="dxa"/>
          </w:tcPr>
          <w:p w:rsidR="00E575A9" w:rsidRPr="00D13127" w:rsidRDefault="00415B0C" w:rsidP="00BF5254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9</w:t>
            </w:r>
          </w:p>
        </w:tc>
      </w:tr>
      <w:tr w:rsidR="00E575A9" w:rsidRPr="00D13127" w:rsidTr="00BF5254">
        <w:trPr>
          <w:cantSplit/>
          <w:trHeight w:val="242"/>
        </w:trPr>
        <w:tc>
          <w:tcPr>
            <w:tcW w:w="2399" w:type="dxa"/>
            <w:vAlign w:val="center"/>
          </w:tcPr>
          <w:p w:rsidR="00E575A9" w:rsidRPr="00D13127" w:rsidDel="003E7258" w:rsidRDefault="00415B0C" w:rsidP="00BF525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E575A9" w:rsidRPr="00D13127" w:rsidDel="00252E8C" w:rsidRDefault="00415B0C" w:rsidP="00BF525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E575A9" w:rsidRPr="00D13127" w:rsidDel="00252E8C" w:rsidRDefault="00415B0C" w:rsidP="00BF5254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188</w:t>
            </w:r>
          </w:p>
        </w:tc>
      </w:tr>
      <w:tr w:rsidR="00E575A9" w:rsidRPr="00D13127" w:rsidTr="00C03CA8">
        <w:trPr>
          <w:cantSplit/>
          <w:trHeight w:val="242"/>
        </w:trPr>
        <w:tc>
          <w:tcPr>
            <w:tcW w:w="2399" w:type="dxa"/>
            <w:vAlign w:val="center"/>
          </w:tcPr>
          <w:p w:rsidR="00E575A9" w:rsidRPr="00D13127" w:rsidRDefault="00415B0C" w:rsidP="00BF525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BS</w:t>
            </w:r>
          </w:p>
        </w:tc>
        <w:tc>
          <w:tcPr>
            <w:tcW w:w="4111" w:type="dxa"/>
            <w:vAlign w:val="center"/>
          </w:tcPr>
          <w:p w:rsidR="00E575A9" w:rsidRPr="00D13127" w:rsidRDefault="00415B0C" w:rsidP="00BF525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odprysk rury</w:t>
            </w:r>
          </w:p>
        </w:tc>
        <w:tc>
          <w:tcPr>
            <w:tcW w:w="2126" w:type="dxa"/>
            <w:vAlign w:val="center"/>
          </w:tcPr>
          <w:p w:rsidR="00BF5254" w:rsidRPr="00D13127" w:rsidRDefault="00415B0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7</w:t>
            </w:r>
          </w:p>
        </w:tc>
      </w:tr>
      <w:tr w:rsidR="00E575A9" w:rsidRPr="00D13127" w:rsidTr="00C03CA8">
        <w:trPr>
          <w:cantSplit/>
          <w:trHeight w:val="242"/>
        </w:trPr>
        <w:tc>
          <w:tcPr>
            <w:tcW w:w="2399" w:type="dxa"/>
            <w:vAlign w:val="center"/>
          </w:tcPr>
          <w:p w:rsidR="00E575A9" w:rsidRPr="00D13127" w:rsidDel="003E7258" w:rsidRDefault="00415B0C" w:rsidP="00BF525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SE</w:t>
            </w:r>
          </w:p>
        </w:tc>
        <w:tc>
          <w:tcPr>
            <w:tcW w:w="4111" w:type="dxa"/>
            <w:vAlign w:val="center"/>
          </w:tcPr>
          <w:p w:rsidR="00E575A9" w:rsidRPr="00D13127" w:rsidRDefault="00415B0C" w:rsidP="00BF525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ubytek rury w złaczu, infiltracja</w:t>
            </w:r>
          </w:p>
        </w:tc>
        <w:tc>
          <w:tcPr>
            <w:tcW w:w="2126" w:type="dxa"/>
            <w:vAlign w:val="center"/>
          </w:tcPr>
          <w:p w:rsidR="00BF5254" w:rsidRPr="00D13127" w:rsidRDefault="00A745A8">
            <w:pPr>
              <w:numPr>
                <w:ilvl w:val="0"/>
                <w:numId w:val="2"/>
              </w:num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</w:t>
            </w:r>
          </w:p>
        </w:tc>
      </w:tr>
      <w:tr w:rsidR="00E575A9" w:rsidRPr="00D13127" w:rsidTr="00C03CA8">
        <w:trPr>
          <w:cantSplit/>
          <w:trHeight w:val="242"/>
        </w:trPr>
        <w:tc>
          <w:tcPr>
            <w:tcW w:w="2399" w:type="dxa"/>
            <w:vAlign w:val="center"/>
          </w:tcPr>
          <w:p w:rsidR="00E575A9" w:rsidRPr="00D13127" w:rsidRDefault="00415B0C" w:rsidP="00BF525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D</w:t>
            </w:r>
          </w:p>
        </w:tc>
        <w:tc>
          <w:tcPr>
            <w:tcW w:w="4111" w:type="dxa"/>
            <w:vAlign w:val="center"/>
          </w:tcPr>
          <w:p w:rsidR="00E575A9" w:rsidRPr="00D13127" w:rsidRDefault="00415B0C" w:rsidP="00BF525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deformacja rury</w:t>
            </w:r>
          </w:p>
        </w:tc>
        <w:tc>
          <w:tcPr>
            <w:tcW w:w="2126" w:type="dxa"/>
            <w:vAlign w:val="center"/>
          </w:tcPr>
          <w:p w:rsidR="00BF5254" w:rsidRPr="00D13127" w:rsidRDefault="00415B0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2</w:t>
            </w:r>
          </w:p>
        </w:tc>
      </w:tr>
      <w:tr w:rsidR="00E575A9" w:rsidRPr="00D13127" w:rsidTr="00C03CA8">
        <w:trPr>
          <w:cantSplit/>
          <w:trHeight w:val="242"/>
        </w:trPr>
        <w:tc>
          <w:tcPr>
            <w:tcW w:w="2399" w:type="dxa"/>
            <w:vAlign w:val="center"/>
          </w:tcPr>
          <w:p w:rsidR="00E575A9" w:rsidRPr="00D13127" w:rsidRDefault="00415B0C" w:rsidP="00BF525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E575A9" w:rsidRPr="00D13127" w:rsidRDefault="00415B0C" w:rsidP="00BF525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  <w:vAlign w:val="center"/>
          </w:tcPr>
          <w:p w:rsidR="00BF5254" w:rsidRPr="00D13127" w:rsidRDefault="00415B0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8</w:t>
            </w:r>
          </w:p>
        </w:tc>
      </w:tr>
      <w:tr w:rsidR="00E575A9" w:rsidRPr="00D13127" w:rsidTr="00C03CA8">
        <w:trPr>
          <w:cantSplit/>
          <w:trHeight w:val="242"/>
        </w:trPr>
        <w:tc>
          <w:tcPr>
            <w:tcW w:w="2399" w:type="dxa"/>
            <w:vAlign w:val="center"/>
          </w:tcPr>
          <w:p w:rsidR="00E575A9" w:rsidRPr="00D13127" w:rsidRDefault="00415B0C" w:rsidP="00BF525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UC</w:t>
            </w:r>
          </w:p>
        </w:tc>
        <w:tc>
          <w:tcPr>
            <w:tcW w:w="4111" w:type="dxa"/>
            <w:vAlign w:val="center"/>
          </w:tcPr>
          <w:p w:rsidR="00A745A8" w:rsidRPr="00D13127" w:rsidRDefault="00A745A8" w:rsidP="00A745A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nieszczelność złącza rury</w:t>
            </w:r>
          </w:p>
        </w:tc>
        <w:tc>
          <w:tcPr>
            <w:tcW w:w="2126" w:type="dxa"/>
            <w:vAlign w:val="center"/>
          </w:tcPr>
          <w:p w:rsidR="00A745A8" w:rsidRPr="00D13127" w:rsidRDefault="00415B0C" w:rsidP="00A745A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3</w:t>
            </w:r>
          </w:p>
        </w:tc>
      </w:tr>
      <w:tr w:rsidR="00E575A9" w:rsidRPr="00D13127" w:rsidTr="00C03CA8">
        <w:trPr>
          <w:cantSplit/>
          <w:trHeight w:val="242"/>
        </w:trPr>
        <w:tc>
          <w:tcPr>
            <w:tcW w:w="2399" w:type="dxa"/>
            <w:vAlign w:val="center"/>
          </w:tcPr>
          <w:p w:rsidR="00A745A8" w:rsidRPr="00D13127" w:rsidRDefault="00415B0C" w:rsidP="00A745A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H</w:t>
            </w:r>
          </w:p>
        </w:tc>
        <w:tc>
          <w:tcPr>
            <w:tcW w:w="4111" w:type="dxa"/>
            <w:vAlign w:val="center"/>
          </w:tcPr>
          <w:p w:rsidR="00A745A8" w:rsidRPr="00D13127" w:rsidRDefault="00A745A8" w:rsidP="00A745A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zator</w:t>
            </w:r>
          </w:p>
        </w:tc>
        <w:tc>
          <w:tcPr>
            <w:tcW w:w="2126" w:type="dxa"/>
            <w:vAlign w:val="center"/>
          </w:tcPr>
          <w:p w:rsidR="00A745A8" w:rsidRPr="00D13127" w:rsidRDefault="00415B0C" w:rsidP="00A745A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3</w:t>
            </w:r>
          </w:p>
        </w:tc>
      </w:tr>
      <w:tr w:rsidR="00E575A9" w:rsidRPr="00D13127" w:rsidTr="00C03CA8">
        <w:trPr>
          <w:cantSplit/>
          <w:trHeight w:val="242"/>
        </w:trPr>
        <w:tc>
          <w:tcPr>
            <w:tcW w:w="2399" w:type="dxa"/>
            <w:vAlign w:val="center"/>
          </w:tcPr>
          <w:p w:rsidR="00A745A8" w:rsidRPr="00D13127" w:rsidRDefault="00415B0C" w:rsidP="00A745A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SE</w:t>
            </w:r>
          </w:p>
        </w:tc>
        <w:tc>
          <w:tcPr>
            <w:tcW w:w="4111" w:type="dxa"/>
            <w:vAlign w:val="center"/>
          </w:tcPr>
          <w:p w:rsidR="00A745A8" w:rsidRPr="00D13127" w:rsidRDefault="00415B0C" w:rsidP="00A745A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źle wbudowany przykanalik</w:t>
            </w:r>
          </w:p>
        </w:tc>
        <w:tc>
          <w:tcPr>
            <w:tcW w:w="2126" w:type="dxa"/>
            <w:vAlign w:val="center"/>
          </w:tcPr>
          <w:p w:rsidR="00A745A8" w:rsidRPr="00D13127" w:rsidRDefault="00A745A8" w:rsidP="00A745A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</w:t>
            </w:r>
          </w:p>
        </w:tc>
      </w:tr>
      <w:tr w:rsidR="00E575A9" w:rsidRPr="00D13127" w:rsidTr="00C03CA8">
        <w:trPr>
          <w:cantSplit/>
          <w:trHeight w:val="242"/>
        </w:trPr>
        <w:tc>
          <w:tcPr>
            <w:tcW w:w="2399" w:type="dxa"/>
            <w:vAlign w:val="center"/>
          </w:tcPr>
          <w:p w:rsidR="00A745A8" w:rsidRPr="00D13127" w:rsidRDefault="00415B0C" w:rsidP="00A745A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13127">
              <w:rPr>
                <w:rFonts w:cs="Arial"/>
                <w:sz w:val="20"/>
                <w:szCs w:val="20"/>
                <w:lang w:val="en-US"/>
              </w:rPr>
              <w:t>UCB</w:t>
            </w:r>
          </w:p>
        </w:tc>
        <w:tc>
          <w:tcPr>
            <w:tcW w:w="4111" w:type="dxa"/>
            <w:vAlign w:val="center"/>
          </w:tcPr>
          <w:p w:rsidR="00A745A8" w:rsidRPr="00D13127" w:rsidRDefault="00415B0C" w:rsidP="00A745A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nieszczelność, złacze rur, widoczna ziemia</w:t>
            </w:r>
          </w:p>
        </w:tc>
        <w:tc>
          <w:tcPr>
            <w:tcW w:w="2126" w:type="dxa"/>
            <w:vAlign w:val="center"/>
          </w:tcPr>
          <w:p w:rsidR="00A745A8" w:rsidRPr="00D13127" w:rsidRDefault="00A745A8" w:rsidP="00A745A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1</w:t>
            </w:r>
          </w:p>
        </w:tc>
      </w:tr>
      <w:tr w:rsidR="00E575A9" w:rsidRPr="00D13127" w:rsidTr="00BF5254">
        <w:trPr>
          <w:cantSplit/>
        </w:trPr>
        <w:tc>
          <w:tcPr>
            <w:tcW w:w="2399" w:type="dxa"/>
            <w:vAlign w:val="center"/>
          </w:tcPr>
          <w:p w:rsidR="00A745A8" w:rsidRPr="00D13127" w:rsidRDefault="00415B0C" w:rsidP="00A745A8">
            <w:pPr>
              <w:ind w:left="61" w:right="72"/>
              <w:jc w:val="center"/>
              <w:rPr>
                <w:rFonts w:cs="Arial"/>
                <w:sz w:val="20"/>
                <w:szCs w:val="20"/>
              </w:rPr>
            </w:pPr>
            <w:r w:rsidRPr="00D13127">
              <w:rPr>
                <w:rFonts w:cs="Arial"/>
                <w:sz w:val="20"/>
                <w:szCs w:val="20"/>
              </w:rPr>
              <w:t>Łączn</w:t>
            </w:r>
            <w:r w:rsidR="00C03CA8" w:rsidRPr="00D13127">
              <w:rPr>
                <w:rFonts w:cs="Arial"/>
                <w:sz w:val="20"/>
                <w:szCs w:val="20"/>
              </w:rPr>
              <w:t xml:space="preserve">a </w:t>
            </w:r>
            <w:r w:rsidRPr="00D13127">
              <w:rPr>
                <w:rFonts w:cs="Arial"/>
                <w:sz w:val="20"/>
                <w:szCs w:val="20"/>
              </w:rPr>
              <w:t>liczba uszkodzeń na odcinku</w:t>
            </w:r>
          </w:p>
        </w:tc>
        <w:tc>
          <w:tcPr>
            <w:tcW w:w="4111" w:type="dxa"/>
            <w:vAlign w:val="center"/>
          </w:tcPr>
          <w:p w:rsidR="00E575A9" w:rsidRPr="00D13127" w:rsidRDefault="00E575A9" w:rsidP="00BF525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E575A9" w:rsidRPr="00D13127" w:rsidRDefault="00A745A8" w:rsidP="00BF5254">
            <w:pPr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D13127">
              <w:rPr>
                <w:rFonts w:cs="Arial"/>
                <w:b/>
                <w:sz w:val="20"/>
                <w:szCs w:val="20"/>
              </w:rPr>
              <w:t>241</w:t>
            </w:r>
          </w:p>
        </w:tc>
      </w:tr>
    </w:tbl>
    <w:p w:rsidR="00870532" w:rsidRPr="00D13127" w:rsidRDefault="00870532" w:rsidP="00E575A9">
      <w:pPr>
        <w:spacing w:before="120"/>
        <w:rPr>
          <w:rFonts w:cs="Arial"/>
          <w:sz w:val="20"/>
          <w:szCs w:val="20"/>
        </w:rPr>
      </w:pPr>
    </w:p>
    <w:p w:rsidR="00E575A9" w:rsidRPr="00D13127" w:rsidRDefault="00E575A9" w:rsidP="00E575A9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>Podstawowymi uszkodzeniami, jakie występują w kanale sanitarnym są:</w:t>
      </w:r>
    </w:p>
    <w:p w:rsidR="007800F6" w:rsidRPr="00D13127" w:rsidRDefault="007800F6" w:rsidP="007800F6">
      <w:pPr>
        <w:pStyle w:val="Listapunktowana"/>
      </w:pPr>
      <w:r w:rsidRPr="00D13127">
        <w:t xml:space="preserve">uszkodzenia typu </w:t>
      </w:r>
      <w:r w:rsidR="00870532" w:rsidRPr="00D13127">
        <w:t>BW</w:t>
      </w:r>
      <w:r w:rsidRPr="00D13127">
        <w:t xml:space="preserve"> – </w:t>
      </w:r>
      <w:r w:rsidR="00870532" w:rsidRPr="00D13127">
        <w:rPr>
          <w:szCs w:val="22"/>
        </w:rPr>
        <w:t>pknięta podłużnie ściana kanału – 188 przypadków</w:t>
      </w:r>
      <w:r w:rsidRPr="00D13127">
        <w:t xml:space="preserve">; </w:t>
      </w:r>
    </w:p>
    <w:p w:rsidR="00870532" w:rsidRPr="00D13127" w:rsidRDefault="00870532" w:rsidP="007800F6">
      <w:pPr>
        <w:pStyle w:val="Listapunktowana"/>
      </w:pPr>
      <w:r w:rsidRPr="00D13127">
        <w:rPr>
          <w:szCs w:val="22"/>
        </w:rPr>
        <w:t>uszkodzenia typu BSB – odprysk rury</w:t>
      </w:r>
      <w:r w:rsidRPr="00D13127">
        <w:rPr>
          <w:rFonts w:cs="Arial"/>
          <w:szCs w:val="22"/>
        </w:rPr>
        <w:t>, widoczny grunt 18 przypadków</w:t>
      </w:r>
    </w:p>
    <w:p w:rsidR="00870532" w:rsidRPr="00D13127" w:rsidRDefault="00870532" w:rsidP="00870532">
      <w:pPr>
        <w:pStyle w:val="Listapunktowana"/>
        <w:rPr>
          <w:szCs w:val="22"/>
        </w:rPr>
      </w:pPr>
      <w:r w:rsidRPr="00D13127">
        <w:rPr>
          <w:szCs w:val="22"/>
        </w:rPr>
        <w:t>uszkodzenia typu BR – poprzeczne pęknięcie rury – 9 przypadków</w:t>
      </w:r>
    </w:p>
    <w:p w:rsidR="00E575A9" w:rsidRPr="00D13127" w:rsidRDefault="00E575A9" w:rsidP="00E575A9">
      <w:pPr>
        <w:pStyle w:val="Listapunktowana"/>
      </w:pPr>
      <w:r w:rsidRPr="00D13127">
        <w:t xml:space="preserve">uszkodzenia typu C – korozja – </w:t>
      </w:r>
      <w:r w:rsidR="00870532" w:rsidRPr="00D13127">
        <w:t xml:space="preserve">8 </w:t>
      </w:r>
      <w:r w:rsidRPr="00D13127">
        <w:t xml:space="preserve">przypadków; </w:t>
      </w:r>
    </w:p>
    <w:p w:rsidR="00870532" w:rsidRPr="00D13127" w:rsidRDefault="00870532" w:rsidP="00870532">
      <w:pPr>
        <w:pStyle w:val="Listapunktowana"/>
      </w:pPr>
      <w:r w:rsidRPr="00D13127">
        <w:rPr>
          <w:szCs w:val="22"/>
        </w:rPr>
        <w:t>uszkodzenia typu BS – odprysk rury</w:t>
      </w:r>
      <w:r w:rsidRPr="00D13127">
        <w:rPr>
          <w:rFonts w:cs="Arial"/>
          <w:szCs w:val="22"/>
        </w:rPr>
        <w:t xml:space="preserve"> - 7 przypadków</w:t>
      </w:r>
    </w:p>
    <w:p w:rsidR="00A745A8" w:rsidRPr="00D13127" w:rsidRDefault="00E575A9" w:rsidP="00A745A8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>Z przeprowadzonej analizy stanu technicznego kanału na zbadanym odcinku wynikają następujące wnioski:</w:t>
      </w:r>
    </w:p>
    <w:p w:rsidR="00E575A9" w:rsidRPr="00D13127" w:rsidRDefault="00E575A9" w:rsidP="00E575A9">
      <w:pPr>
        <w:pStyle w:val="Listapunktowana"/>
      </w:pPr>
      <w:r w:rsidRPr="00D13127">
        <w:t xml:space="preserve">pod względem konstrukcyjnym kanał </w:t>
      </w:r>
      <w:r w:rsidRPr="00D13127">
        <w:rPr>
          <w:b/>
        </w:rPr>
        <w:t>nie spełnia wymagań</w:t>
      </w:r>
      <w:r w:rsidRPr="00D13127">
        <w:t xml:space="preserve"> i znajduje się w </w:t>
      </w:r>
      <w:r w:rsidRPr="00D13127">
        <w:rPr>
          <w:u w:val="single"/>
        </w:rPr>
        <w:t>stanie przedawaryjnym.</w:t>
      </w:r>
    </w:p>
    <w:p w:rsidR="00A745A8" w:rsidRPr="00D13127" w:rsidRDefault="00E575A9" w:rsidP="00A745A8">
      <w:pPr>
        <w:pStyle w:val="Listapunktowana"/>
        <w:rPr>
          <w:rFonts w:cs="Arial"/>
          <w:szCs w:val="22"/>
        </w:rPr>
      </w:pPr>
      <w:r w:rsidRPr="00D13127">
        <w:t xml:space="preserve">Stwierdzono </w:t>
      </w:r>
      <w:r w:rsidR="00870532" w:rsidRPr="00D13127">
        <w:t xml:space="preserve">bardzo </w:t>
      </w:r>
      <w:r w:rsidRPr="00D13127">
        <w:t>liczne</w:t>
      </w:r>
      <w:r w:rsidR="00870532" w:rsidRPr="00D13127">
        <w:t xml:space="preserve"> pęknięcia rur, ogniska korozji.</w:t>
      </w:r>
      <w:r w:rsidRPr="00D13127">
        <w:t xml:space="preserve"> </w:t>
      </w:r>
      <w:r w:rsidR="004C3941" w:rsidRPr="00D13127">
        <w:rPr>
          <w:rFonts w:cs="Arial"/>
          <w:szCs w:val="22"/>
        </w:rPr>
        <w:t>Zważywszy na fakt,że kanał ma już prawie 90 lat</w:t>
      </w:r>
      <w:r w:rsidR="00870532" w:rsidRPr="00D13127">
        <w:rPr>
          <w:rFonts w:cs="Arial"/>
          <w:szCs w:val="22"/>
        </w:rPr>
        <w:t>,</w:t>
      </w:r>
      <w:r w:rsidR="004C3941" w:rsidRPr="00D13127">
        <w:rPr>
          <w:rFonts w:cs="Arial"/>
          <w:szCs w:val="22"/>
        </w:rPr>
        <w:t xml:space="preserve"> jego stan będzie z każdym rokiem się pogarszała. W związku z istniejącym stanem kanału należy:</w:t>
      </w:r>
    </w:p>
    <w:p w:rsidR="00E575A9" w:rsidRPr="00D13127" w:rsidRDefault="00E575A9" w:rsidP="00E575A9">
      <w:pPr>
        <w:pStyle w:val="Listapunktowana"/>
      </w:pPr>
      <w:r w:rsidRPr="00D13127">
        <w:t>wykonać Roboty przygotowawcze zgodnie z wymaganiami zawartymi w Tomie III Część 1 Rozdział 4 p. 4.4.2</w:t>
      </w:r>
    </w:p>
    <w:p w:rsidR="00E575A9" w:rsidRPr="00D13127" w:rsidRDefault="00E575A9" w:rsidP="00E575A9">
      <w:pPr>
        <w:pStyle w:val="Listapunktowana"/>
      </w:pPr>
      <w:r w:rsidRPr="00D13127">
        <w:t>wykonać renowację kanału zgodnie z wymaganiami zawartymi w Tomie III Część1 Rozdział 4 p. 4.4.3.1, w tym wzmocnienie konstrukcji  kanału na całej długości.</w:t>
      </w:r>
    </w:p>
    <w:p w:rsidR="00E575A9" w:rsidRPr="00D13127" w:rsidRDefault="00E575A9" w:rsidP="00E575A9">
      <w:pPr>
        <w:pStyle w:val="Listapunktowana"/>
      </w:pPr>
      <w:r w:rsidRPr="00D13127">
        <w:t>wykonać Renowację studni zgodnie z wymaganiami zawartymi w Tomie III Część1 Rozdział 4 p. 4.4.4</w:t>
      </w:r>
    </w:p>
    <w:p w:rsidR="00E575A9" w:rsidRPr="00D13127" w:rsidRDefault="00E575A9" w:rsidP="00E575A9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>Odnowa kanału powinna odbywać się z pompowaniem ścieków (użyciem tzw. by passu).</w:t>
      </w:r>
    </w:p>
    <w:p w:rsidR="00415B0C" w:rsidRPr="00D13127" w:rsidRDefault="00415B0C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 xml:space="preserve">Roboty, które Wykonawca zrealizuje w ramach powyższeo odcinka, obejmują również </w:t>
      </w:r>
      <w:r w:rsidR="00A745A8" w:rsidRPr="00D13127">
        <w:rPr>
          <w:rFonts w:cs="Arial"/>
          <w:b/>
          <w:szCs w:val="22"/>
        </w:rPr>
        <w:t>wykonanie 16 nowych przyłaczy</w:t>
      </w:r>
      <w:r w:rsidRPr="00D13127">
        <w:rPr>
          <w:rFonts w:cs="Arial"/>
          <w:szCs w:val="22"/>
        </w:rPr>
        <w:t xml:space="preserve"> do kanalizacji deszczowej, zakończonych wpustami deszczowymi betonowymi DN 550, zlokalizowanymi w miejscach wyznaczonych w projekcie pt. ”</w:t>
      </w:r>
      <w:r w:rsidR="00A745A8" w:rsidRPr="00D13127">
        <w:rPr>
          <w:rFonts w:cs="Arial"/>
          <w:szCs w:val="22"/>
        </w:rPr>
        <w:t>Modernizacja ul. Jodłowej w Szczecinie poprzez przebudowę jezdni i chodników</w:t>
      </w:r>
      <w:r w:rsidRPr="00D13127">
        <w:rPr>
          <w:rFonts w:cs="Arial"/>
          <w:szCs w:val="22"/>
        </w:rPr>
        <w:t xml:space="preserve">” - branża drogowa, opracowanym przez Biuro Projektowe „PIKIETAŻ” Bartosz Żyszkowski </w:t>
      </w:r>
      <w:r w:rsidR="00A745A8" w:rsidRPr="00D13127">
        <w:rPr>
          <w:rFonts w:cs="Arial"/>
          <w:b/>
          <w:szCs w:val="22"/>
        </w:rPr>
        <w:t>oraz wymianę 17 istniejących przyłączy</w:t>
      </w:r>
      <w:r w:rsidRPr="00D13127">
        <w:rPr>
          <w:rFonts w:cs="Arial"/>
          <w:szCs w:val="22"/>
        </w:rPr>
        <w:t xml:space="preserve"> i zakończenie ich wpustami deszczowymi betonowymi DN 550,</w:t>
      </w:r>
    </w:p>
    <w:p w:rsidR="0011513B" w:rsidRPr="00D13127" w:rsidRDefault="00A745A8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>Projekt pt. ”Modernizacja ul. Jodłowej w Szczecinie poprzez przebudowę jezdni i chodników” - branża drogowa, opracowanym przez Biuro Projektowe „PIKIETAŻ” Bartosz Żyszkowski stanowi załącznik nr</w:t>
      </w:r>
      <w:r w:rsidR="00A138F0" w:rsidRPr="00D13127">
        <w:rPr>
          <w:rFonts w:cs="Arial"/>
          <w:szCs w:val="22"/>
        </w:rPr>
        <w:t xml:space="preserve"> 2</w:t>
      </w:r>
      <w:r w:rsidRPr="00D13127">
        <w:rPr>
          <w:rFonts w:cs="Arial"/>
          <w:szCs w:val="22"/>
        </w:rPr>
        <w:t xml:space="preserve"> do PFU</w:t>
      </w:r>
      <w:r w:rsidR="00BF5254" w:rsidRPr="00D13127">
        <w:rPr>
          <w:rFonts w:cs="Arial"/>
          <w:szCs w:val="22"/>
        </w:rPr>
        <w:t>.</w:t>
      </w:r>
    </w:p>
    <w:p w:rsidR="00F65FE8" w:rsidRPr="00D13127" w:rsidRDefault="00F65FE8" w:rsidP="00F65FE8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>Podlegające wymiane włazy, ramy, wpusty, stopnie Wykonawca przekaże protokolarnie Zamawiającemu.</w:t>
      </w:r>
    </w:p>
    <w:p w:rsidR="00F65FE8" w:rsidRPr="00D13127" w:rsidRDefault="00F65FE8">
      <w:pPr>
        <w:spacing w:before="120"/>
        <w:rPr>
          <w:rFonts w:cs="Arial"/>
          <w:szCs w:val="22"/>
        </w:rPr>
      </w:pPr>
    </w:p>
    <w:p w:rsidR="00932BD9" w:rsidRPr="00D13127" w:rsidRDefault="00932BD9">
      <w:pPr>
        <w:spacing w:before="120"/>
        <w:rPr>
          <w:rFonts w:cs="Arial"/>
          <w:szCs w:val="22"/>
        </w:rPr>
      </w:pPr>
    </w:p>
    <w:p w:rsidR="00932BD9" w:rsidRPr="00D13127" w:rsidRDefault="00932BD9">
      <w:pPr>
        <w:spacing w:before="120"/>
        <w:rPr>
          <w:rFonts w:cs="Arial"/>
          <w:szCs w:val="22"/>
        </w:rPr>
      </w:pPr>
    </w:p>
    <w:p w:rsidR="00A745A8" w:rsidRPr="00D13127" w:rsidRDefault="00A745A8" w:rsidP="00A745A8">
      <w:pPr>
        <w:spacing w:before="120"/>
        <w:ind w:left="0"/>
        <w:rPr>
          <w:rFonts w:cs="Arial"/>
          <w:szCs w:val="22"/>
        </w:rPr>
      </w:pPr>
    </w:p>
    <w:p w:rsidR="00A745A8" w:rsidRPr="00D13127" w:rsidRDefault="00A745A8" w:rsidP="00A745A8">
      <w:bookmarkStart w:id="170" w:name="_Toc509774427"/>
      <w:bookmarkStart w:id="171" w:name="_Toc509774653"/>
      <w:bookmarkStart w:id="172" w:name="_Toc509774808"/>
      <w:bookmarkStart w:id="173" w:name="_Toc509774891"/>
      <w:bookmarkStart w:id="174" w:name="_Toc509775445"/>
      <w:bookmarkStart w:id="175" w:name="_Toc509775588"/>
      <w:bookmarkStart w:id="176" w:name="_Toc509774429"/>
      <w:bookmarkStart w:id="177" w:name="_Toc509775590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</w:p>
    <w:p w:rsidR="00A745A8" w:rsidRPr="007F39A2" w:rsidRDefault="00415B0C" w:rsidP="00A745A8">
      <w:pPr>
        <w:pStyle w:val="Nagwek2"/>
        <w:spacing w:after="120"/>
        <w:ind w:left="720" w:hanging="720"/>
      </w:pPr>
      <w:bookmarkStart w:id="178" w:name="_Toc509774431"/>
      <w:bookmarkStart w:id="179" w:name="_Toc509774657"/>
      <w:bookmarkStart w:id="180" w:name="_Toc509774812"/>
      <w:bookmarkStart w:id="181" w:name="_Toc509774895"/>
      <w:bookmarkStart w:id="182" w:name="_Toc509775449"/>
      <w:bookmarkStart w:id="183" w:name="_Toc509775592"/>
      <w:bookmarkStart w:id="184" w:name="_Toc509776569"/>
      <w:bookmarkStart w:id="185" w:name="_Toc509777137"/>
      <w:bookmarkStart w:id="186" w:name="_Toc509777217"/>
      <w:bookmarkStart w:id="187" w:name="_Toc509777298"/>
      <w:bookmarkStart w:id="188" w:name="_Toc509774432"/>
      <w:bookmarkStart w:id="189" w:name="_Toc509774658"/>
      <w:bookmarkStart w:id="190" w:name="_Toc509774813"/>
      <w:bookmarkStart w:id="191" w:name="_Toc509774896"/>
      <w:bookmarkStart w:id="192" w:name="_Toc509775450"/>
      <w:bookmarkStart w:id="193" w:name="_Toc509775593"/>
      <w:bookmarkStart w:id="194" w:name="_Toc509776570"/>
      <w:bookmarkStart w:id="195" w:name="_Toc509777138"/>
      <w:bookmarkStart w:id="196" w:name="_Toc509777218"/>
      <w:bookmarkStart w:id="197" w:name="_Toc509777299"/>
      <w:bookmarkStart w:id="198" w:name="_Toc509774433"/>
      <w:bookmarkStart w:id="199" w:name="_Toc509774659"/>
      <w:bookmarkStart w:id="200" w:name="_Toc509774814"/>
      <w:bookmarkStart w:id="201" w:name="_Toc509774897"/>
      <w:bookmarkStart w:id="202" w:name="_Toc509775451"/>
      <w:bookmarkStart w:id="203" w:name="_Toc509775594"/>
      <w:bookmarkStart w:id="204" w:name="_Toc509776571"/>
      <w:bookmarkStart w:id="205" w:name="_Toc509777139"/>
      <w:bookmarkStart w:id="206" w:name="_Toc509777219"/>
      <w:bookmarkStart w:id="207" w:name="_Toc509777300"/>
      <w:bookmarkStart w:id="208" w:name="_Toc509774434"/>
      <w:bookmarkStart w:id="209" w:name="_Toc509774660"/>
      <w:bookmarkStart w:id="210" w:name="_Toc509774815"/>
      <w:bookmarkStart w:id="211" w:name="_Toc509774898"/>
      <w:bookmarkStart w:id="212" w:name="_Toc509775452"/>
      <w:bookmarkStart w:id="213" w:name="_Toc509775595"/>
      <w:bookmarkStart w:id="214" w:name="_Toc509776572"/>
      <w:bookmarkStart w:id="215" w:name="_Toc509777140"/>
      <w:bookmarkStart w:id="216" w:name="_Toc509777220"/>
      <w:bookmarkStart w:id="217" w:name="_Toc509777301"/>
      <w:bookmarkStart w:id="218" w:name="_Toc509774438"/>
      <w:bookmarkStart w:id="219" w:name="_Toc509774664"/>
      <w:bookmarkStart w:id="220" w:name="_Toc509774819"/>
      <w:bookmarkStart w:id="221" w:name="_Toc509774902"/>
      <w:bookmarkStart w:id="222" w:name="_Toc509775456"/>
      <w:bookmarkStart w:id="223" w:name="_Toc509775599"/>
      <w:bookmarkStart w:id="224" w:name="_Toc509776576"/>
      <w:bookmarkStart w:id="225" w:name="_Toc509777144"/>
      <w:bookmarkStart w:id="226" w:name="_Toc509777224"/>
      <w:bookmarkStart w:id="227" w:name="_Toc509777305"/>
      <w:bookmarkStart w:id="228" w:name="_Toc509777353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r w:rsidRPr="007F39A2">
        <w:t>Odcinek Robót I.</w:t>
      </w:r>
      <w:r w:rsidR="008B4A33" w:rsidRPr="007F39A2">
        <w:t>4</w:t>
      </w:r>
      <w:r w:rsidRPr="007F39A2">
        <w:t xml:space="preserve">. budowa kanału </w:t>
      </w:r>
      <w:r w:rsidR="006D34DB" w:rsidRPr="007F39A2">
        <w:t>deszczowego</w:t>
      </w:r>
      <w:r w:rsidRPr="007F39A2">
        <w:t xml:space="preserve"> w ul. Jodłowej.</w:t>
      </w:r>
      <w:bookmarkEnd w:id="228"/>
    </w:p>
    <w:p w:rsidR="00A745A8" w:rsidRPr="00D13127" w:rsidRDefault="00A745A8">
      <w:pPr>
        <w:spacing w:before="120" w:after="0"/>
      </w:pPr>
      <w:bookmarkStart w:id="229" w:name="_Toc509774136"/>
      <w:bookmarkStart w:id="230" w:name="_Toc509774487"/>
      <w:bookmarkStart w:id="231" w:name="_Toc509774951"/>
      <w:bookmarkStart w:id="232" w:name="_Toc509775505"/>
      <w:bookmarkStart w:id="233" w:name="_Toc509775648"/>
      <w:r w:rsidRPr="00D13127">
        <w:rPr>
          <w:szCs w:val="22"/>
        </w:rPr>
        <w:t xml:space="preserve">Zakres robót w ramach powyższego odcinka obejmuje zaprojektowanie i wybudowanie 111m kanalizacji deszczowej z rur kamionkowych o średnicy 300mm. Wymagania dotyczące projektowania i budowy kanału opisano w pierwszej  części PFU oraz </w:t>
      </w:r>
      <w:r w:rsidRPr="00D13127">
        <w:t>z</w:t>
      </w:r>
      <w:r w:rsidR="000E6148" w:rsidRPr="00D13127">
        <w:t xml:space="preserve"> „Wytycznych do projektowania i wykonawstwa urządzeń wodociągowych i kanalizacyjnych wraz z przyłączami”. Wydanie V, styczeń 2017r. </w:t>
      </w:r>
    </w:p>
    <w:p w:rsidR="00A745A8" w:rsidRPr="00D13127" w:rsidRDefault="00FA5F7D" w:rsidP="00A745A8">
      <w:pPr>
        <w:pStyle w:val="Nagwek2"/>
        <w:numPr>
          <w:ilvl w:val="0"/>
          <w:numId w:val="0"/>
        </w:numPr>
        <w:spacing w:before="120" w:after="0"/>
        <w:ind w:left="720"/>
        <w:jc w:val="both"/>
        <w:rPr>
          <w:szCs w:val="22"/>
        </w:rPr>
      </w:pPr>
      <w:bookmarkStart w:id="234" w:name="_Toc509777354"/>
      <w:r w:rsidRPr="00D13127">
        <w:rPr>
          <w:b w:val="0"/>
          <w:sz w:val="22"/>
          <w:szCs w:val="22"/>
        </w:rPr>
        <w:t>Lokalizację kanału pokazano na rysunku</w:t>
      </w:r>
      <w:r w:rsidR="00B008CB" w:rsidRPr="00D13127">
        <w:rPr>
          <w:b w:val="0"/>
          <w:sz w:val="22"/>
          <w:szCs w:val="22"/>
        </w:rPr>
        <w:t xml:space="preserve"> poglądowym</w:t>
      </w:r>
      <w:r w:rsidRPr="00D13127">
        <w:rPr>
          <w:b w:val="0"/>
          <w:sz w:val="22"/>
          <w:szCs w:val="22"/>
        </w:rPr>
        <w:t xml:space="preserve"> </w:t>
      </w:r>
      <w:r w:rsidR="00B008CB" w:rsidRPr="00D13127">
        <w:rPr>
          <w:b w:val="0"/>
          <w:sz w:val="22"/>
          <w:szCs w:val="22"/>
        </w:rPr>
        <w:t xml:space="preserve">(rys. </w:t>
      </w:r>
      <w:r w:rsidR="00A745A8" w:rsidRPr="007F39A2">
        <w:rPr>
          <w:b w:val="0"/>
          <w:sz w:val="22"/>
          <w:szCs w:val="22"/>
        </w:rPr>
        <w:t>nr</w:t>
      </w:r>
      <w:r w:rsidR="00AE294A" w:rsidRPr="007F39A2">
        <w:rPr>
          <w:b w:val="0"/>
          <w:sz w:val="22"/>
          <w:szCs w:val="22"/>
        </w:rPr>
        <w:t xml:space="preserve"> 1</w:t>
      </w:r>
      <w:r w:rsidR="00B008CB" w:rsidRPr="007F39A2">
        <w:rPr>
          <w:b w:val="0"/>
          <w:sz w:val="22"/>
          <w:szCs w:val="22"/>
        </w:rPr>
        <w:t>)</w:t>
      </w:r>
      <w:r w:rsidRPr="00D13127">
        <w:rPr>
          <w:b w:val="0"/>
          <w:sz w:val="22"/>
          <w:szCs w:val="22"/>
        </w:rPr>
        <w:t xml:space="preserve"> </w:t>
      </w:r>
      <w:r w:rsidR="00EA2B68" w:rsidRPr="00D13127">
        <w:rPr>
          <w:b w:val="0"/>
          <w:sz w:val="22"/>
          <w:szCs w:val="22"/>
        </w:rPr>
        <w:t>s</w:t>
      </w:r>
      <w:r w:rsidRPr="00D13127">
        <w:rPr>
          <w:b w:val="0"/>
          <w:sz w:val="22"/>
          <w:szCs w:val="22"/>
        </w:rPr>
        <w:t>tanowiącym załącznik do niniejszego PFU.</w:t>
      </w:r>
      <w:bookmarkEnd w:id="229"/>
      <w:bookmarkEnd w:id="230"/>
      <w:bookmarkEnd w:id="231"/>
      <w:bookmarkEnd w:id="232"/>
      <w:bookmarkEnd w:id="233"/>
      <w:bookmarkEnd w:id="234"/>
    </w:p>
    <w:p w:rsidR="00A745A8" w:rsidRPr="007F39A2" w:rsidRDefault="00A745A8" w:rsidP="00A745A8">
      <w:pPr>
        <w:pStyle w:val="Nagwek2"/>
        <w:spacing w:after="120"/>
        <w:ind w:left="1276" w:hanging="1276"/>
      </w:pPr>
      <w:bookmarkStart w:id="235" w:name="_Toc509777274"/>
      <w:bookmarkStart w:id="236" w:name="_Toc509777355"/>
      <w:bookmarkStart w:id="237" w:name="_Toc509774489"/>
      <w:bookmarkStart w:id="238" w:name="_Toc509774715"/>
      <w:bookmarkStart w:id="239" w:name="_Toc509774870"/>
      <w:bookmarkStart w:id="240" w:name="_Toc509774953"/>
      <w:bookmarkStart w:id="241" w:name="_Toc509775507"/>
      <w:bookmarkStart w:id="242" w:name="_Toc509775650"/>
      <w:bookmarkStart w:id="243" w:name="_Toc509776627"/>
      <w:bookmarkStart w:id="244" w:name="_Toc509777194"/>
      <w:bookmarkStart w:id="245" w:name="_Toc509777275"/>
      <w:bookmarkStart w:id="246" w:name="_Toc509777356"/>
      <w:bookmarkStart w:id="247" w:name="_Toc509774490"/>
      <w:bookmarkStart w:id="248" w:name="_Toc509774716"/>
      <w:bookmarkStart w:id="249" w:name="_Toc509774871"/>
      <w:bookmarkStart w:id="250" w:name="_Toc509774954"/>
      <w:bookmarkStart w:id="251" w:name="_Toc509775508"/>
      <w:bookmarkStart w:id="252" w:name="_Toc509775651"/>
      <w:bookmarkStart w:id="253" w:name="_Toc509776628"/>
      <w:bookmarkStart w:id="254" w:name="_Toc509777195"/>
      <w:bookmarkStart w:id="255" w:name="_Toc509777276"/>
      <w:bookmarkStart w:id="256" w:name="_Toc509777357"/>
      <w:bookmarkStart w:id="257" w:name="_Toc509774491"/>
      <w:bookmarkStart w:id="258" w:name="_Toc509774717"/>
      <w:bookmarkStart w:id="259" w:name="_Toc509774872"/>
      <w:bookmarkStart w:id="260" w:name="_Toc509774955"/>
      <w:bookmarkStart w:id="261" w:name="_Toc509775509"/>
      <w:bookmarkStart w:id="262" w:name="_Toc509775652"/>
      <w:bookmarkStart w:id="263" w:name="_Toc509776629"/>
      <w:bookmarkStart w:id="264" w:name="_Toc509777196"/>
      <w:bookmarkStart w:id="265" w:name="_Toc509777277"/>
      <w:bookmarkStart w:id="266" w:name="_Toc509777358"/>
      <w:bookmarkStart w:id="267" w:name="_Toc509774492"/>
      <w:bookmarkStart w:id="268" w:name="_Toc509774718"/>
      <w:bookmarkStart w:id="269" w:name="_Toc509774873"/>
      <w:bookmarkStart w:id="270" w:name="_Toc509774956"/>
      <w:bookmarkStart w:id="271" w:name="_Toc509775510"/>
      <w:bookmarkStart w:id="272" w:name="_Toc509775653"/>
      <w:bookmarkStart w:id="273" w:name="_Toc509776630"/>
      <w:bookmarkStart w:id="274" w:name="_Toc509777197"/>
      <w:bookmarkStart w:id="275" w:name="_Toc509777278"/>
      <w:bookmarkStart w:id="276" w:name="_Toc509777359"/>
      <w:bookmarkStart w:id="277" w:name="_Toc509774493"/>
      <w:bookmarkStart w:id="278" w:name="_Toc509774719"/>
      <w:bookmarkStart w:id="279" w:name="_Toc509774874"/>
      <w:bookmarkStart w:id="280" w:name="_Toc509774957"/>
      <w:bookmarkStart w:id="281" w:name="_Toc509775511"/>
      <w:bookmarkStart w:id="282" w:name="_Toc509775654"/>
      <w:bookmarkStart w:id="283" w:name="_Toc509776631"/>
      <w:bookmarkStart w:id="284" w:name="_Toc509777198"/>
      <w:bookmarkStart w:id="285" w:name="_Toc509777279"/>
      <w:bookmarkStart w:id="286" w:name="_Toc509777360"/>
      <w:bookmarkStart w:id="287" w:name="_Toc509774494"/>
      <w:bookmarkStart w:id="288" w:name="_Toc509774720"/>
      <w:bookmarkStart w:id="289" w:name="_Toc509774875"/>
      <w:bookmarkStart w:id="290" w:name="_Toc509774958"/>
      <w:bookmarkStart w:id="291" w:name="_Toc509775512"/>
      <w:bookmarkStart w:id="292" w:name="_Toc509775655"/>
      <w:bookmarkStart w:id="293" w:name="_Toc509776632"/>
      <w:bookmarkStart w:id="294" w:name="_Toc509777199"/>
      <w:bookmarkStart w:id="295" w:name="_Toc509777280"/>
      <w:bookmarkStart w:id="296" w:name="_Toc509777361"/>
      <w:bookmarkStart w:id="297" w:name="_Toc509774495"/>
      <w:bookmarkStart w:id="298" w:name="_Toc509774721"/>
      <w:bookmarkStart w:id="299" w:name="_Toc509774876"/>
      <w:bookmarkStart w:id="300" w:name="_Toc509774959"/>
      <w:bookmarkStart w:id="301" w:name="_Toc509775513"/>
      <w:bookmarkStart w:id="302" w:name="_Toc509775656"/>
      <w:bookmarkStart w:id="303" w:name="_Toc509776633"/>
      <w:bookmarkStart w:id="304" w:name="_Toc509777200"/>
      <w:bookmarkStart w:id="305" w:name="_Toc509777281"/>
      <w:bookmarkStart w:id="306" w:name="_Toc509777362"/>
      <w:bookmarkStart w:id="307" w:name="_Toc509774496"/>
      <w:bookmarkStart w:id="308" w:name="_Toc509774722"/>
      <w:bookmarkStart w:id="309" w:name="_Toc509774877"/>
      <w:bookmarkStart w:id="310" w:name="_Toc509774960"/>
      <w:bookmarkStart w:id="311" w:name="_Toc509775514"/>
      <w:bookmarkStart w:id="312" w:name="_Toc509775657"/>
      <w:bookmarkStart w:id="313" w:name="_Toc509776634"/>
      <w:bookmarkStart w:id="314" w:name="_Toc509777201"/>
      <w:bookmarkStart w:id="315" w:name="_Toc509777282"/>
      <w:bookmarkStart w:id="316" w:name="_Toc509777363"/>
      <w:bookmarkStart w:id="317" w:name="_Toc509774497"/>
      <w:bookmarkStart w:id="318" w:name="_Toc509774723"/>
      <w:bookmarkStart w:id="319" w:name="_Toc509774878"/>
      <w:bookmarkStart w:id="320" w:name="_Toc509774961"/>
      <w:bookmarkStart w:id="321" w:name="_Toc509775515"/>
      <w:bookmarkStart w:id="322" w:name="_Toc509775658"/>
      <w:bookmarkStart w:id="323" w:name="_Toc509776635"/>
      <w:bookmarkStart w:id="324" w:name="_Toc509777202"/>
      <w:bookmarkStart w:id="325" w:name="_Toc509777283"/>
      <w:bookmarkStart w:id="326" w:name="_Toc509777364"/>
      <w:bookmarkStart w:id="327" w:name="_Toc509774498"/>
      <w:bookmarkStart w:id="328" w:name="_Toc509774724"/>
      <w:bookmarkStart w:id="329" w:name="_Toc509774879"/>
      <w:bookmarkStart w:id="330" w:name="_Toc509774962"/>
      <w:bookmarkStart w:id="331" w:name="_Toc509775516"/>
      <w:bookmarkStart w:id="332" w:name="_Toc509775659"/>
      <w:bookmarkStart w:id="333" w:name="_Toc509776636"/>
      <w:bookmarkStart w:id="334" w:name="_Toc509777203"/>
      <w:bookmarkStart w:id="335" w:name="_Toc509777284"/>
      <w:bookmarkStart w:id="336" w:name="_Toc509777365"/>
      <w:bookmarkStart w:id="337" w:name="_Toc509774499"/>
      <w:bookmarkStart w:id="338" w:name="_Toc509774725"/>
      <w:bookmarkStart w:id="339" w:name="_Toc509774880"/>
      <w:bookmarkStart w:id="340" w:name="_Toc509774963"/>
      <w:bookmarkStart w:id="341" w:name="_Toc509775517"/>
      <w:bookmarkStart w:id="342" w:name="_Toc509775660"/>
      <w:bookmarkStart w:id="343" w:name="_Toc509776637"/>
      <w:bookmarkStart w:id="344" w:name="_Toc509777204"/>
      <w:bookmarkStart w:id="345" w:name="_Toc509777285"/>
      <w:bookmarkStart w:id="346" w:name="_Toc509777366"/>
      <w:bookmarkStart w:id="347" w:name="_Toc509774500"/>
      <w:bookmarkStart w:id="348" w:name="_Toc509774726"/>
      <w:bookmarkStart w:id="349" w:name="_Toc509774881"/>
      <w:bookmarkStart w:id="350" w:name="_Toc509774964"/>
      <w:bookmarkStart w:id="351" w:name="_Toc509775518"/>
      <w:bookmarkStart w:id="352" w:name="_Toc509775661"/>
      <w:bookmarkStart w:id="353" w:name="_Toc509776638"/>
      <w:bookmarkStart w:id="354" w:name="_Toc509777205"/>
      <w:bookmarkStart w:id="355" w:name="_Toc509777286"/>
      <w:bookmarkStart w:id="356" w:name="_Toc509777367"/>
      <w:bookmarkStart w:id="357" w:name="_Toc509774501"/>
      <w:bookmarkStart w:id="358" w:name="_Toc509774727"/>
      <w:bookmarkStart w:id="359" w:name="_Toc509774882"/>
      <w:bookmarkStart w:id="360" w:name="_Toc509774965"/>
      <w:bookmarkStart w:id="361" w:name="_Toc509775519"/>
      <w:bookmarkStart w:id="362" w:name="_Toc509775662"/>
      <w:bookmarkStart w:id="363" w:name="_Toc509776639"/>
      <w:bookmarkStart w:id="364" w:name="_Toc509777206"/>
      <w:bookmarkStart w:id="365" w:name="_Toc509777287"/>
      <w:bookmarkStart w:id="366" w:name="_Toc509777368"/>
      <w:bookmarkStart w:id="367" w:name="_Toc509774502"/>
      <w:bookmarkStart w:id="368" w:name="_Toc509774728"/>
      <w:bookmarkStart w:id="369" w:name="_Toc509774883"/>
      <w:bookmarkStart w:id="370" w:name="_Toc509774966"/>
      <w:bookmarkStart w:id="371" w:name="_Toc509775520"/>
      <w:bookmarkStart w:id="372" w:name="_Toc509775663"/>
      <w:bookmarkStart w:id="373" w:name="_Toc509776640"/>
      <w:bookmarkStart w:id="374" w:name="_Toc509777207"/>
      <w:bookmarkStart w:id="375" w:name="_Toc509777288"/>
      <w:bookmarkStart w:id="376" w:name="_Toc509777369"/>
      <w:bookmarkStart w:id="377" w:name="_Toc509775664"/>
      <w:bookmarkStart w:id="378" w:name="_Toc509777370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r w:rsidRPr="007F39A2">
        <w:t>Odcinek robót I.5. wymiana sieci wodociągowej w ul. Jodłowej.</w:t>
      </w:r>
      <w:bookmarkEnd w:id="378"/>
    </w:p>
    <w:p w:rsidR="00A745A8" w:rsidRPr="00D13127" w:rsidRDefault="0087701A" w:rsidP="00A745A8">
      <w:pPr>
        <w:spacing w:before="120" w:after="0"/>
        <w:rPr>
          <w:szCs w:val="22"/>
        </w:rPr>
      </w:pPr>
      <w:r w:rsidRPr="00D13127">
        <w:rPr>
          <w:szCs w:val="22"/>
        </w:rPr>
        <w:t>Wykonawca zaprojektuje  i wymieni 350m istniejącego wodociągu (wraz z przyłączami) w ulicy Jodłowej na nowy z żeliwa sferroidalnego o średnicy 150mm.</w:t>
      </w:r>
    </w:p>
    <w:p w:rsidR="0087701A" w:rsidRPr="00D13127" w:rsidRDefault="0087701A" w:rsidP="0087701A">
      <w:pPr>
        <w:spacing w:before="120" w:after="0"/>
      </w:pPr>
      <w:r w:rsidRPr="00D13127">
        <w:rPr>
          <w:szCs w:val="22"/>
        </w:rPr>
        <w:t xml:space="preserve">Wykonawca zaprojektuje i wykona wodociąg zgodnie z obowiązującymi w tym zakresie normami i przepisami, wymogami zawartymi w części I PFU oraz </w:t>
      </w:r>
      <w:r w:rsidRPr="00D13127">
        <w:t xml:space="preserve">z „Wytycznymi do projektowania i wykonawstwa urządzeń wodociągowych i kanalizacyjnych wraz z przyłączami”. Wydanie V, styczeń 2017r. </w:t>
      </w:r>
    </w:p>
    <w:p w:rsidR="00A745A8" w:rsidRPr="00D13127" w:rsidRDefault="00A745A8" w:rsidP="00A745A8">
      <w:pPr>
        <w:spacing w:before="120" w:after="0"/>
        <w:rPr>
          <w:szCs w:val="22"/>
        </w:rPr>
      </w:pPr>
      <w:r w:rsidRPr="00D13127">
        <w:rPr>
          <w:szCs w:val="22"/>
        </w:rPr>
        <w:t xml:space="preserve">Trasę wodociągu przewidzianego do przebudowy pokazano na rysunku </w:t>
      </w:r>
      <w:r w:rsidR="00B008CB" w:rsidRPr="00D13127">
        <w:rPr>
          <w:szCs w:val="22"/>
        </w:rPr>
        <w:t>poglądowym (rys.</w:t>
      </w:r>
      <w:r w:rsidRPr="007F39A2">
        <w:rPr>
          <w:szCs w:val="22"/>
        </w:rPr>
        <w:t>nr</w:t>
      </w:r>
      <w:r w:rsidR="00AE294A" w:rsidRPr="007F39A2">
        <w:rPr>
          <w:szCs w:val="22"/>
        </w:rPr>
        <w:t xml:space="preserve"> 1</w:t>
      </w:r>
      <w:r w:rsidR="00B008CB" w:rsidRPr="007F39A2">
        <w:rPr>
          <w:szCs w:val="22"/>
        </w:rPr>
        <w:t>)</w:t>
      </w:r>
      <w:r w:rsidR="0087701A" w:rsidRPr="00D13127">
        <w:rPr>
          <w:szCs w:val="22"/>
        </w:rPr>
        <w:t xml:space="preserve"> , stanowiącym załącznik do niniejszego</w:t>
      </w:r>
      <w:r w:rsidR="00986436" w:rsidRPr="00D13127">
        <w:rPr>
          <w:szCs w:val="22"/>
        </w:rPr>
        <w:t>.</w:t>
      </w:r>
    </w:p>
    <w:p w:rsidR="00986436" w:rsidRPr="00D13127" w:rsidRDefault="00986436" w:rsidP="00986436">
      <w:pPr>
        <w:spacing w:before="120"/>
        <w:rPr>
          <w:rFonts w:cs="Arial"/>
          <w:szCs w:val="22"/>
        </w:rPr>
      </w:pPr>
      <w:r w:rsidRPr="00D13127">
        <w:rPr>
          <w:rFonts w:cs="Arial"/>
          <w:szCs w:val="22"/>
        </w:rPr>
        <w:t>Podlegające wymiane włazy, ramy, wpusty, stopnie Wykonawca przekaże protokolarnie Zamawiającemu.</w:t>
      </w:r>
    </w:p>
    <w:p w:rsidR="00A745A8" w:rsidRPr="007F39A2" w:rsidRDefault="00E40F84" w:rsidP="00A745A8">
      <w:pPr>
        <w:pStyle w:val="Nagwek2"/>
        <w:spacing w:after="120"/>
        <w:ind w:left="1276" w:hanging="1276"/>
      </w:pPr>
      <w:bookmarkStart w:id="379" w:name="_Toc509777371"/>
      <w:r w:rsidRPr="007F39A2">
        <w:t>Odcinek Robót I.</w:t>
      </w:r>
      <w:r w:rsidR="00650D09" w:rsidRPr="007F39A2">
        <w:t>6</w:t>
      </w:r>
      <w:r w:rsidRPr="007F39A2">
        <w:t>. budowa  sieci wodociągowej w ul. Jodłowej.</w:t>
      </w:r>
      <w:bookmarkEnd w:id="379"/>
      <w:r w:rsidRPr="007F39A2">
        <w:t xml:space="preserve">  </w:t>
      </w:r>
    </w:p>
    <w:p w:rsidR="00E40F84" w:rsidRPr="00D13127" w:rsidRDefault="00E40F84" w:rsidP="00E40F84">
      <w:pPr>
        <w:spacing w:before="120" w:after="0"/>
      </w:pPr>
      <w:r w:rsidRPr="00D13127">
        <w:t>Wykonawca wybuduje 116</w:t>
      </w:r>
      <w:r w:rsidR="00D13127">
        <w:t xml:space="preserve"> </w:t>
      </w:r>
      <w:r w:rsidRPr="00D13127">
        <w:t xml:space="preserve">m nowego wodociągu z </w:t>
      </w:r>
      <w:r w:rsidR="00D13127">
        <w:t>ż</w:t>
      </w:r>
      <w:r w:rsidRPr="00D13127">
        <w:t xml:space="preserve">eliwa sferoidalnego o średnicy 150mm, według będącego w posiadaniu </w:t>
      </w:r>
      <w:r w:rsidR="00650D09" w:rsidRPr="00D13127">
        <w:t>Z</w:t>
      </w:r>
      <w:r w:rsidRPr="00D13127">
        <w:t>amawiającego projektu budowlanego, dla którego wydano pozwolenie na budowę n</w:t>
      </w:r>
      <w:r w:rsidR="00D13127" w:rsidRPr="00D13127">
        <w:t>r 302/16</w:t>
      </w:r>
      <w:r w:rsidRPr="007F39A2">
        <w:t xml:space="preserve"> z dni</w:t>
      </w:r>
      <w:r w:rsidR="00D13127" w:rsidRPr="007F39A2">
        <w:t>a 16.03.2016 r.</w:t>
      </w:r>
    </w:p>
    <w:p w:rsidR="00B008CB" w:rsidRPr="00D13127" w:rsidRDefault="00B008CB" w:rsidP="00E40F84">
      <w:pPr>
        <w:spacing w:before="120" w:after="0"/>
      </w:pPr>
    </w:p>
    <w:p w:rsidR="00650D09" w:rsidRPr="00D13127" w:rsidRDefault="00650D09" w:rsidP="00650D09">
      <w:pPr>
        <w:spacing w:before="120" w:after="0"/>
      </w:pPr>
      <w:r w:rsidRPr="00D13127">
        <w:t xml:space="preserve">Wykonawca wykona wodociąg zgodnie </w:t>
      </w:r>
      <w:r w:rsidR="00B008CB" w:rsidRPr="00D13127">
        <w:t>z projektem pt. „Rozbudowa sieci wodociągowej w ul. Jodłowej – spinka z si</w:t>
      </w:r>
      <w:r w:rsidR="00D42A89">
        <w:t>ecią</w:t>
      </w:r>
      <w:r w:rsidR="00B008CB" w:rsidRPr="00D13127">
        <w:t xml:space="preserve"> wodociągową w ul. Santockiej”</w:t>
      </w:r>
      <w:r w:rsidR="00E31E11" w:rsidRPr="00D13127">
        <w:t xml:space="preserve"> opracowanym przez Biuro Projektów „INSAN” Łucja Bartczak</w:t>
      </w:r>
      <w:r w:rsidRPr="00D13127">
        <w:t xml:space="preserve">. </w:t>
      </w:r>
    </w:p>
    <w:p w:rsidR="00E31E11" w:rsidRPr="00D13127" w:rsidRDefault="00E31E11" w:rsidP="00650D09">
      <w:pPr>
        <w:spacing w:before="120" w:after="0"/>
      </w:pPr>
      <w:r w:rsidRPr="00D13127">
        <w:rPr>
          <w:rFonts w:cs="Arial"/>
          <w:szCs w:val="22"/>
        </w:rPr>
        <w:t xml:space="preserve">Projekt ten stanowi załącznik </w:t>
      </w:r>
      <w:r w:rsidRPr="007F39A2">
        <w:rPr>
          <w:rFonts w:cs="Arial"/>
          <w:szCs w:val="22"/>
        </w:rPr>
        <w:t>nr 2</w:t>
      </w:r>
      <w:r w:rsidRPr="00D13127">
        <w:rPr>
          <w:rFonts w:cs="Arial"/>
          <w:szCs w:val="22"/>
        </w:rPr>
        <w:t xml:space="preserve"> do PFU.</w:t>
      </w:r>
    </w:p>
    <w:p w:rsidR="00A745A8" w:rsidRPr="007F39A2" w:rsidRDefault="00650D09" w:rsidP="00A745A8">
      <w:pPr>
        <w:pStyle w:val="Nagwek2"/>
        <w:spacing w:after="120"/>
        <w:ind w:left="1276" w:hanging="1276"/>
      </w:pPr>
      <w:bookmarkStart w:id="380" w:name="_Toc509777372"/>
      <w:r w:rsidRPr="007F39A2">
        <w:t xml:space="preserve">Odcinek Robót I.7. </w:t>
      </w:r>
      <w:r w:rsidR="00A745A8" w:rsidRPr="007F39A2">
        <w:t>”Modernizacja ul. Jodłowej w Szczecinie poprzez przebudowę jezdni i chodników”</w:t>
      </w:r>
      <w:r w:rsidRPr="007F39A2">
        <w:t>.</w:t>
      </w:r>
      <w:bookmarkEnd w:id="380"/>
      <w:r w:rsidRPr="007F39A2">
        <w:t xml:space="preserve">  </w:t>
      </w:r>
    </w:p>
    <w:p w:rsidR="00A745A8" w:rsidRPr="00D13127" w:rsidRDefault="00650D09" w:rsidP="00A745A8">
      <w:pPr>
        <w:spacing w:before="120" w:after="0"/>
        <w:rPr>
          <w:rFonts w:cs="Arial"/>
          <w:szCs w:val="22"/>
        </w:rPr>
      </w:pPr>
      <w:r w:rsidRPr="00D13127">
        <w:t xml:space="preserve">W ramach niniejszego zamówienia Wykonawca przeprowadzi modernizację nawierzchni ulicy Jodłowej poprzez </w:t>
      </w:r>
      <w:r w:rsidR="00A745A8" w:rsidRPr="00D13127">
        <w:rPr>
          <w:rFonts w:cs="Arial"/>
          <w:szCs w:val="22"/>
        </w:rPr>
        <w:t>przebudowę jezdni i chodników.</w:t>
      </w:r>
    </w:p>
    <w:p w:rsidR="00A745A8" w:rsidRPr="00D13127" w:rsidRDefault="00650D09" w:rsidP="00A745A8">
      <w:pPr>
        <w:spacing w:before="120" w:after="0"/>
        <w:rPr>
          <w:rFonts w:cs="Arial"/>
          <w:szCs w:val="22"/>
        </w:rPr>
      </w:pPr>
      <w:r w:rsidRPr="00D13127">
        <w:t>Modernizację Wykonawca przeprowadzi zgodnie z projektem pt.</w:t>
      </w:r>
      <w:r w:rsidR="002F3AE9" w:rsidRPr="00D13127">
        <w:t xml:space="preserve"> </w:t>
      </w:r>
      <w:r w:rsidR="002F3AE9" w:rsidRPr="00D13127">
        <w:rPr>
          <w:rFonts w:cs="Arial"/>
          <w:szCs w:val="22"/>
        </w:rPr>
        <w:t>”Modernizacja ul. Jodłowej w Szczecinie poprzez przebudowę jezdni i chodników” - branża drogowa, opracowanym przez Biuro Projektowe „PIKIETAŻ” Bartosz Żyszkowski.</w:t>
      </w:r>
    </w:p>
    <w:p w:rsidR="00A745A8" w:rsidRDefault="002F3AE9" w:rsidP="00A745A8">
      <w:pPr>
        <w:spacing w:before="120" w:after="0"/>
      </w:pPr>
      <w:r w:rsidRPr="00D13127">
        <w:rPr>
          <w:rFonts w:cs="Arial"/>
          <w:szCs w:val="22"/>
        </w:rPr>
        <w:t xml:space="preserve">Projekt ten stanowi załącznik </w:t>
      </w:r>
      <w:r w:rsidR="00A745A8" w:rsidRPr="007F39A2">
        <w:rPr>
          <w:rFonts w:cs="Arial"/>
          <w:szCs w:val="22"/>
        </w:rPr>
        <w:t>nr</w:t>
      </w:r>
      <w:r w:rsidR="00B008CB" w:rsidRPr="007F39A2">
        <w:rPr>
          <w:rFonts w:cs="Arial"/>
          <w:szCs w:val="22"/>
        </w:rPr>
        <w:t xml:space="preserve"> 3</w:t>
      </w:r>
      <w:r w:rsidRPr="00D13127">
        <w:rPr>
          <w:rFonts w:cs="Arial"/>
          <w:szCs w:val="22"/>
        </w:rPr>
        <w:t xml:space="preserve"> do PFU.</w:t>
      </w:r>
    </w:p>
    <w:sectPr w:rsidR="00A745A8" w:rsidSect="00BB510B">
      <w:headerReference w:type="default" r:id="rId8"/>
      <w:footerReference w:type="default" r:id="rId9"/>
      <w:pgSz w:w="12240" w:h="15840" w:code="1"/>
      <w:pgMar w:top="964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254" w:rsidRDefault="00BF5254">
      <w:pPr>
        <w:spacing w:after="0"/>
      </w:pPr>
      <w:r>
        <w:separator/>
      </w:r>
    </w:p>
  </w:endnote>
  <w:endnote w:type="continuationSeparator" w:id="0">
    <w:p w:rsidR="00BF5254" w:rsidRDefault="00BF52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9F4" w:rsidRDefault="00A745A8">
    <w:pPr>
      <w:pStyle w:val="Stopka"/>
      <w:jc w:val="right"/>
    </w:pPr>
    <w:r>
      <w:fldChar w:fldCharType="begin"/>
    </w:r>
    <w:r w:rsidR="003C59F4">
      <w:instrText xml:space="preserve"> PAGE   \* MERGEFORMAT </w:instrText>
    </w:r>
    <w:r>
      <w:fldChar w:fldCharType="separate"/>
    </w:r>
    <w:r w:rsidR="007F39A2">
      <w:rPr>
        <w:noProof/>
      </w:rPr>
      <w:t>1</w:t>
    </w:r>
    <w:r>
      <w:fldChar w:fldCharType="end"/>
    </w:r>
  </w:p>
  <w:p w:rsidR="00BF5254" w:rsidRDefault="00BF5254" w:rsidP="00F82014">
    <w:pPr>
      <w:suppressLineNumbers/>
      <w:pBdr>
        <w:top w:val="single" w:sz="4" w:space="1" w:color="auto"/>
      </w:pBdr>
      <w:tabs>
        <w:tab w:val="left" w:pos="1980"/>
      </w:tabs>
      <w:suppressAutoHyphens/>
      <w:ind w:left="1440" w:hanging="1440"/>
      <w:jc w:val="center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254" w:rsidRDefault="00BF5254">
      <w:pPr>
        <w:spacing w:after="0"/>
      </w:pPr>
      <w:r>
        <w:separator/>
      </w:r>
    </w:p>
  </w:footnote>
  <w:footnote w:type="continuationSeparator" w:id="0">
    <w:p w:rsidR="00BF5254" w:rsidRDefault="00BF52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254" w:rsidRPr="00F82014" w:rsidRDefault="00BF5254">
    <w:pPr>
      <w:pStyle w:val="Nagwek"/>
      <w:tabs>
        <w:tab w:val="clear" w:pos="8640"/>
        <w:tab w:val="left" w:pos="9000"/>
        <w:tab w:val="right" w:pos="13500"/>
      </w:tabs>
      <w:rPr>
        <w:i w:val="0"/>
      </w:rPr>
    </w:pPr>
    <w:r>
      <w:t>PFU Część II, Informacje</w:t>
    </w:r>
    <w:r w:rsidRPr="005D2D24">
      <w:t xml:space="preserve"> </w:t>
    </w:r>
    <w:r>
      <w:t>Szczegółowe</w:t>
    </w:r>
    <w:r w:rsidRPr="00F82014">
      <w:rPr>
        <w:i w:val="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E162139E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12C8DA8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2C2C1E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D069BC"/>
    <w:multiLevelType w:val="hybridMultilevel"/>
    <w:tmpl w:val="C38A1EBA"/>
    <w:lvl w:ilvl="0" w:tplc="5B98365C">
      <w:start w:val="1"/>
      <w:numFmt w:val="bullet"/>
      <w:pStyle w:val="Listapunktowana3"/>
      <w:lvlText w:val="-"/>
      <w:lvlJc w:val="left"/>
      <w:pPr>
        <w:tabs>
          <w:tab w:val="num" w:pos="1646"/>
        </w:tabs>
        <w:ind w:left="1646" w:hanging="360"/>
      </w:pPr>
      <w:rPr>
        <w:rFonts w:ascii="Times New Roman" w:hAnsi="Times New Roman" w:cs="Times New Roman" w:hint="default"/>
      </w:rPr>
    </w:lvl>
    <w:lvl w:ilvl="1" w:tplc="F2A0A97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EFCAAC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356A1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AD42AE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E234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C4FCA4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4434E8D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1C3EEF0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D85C71"/>
    <w:multiLevelType w:val="hybridMultilevel"/>
    <w:tmpl w:val="25EE71EA"/>
    <w:lvl w:ilvl="0" w:tplc="A7B8E7CE">
      <w:start w:val="1"/>
      <w:numFmt w:val="bullet"/>
      <w:pStyle w:val="Listapunktowana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5" w15:restartNumberingAfterBreak="0">
    <w:nsid w:val="389434C9"/>
    <w:multiLevelType w:val="hybridMultilevel"/>
    <w:tmpl w:val="9386E06E"/>
    <w:lvl w:ilvl="0" w:tplc="7C46FC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3AE838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E3A85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966E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BE7E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ADCA9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D658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D4CA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49A73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801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DE27E6"/>
    <w:multiLevelType w:val="multilevel"/>
    <w:tmpl w:val="9126D9B4"/>
    <w:lvl w:ilvl="0">
      <w:start w:val="11"/>
      <w:numFmt w:val="decimal"/>
      <w:pStyle w:val="Nagwek1"/>
      <w:lvlText w:val="Rozdział %1"/>
      <w:lvlJc w:val="left"/>
      <w:pPr>
        <w:tabs>
          <w:tab w:val="num" w:pos="6827"/>
        </w:tabs>
        <w:ind w:left="5387" w:firstLine="0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1288"/>
        </w:tabs>
        <w:ind w:left="568" w:firstLine="0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862"/>
        </w:tabs>
        <w:ind w:left="142" w:firstLine="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5"/>
  </w:num>
  <w:num w:numId="7">
    <w:abstractNumId w:val="6"/>
  </w:num>
  <w:num w:numId="8">
    <w:abstractNumId w:val="7"/>
  </w:num>
  <w:num w:numId="9">
    <w:abstractNumId w:val="2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  <w:num w:numId="35">
    <w:abstractNumId w:val="7"/>
  </w:num>
  <w:num w:numId="36">
    <w:abstractNumId w:val="7"/>
  </w:num>
  <w:num w:numId="37">
    <w:abstractNumId w:val="7"/>
  </w:num>
  <w:num w:numId="38">
    <w:abstractNumId w:val="4"/>
  </w:num>
  <w:num w:numId="39">
    <w:abstractNumId w:val="7"/>
  </w:num>
  <w:num w:numId="40">
    <w:abstractNumId w:val="7"/>
  </w:num>
  <w:num w:numId="41">
    <w:abstractNumId w:val="7"/>
  </w:num>
  <w:num w:numId="42">
    <w:abstractNumId w:val="7"/>
  </w:num>
  <w:num w:numId="43">
    <w:abstractNumId w:val="7"/>
  </w:num>
  <w:num w:numId="44">
    <w:abstractNumId w:val="7"/>
  </w:num>
  <w:num w:numId="45">
    <w:abstractNumId w:val="7"/>
  </w:num>
  <w:num w:numId="46">
    <w:abstractNumId w:val="7"/>
  </w:num>
  <w:num w:numId="47">
    <w:abstractNumId w:val="7"/>
  </w:num>
  <w:num w:numId="48">
    <w:abstractNumId w:val="7"/>
  </w:num>
  <w:num w:numId="49">
    <w:abstractNumId w:val="7"/>
  </w:num>
  <w:num w:numId="50">
    <w:abstractNumId w:val="7"/>
  </w:num>
  <w:num w:numId="51">
    <w:abstractNumId w:val="7"/>
  </w:num>
  <w:num w:numId="52">
    <w:abstractNumId w:val="7"/>
  </w:num>
  <w:num w:numId="53">
    <w:abstractNumId w:val="7"/>
  </w:num>
  <w:num w:numId="54">
    <w:abstractNumId w:val="7"/>
  </w:num>
  <w:num w:numId="55">
    <w:abstractNumId w:val="7"/>
  </w:num>
  <w:num w:numId="56">
    <w:abstractNumId w:val="7"/>
  </w:num>
  <w:num w:numId="57">
    <w:abstractNumId w:val="7"/>
  </w:num>
  <w:num w:numId="58">
    <w:abstractNumId w:val="7"/>
  </w:num>
  <w:num w:numId="59">
    <w:abstractNumId w:val="7"/>
  </w:num>
  <w:num w:numId="60">
    <w:abstractNumId w:val="7"/>
  </w:num>
  <w:num w:numId="61">
    <w:abstractNumId w:val="7"/>
  </w:num>
  <w:num w:numId="62">
    <w:abstractNumId w:val="7"/>
  </w:num>
  <w:num w:numId="63">
    <w:abstractNumId w:val="7"/>
  </w:num>
  <w:num w:numId="64">
    <w:abstractNumId w:val="7"/>
  </w:num>
  <w:num w:numId="65">
    <w:abstractNumId w:val="7"/>
  </w:num>
  <w:num w:numId="66">
    <w:abstractNumId w:val="7"/>
  </w:num>
  <w:num w:numId="67">
    <w:abstractNumId w:val="7"/>
  </w:num>
  <w:num w:numId="68">
    <w:abstractNumId w:val="7"/>
  </w:num>
  <w:num w:numId="69">
    <w:abstractNumId w:val="7"/>
  </w:num>
  <w:num w:numId="70">
    <w:abstractNumId w:val="7"/>
  </w:num>
  <w:num w:numId="71">
    <w:abstractNumId w:val="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CE1"/>
    <w:rsid w:val="0000079F"/>
    <w:rsid w:val="00000B16"/>
    <w:rsid w:val="00006620"/>
    <w:rsid w:val="000131D9"/>
    <w:rsid w:val="000213B2"/>
    <w:rsid w:val="0002720C"/>
    <w:rsid w:val="000316DE"/>
    <w:rsid w:val="00042BE6"/>
    <w:rsid w:val="00062165"/>
    <w:rsid w:val="00063465"/>
    <w:rsid w:val="00073262"/>
    <w:rsid w:val="00084569"/>
    <w:rsid w:val="00087906"/>
    <w:rsid w:val="000A1D3A"/>
    <w:rsid w:val="000A7F50"/>
    <w:rsid w:val="000B6E6A"/>
    <w:rsid w:val="000C0639"/>
    <w:rsid w:val="000C71BC"/>
    <w:rsid w:val="000D26E1"/>
    <w:rsid w:val="000D4DCB"/>
    <w:rsid w:val="000E0501"/>
    <w:rsid w:val="000E6148"/>
    <w:rsid w:val="00110E81"/>
    <w:rsid w:val="001129C5"/>
    <w:rsid w:val="0011513B"/>
    <w:rsid w:val="001179A8"/>
    <w:rsid w:val="00132207"/>
    <w:rsid w:val="00132395"/>
    <w:rsid w:val="001354D1"/>
    <w:rsid w:val="00137C6C"/>
    <w:rsid w:val="00137D56"/>
    <w:rsid w:val="0014427C"/>
    <w:rsid w:val="001459E6"/>
    <w:rsid w:val="00146351"/>
    <w:rsid w:val="001477EC"/>
    <w:rsid w:val="001605A9"/>
    <w:rsid w:val="001952B8"/>
    <w:rsid w:val="00195E83"/>
    <w:rsid w:val="001A4FCB"/>
    <w:rsid w:val="001B078B"/>
    <w:rsid w:val="001B537C"/>
    <w:rsid w:val="001C06CC"/>
    <w:rsid w:val="001C6EF6"/>
    <w:rsid w:val="001C7AA8"/>
    <w:rsid w:val="001E3FBF"/>
    <w:rsid w:val="001E6EEC"/>
    <w:rsid w:val="001F3234"/>
    <w:rsid w:val="001F4892"/>
    <w:rsid w:val="00215813"/>
    <w:rsid w:val="00215B63"/>
    <w:rsid w:val="00221E43"/>
    <w:rsid w:val="00222E72"/>
    <w:rsid w:val="00227E44"/>
    <w:rsid w:val="00230E0E"/>
    <w:rsid w:val="0023247F"/>
    <w:rsid w:val="00233F20"/>
    <w:rsid w:val="00237285"/>
    <w:rsid w:val="00247066"/>
    <w:rsid w:val="00252E8C"/>
    <w:rsid w:val="00271C57"/>
    <w:rsid w:val="00272266"/>
    <w:rsid w:val="00283596"/>
    <w:rsid w:val="002916B2"/>
    <w:rsid w:val="00291D7B"/>
    <w:rsid w:val="002A2E2B"/>
    <w:rsid w:val="002B4437"/>
    <w:rsid w:val="002C7F6D"/>
    <w:rsid w:val="002D30FA"/>
    <w:rsid w:val="002D4919"/>
    <w:rsid w:val="002E3946"/>
    <w:rsid w:val="002F150F"/>
    <w:rsid w:val="002F3AE9"/>
    <w:rsid w:val="003030DD"/>
    <w:rsid w:val="00310928"/>
    <w:rsid w:val="00310C45"/>
    <w:rsid w:val="00316A25"/>
    <w:rsid w:val="003215BB"/>
    <w:rsid w:val="00334166"/>
    <w:rsid w:val="003354A9"/>
    <w:rsid w:val="003354BF"/>
    <w:rsid w:val="00343170"/>
    <w:rsid w:val="00345797"/>
    <w:rsid w:val="00350C45"/>
    <w:rsid w:val="003544EE"/>
    <w:rsid w:val="00357400"/>
    <w:rsid w:val="003610D4"/>
    <w:rsid w:val="00375696"/>
    <w:rsid w:val="00396E7D"/>
    <w:rsid w:val="003A084E"/>
    <w:rsid w:val="003B0A65"/>
    <w:rsid w:val="003C1CE3"/>
    <w:rsid w:val="003C46FD"/>
    <w:rsid w:val="003C5569"/>
    <w:rsid w:val="003C59F4"/>
    <w:rsid w:val="003D0574"/>
    <w:rsid w:val="003E51B2"/>
    <w:rsid w:val="003E7258"/>
    <w:rsid w:val="003F0185"/>
    <w:rsid w:val="003F26F5"/>
    <w:rsid w:val="003F2FFB"/>
    <w:rsid w:val="00401BC2"/>
    <w:rsid w:val="00411499"/>
    <w:rsid w:val="00413AF8"/>
    <w:rsid w:val="00415B0C"/>
    <w:rsid w:val="004164E4"/>
    <w:rsid w:val="00423504"/>
    <w:rsid w:val="004246C1"/>
    <w:rsid w:val="00431133"/>
    <w:rsid w:val="00445426"/>
    <w:rsid w:val="00450708"/>
    <w:rsid w:val="00463E6B"/>
    <w:rsid w:val="00465F51"/>
    <w:rsid w:val="00470FC5"/>
    <w:rsid w:val="004727B3"/>
    <w:rsid w:val="00476A6D"/>
    <w:rsid w:val="004A65FD"/>
    <w:rsid w:val="004B0F69"/>
    <w:rsid w:val="004B6455"/>
    <w:rsid w:val="004B7017"/>
    <w:rsid w:val="004B7842"/>
    <w:rsid w:val="004C2E37"/>
    <w:rsid w:val="004C3941"/>
    <w:rsid w:val="004D7941"/>
    <w:rsid w:val="004E53C6"/>
    <w:rsid w:val="004F0E8D"/>
    <w:rsid w:val="00501F67"/>
    <w:rsid w:val="00510C09"/>
    <w:rsid w:val="00510CC9"/>
    <w:rsid w:val="005270F6"/>
    <w:rsid w:val="00532A56"/>
    <w:rsid w:val="005575D3"/>
    <w:rsid w:val="00570CF0"/>
    <w:rsid w:val="00577C34"/>
    <w:rsid w:val="005825DF"/>
    <w:rsid w:val="00591DF1"/>
    <w:rsid w:val="0059582E"/>
    <w:rsid w:val="00596022"/>
    <w:rsid w:val="005B0F51"/>
    <w:rsid w:val="005B1477"/>
    <w:rsid w:val="005B6EFF"/>
    <w:rsid w:val="005C4CE3"/>
    <w:rsid w:val="005E1CC8"/>
    <w:rsid w:val="005E521B"/>
    <w:rsid w:val="005E5B73"/>
    <w:rsid w:val="005F0AA0"/>
    <w:rsid w:val="006031C5"/>
    <w:rsid w:val="00616E6B"/>
    <w:rsid w:val="00632074"/>
    <w:rsid w:val="00637BD6"/>
    <w:rsid w:val="006407AF"/>
    <w:rsid w:val="00643D49"/>
    <w:rsid w:val="00650D09"/>
    <w:rsid w:val="00653BB2"/>
    <w:rsid w:val="00653DDB"/>
    <w:rsid w:val="00683DE7"/>
    <w:rsid w:val="006846CB"/>
    <w:rsid w:val="00691DFA"/>
    <w:rsid w:val="006924B2"/>
    <w:rsid w:val="006A781B"/>
    <w:rsid w:val="006B580B"/>
    <w:rsid w:val="006B6056"/>
    <w:rsid w:val="006C137F"/>
    <w:rsid w:val="006C158F"/>
    <w:rsid w:val="006C3AB0"/>
    <w:rsid w:val="006C614A"/>
    <w:rsid w:val="006D34DB"/>
    <w:rsid w:val="006E0A8E"/>
    <w:rsid w:val="00724D0E"/>
    <w:rsid w:val="00726F8A"/>
    <w:rsid w:val="007310D3"/>
    <w:rsid w:val="00731B20"/>
    <w:rsid w:val="00733A9F"/>
    <w:rsid w:val="007362B3"/>
    <w:rsid w:val="007366EC"/>
    <w:rsid w:val="00744DAC"/>
    <w:rsid w:val="00753667"/>
    <w:rsid w:val="00757BBB"/>
    <w:rsid w:val="00764D5C"/>
    <w:rsid w:val="007800F6"/>
    <w:rsid w:val="007904DF"/>
    <w:rsid w:val="00793C75"/>
    <w:rsid w:val="007A4124"/>
    <w:rsid w:val="007A557C"/>
    <w:rsid w:val="007B1ACE"/>
    <w:rsid w:val="007B48C4"/>
    <w:rsid w:val="007B4A86"/>
    <w:rsid w:val="007D3FC1"/>
    <w:rsid w:val="007E51FD"/>
    <w:rsid w:val="007E5AFC"/>
    <w:rsid w:val="007F39A2"/>
    <w:rsid w:val="007F3D16"/>
    <w:rsid w:val="0080051E"/>
    <w:rsid w:val="00800A6C"/>
    <w:rsid w:val="00803C3D"/>
    <w:rsid w:val="0081646F"/>
    <w:rsid w:val="0082117B"/>
    <w:rsid w:val="00824D4C"/>
    <w:rsid w:val="008322E2"/>
    <w:rsid w:val="008324D9"/>
    <w:rsid w:val="00834BC3"/>
    <w:rsid w:val="008427D4"/>
    <w:rsid w:val="00845688"/>
    <w:rsid w:val="008473CC"/>
    <w:rsid w:val="00851B12"/>
    <w:rsid w:val="00863C75"/>
    <w:rsid w:val="00870532"/>
    <w:rsid w:val="00875F1E"/>
    <w:rsid w:val="0087701A"/>
    <w:rsid w:val="00880DE6"/>
    <w:rsid w:val="00897AF3"/>
    <w:rsid w:val="008A2135"/>
    <w:rsid w:val="008A3C32"/>
    <w:rsid w:val="008A7C21"/>
    <w:rsid w:val="008B4A33"/>
    <w:rsid w:val="008D2BCF"/>
    <w:rsid w:val="008D4DDB"/>
    <w:rsid w:val="008D6146"/>
    <w:rsid w:val="008E3817"/>
    <w:rsid w:val="008F5211"/>
    <w:rsid w:val="00901E9D"/>
    <w:rsid w:val="00912395"/>
    <w:rsid w:val="00920516"/>
    <w:rsid w:val="00932BD9"/>
    <w:rsid w:val="009362AA"/>
    <w:rsid w:val="00940BF0"/>
    <w:rsid w:val="0094427F"/>
    <w:rsid w:val="009472B3"/>
    <w:rsid w:val="00952998"/>
    <w:rsid w:val="00954C58"/>
    <w:rsid w:val="00954F64"/>
    <w:rsid w:val="00980362"/>
    <w:rsid w:val="00986436"/>
    <w:rsid w:val="009954D8"/>
    <w:rsid w:val="009B2F10"/>
    <w:rsid w:val="009C027E"/>
    <w:rsid w:val="009C43AC"/>
    <w:rsid w:val="009C4F6D"/>
    <w:rsid w:val="009C5E5C"/>
    <w:rsid w:val="009D375C"/>
    <w:rsid w:val="009E16C1"/>
    <w:rsid w:val="009E27F7"/>
    <w:rsid w:val="00A04A52"/>
    <w:rsid w:val="00A119A3"/>
    <w:rsid w:val="00A11A4B"/>
    <w:rsid w:val="00A12D2F"/>
    <w:rsid w:val="00A138F0"/>
    <w:rsid w:val="00A1713D"/>
    <w:rsid w:val="00A25B31"/>
    <w:rsid w:val="00A3042C"/>
    <w:rsid w:val="00A32E74"/>
    <w:rsid w:val="00A34FC2"/>
    <w:rsid w:val="00A36297"/>
    <w:rsid w:val="00A37EED"/>
    <w:rsid w:val="00A4529F"/>
    <w:rsid w:val="00A45DC0"/>
    <w:rsid w:val="00A45F54"/>
    <w:rsid w:val="00A470E9"/>
    <w:rsid w:val="00A523F6"/>
    <w:rsid w:val="00A65AA4"/>
    <w:rsid w:val="00A71E0E"/>
    <w:rsid w:val="00A745A8"/>
    <w:rsid w:val="00A81AB1"/>
    <w:rsid w:val="00AB2C0C"/>
    <w:rsid w:val="00AB69FB"/>
    <w:rsid w:val="00AC53EA"/>
    <w:rsid w:val="00AE294A"/>
    <w:rsid w:val="00AF0F99"/>
    <w:rsid w:val="00AF2AEF"/>
    <w:rsid w:val="00AF474F"/>
    <w:rsid w:val="00AF6F84"/>
    <w:rsid w:val="00AF7619"/>
    <w:rsid w:val="00B008CB"/>
    <w:rsid w:val="00B0093E"/>
    <w:rsid w:val="00B120D9"/>
    <w:rsid w:val="00B17A49"/>
    <w:rsid w:val="00B25E4B"/>
    <w:rsid w:val="00B328C3"/>
    <w:rsid w:val="00B355D5"/>
    <w:rsid w:val="00B44226"/>
    <w:rsid w:val="00B53D59"/>
    <w:rsid w:val="00B61AFF"/>
    <w:rsid w:val="00B61DAE"/>
    <w:rsid w:val="00B721DE"/>
    <w:rsid w:val="00B80CCA"/>
    <w:rsid w:val="00B8567D"/>
    <w:rsid w:val="00B92048"/>
    <w:rsid w:val="00BA0D61"/>
    <w:rsid w:val="00BA174F"/>
    <w:rsid w:val="00BB3B7F"/>
    <w:rsid w:val="00BB510B"/>
    <w:rsid w:val="00BC215E"/>
    <w:rsid w:val="00BE12EF"/>
    <w:rsid w:val="00BE2D32"/>
    <w:rsid w:val="00BE3605"/>
    <w:rsid w:val="00BF5254"/>
    <w:rsid w:val="00C03CA8"/>
    <w:rsid w:val="00C0456F"/>
    <w:rsid w:val="00C04D1D"/>
    <w:rsid w:val="00C06A8D"/>
    <w:rsid w:val="00C07922"/>
    <w:rsid w:val="00C13542"/>
    <w:rsid w:val="00C26692"/>
    <w:rsid w:val="00C27071"/>
    <w:rsid w:val="00C33CBA"/>
    <w:rsid w:val="00C3764B"/>
    <w:rsid w:val="00C43A31"/>
    <w:rsid w:val="00C55D10"/>
    <w:rsid w:val="00C71F63"/>
    <w:rsid w:val="00C76FD0"/>
    <w:rsid w:val="00C82235"/>
    <w:rsid w:val="00CB0F3C"/>
    <w:rsid w:val="00CB344B"/>
    <w:rsid w:val="00CB45A1"/>
    <w:rsid w:val="00CB51BC"/>
    <w:rsid w:val="00CB53BA"/>
    <w:rsid w:val="00CD1067"/>
    <w:rsid w:val="00CD66C5"/>
    <w:rsid w:val="00CE6357"/>
    <w:rsid w:val="00CE72EF"/>
    <w:rsid w:val="00CF1CD2"/>
    <w:rsid w:val="00CF3265"/>
    <w:rsid w:val="00D03E67"/>
    <w:rsid w:val="00D06F50"/>
    <w:rsid w:val="00D13127"/>
    <w:rsid w:val="00D13BFC"/>
    <w:rsid w:val="00D23A65"/>
    <w:rsid w:val="00D309C0"/>
    <w:rsid w:val="00D31030"/>
    <w:rsid w:val="00D34F86"/>
    <w:rsid w:val="00D35A3C"/>
    <w:rsid w:val="00D365D9"/>
    <w:rsid w:val="00D41330"/>
    <w:rsid w:val="00D42A89"/>
    <w:rsid w:val="00D45939"/>
    <w:rsid w:val="00D504FE"/>
    <w:rsid w:val="00D62E3A"/>
    <w:rsid w:val="00D67CE1"/>
    <w:rsid w:val="00D73F1D"/>
    <w:rsid w:val="00D810B0"/>
    <w:rsid w:val="00D8657B"/>
    <w:rsid w:val="00DB457E"/>
    <w:rsid w:val="00DB7857"/>
    <w:rsid w:val="00DC1974"/>
    <w:rsid w:val="00DF7FBF"/>
    <w:rsid w:val="00E10212"/>
    <w:rsid w:val="00E25108"/>
    <w:rsid w:val="00E31E11"/>
    <w:rsid w:val="00E40F84"/>
    <w:rsid w:val="00E471EC"/>
    <w:rsid w:val="00E47D27"/>
    <w:rsid w:val="00E52C7F"/>
    <w:rsid w:val="00E5686D"/>
    <w:rsid w:val="00E56E89"/>
    <w:rsid w:val="00E575A9"/>
    <w:rsid w:val="00E609D1"/>
    <w:rsid w:val="00E6337B"/>
    <w:rsid w:val="00E63E43"/>
    <w:rsid w:val="00E67218"/>
    <w:rsid w:val="00E73EE9"/>
    <w:rsid w:val="00E75BD5"/>
    <w:rsid w:val="00E93CA3"/>
    <w:rsid w:val="00E96979"/>
    <w:rsid w:val="00EA0480"/>
    <w:rsid w:val="00EA2B68"/>
    <w:rsid w:val="00EA4EB3"/>
    <w:rsid w:val="00EB1C01"/>
    <w:rsid w:val="00EB7879"/>
    <w:rsid w:val="00EC0F82"/>
    <w:rsid w:val="00EC517C"/>
    <w:rsid w:val="00ED4284"/>
    <w:rsid w:val="00EF6B1D"/>
    <w:rsid w:val="00F01354"/>
    <w:rsid w:val="00F03B69"/>
    <w:rsid w:val="00F07BE6"/>
    <w:rsid w:val="00F07FB7"/>
    <w:rsid w:val="00F1357F"/>
    <w:rsid w:val="00F17505"/>
    <w:rsid w:val="00F26D63"/>
    <w:rsid w:val="00F27E6C"/>
    <w:rsid w:val="00F5021E"/>
    <w:rsid w:val="00F65FE8"/>
    <w:rsid w:val="00F663B0"/>
    <w:rsid w:val="00F71EDA"/>
    <w:rsid w:val="00F80333"/>
    <w:rsid w:val="00F80603"/>
    <w:rsid w:val="00F82014"/>
    <w:rsid w:val="00F83873"/>
    <w:rsid w:val="00F850BD"/>
    <w:rsid w:val="00F86549"/>
    <w:rsid w:val="00F94358"/>
    <w:rsid w:val="00FA2321"/>
    <w:rsid w:val="00FA5413"/>
    <w:rsid w:val="00FA5F7D"/>
    <w:rsid w:val="00FA7909"/>
    <w:rsid w:val="00FB0BA1"/>
    <w:rsid w:val="00FC3ECF"/>
    <w:rsid w:val="00FD3D4B"/>
    <w:rsid w:val="00FF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3C624D30-2011-44A6-9397-65690CFA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510B"/>
    <w:pPr>
      <w:spacing w:after="120"/>
      <w:ind w:left="720"/>
      <w:jc w:val="both"/>
    </w:pPr>
    <w:rPr>
      <w:rFonts w:ascii="Arial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qFormat/>
    <w:rsid w:val="00BB510B"/>
    <w:pPr>
      <w:keepNext/>
      <w:numPr>
        <w:numId w:val="5"/>
      </w:numPr>
      <w:spacing w:before="240" w:after="60"/>
      <w:jc w:val="left"/>
      <w:outlineLvl w:val="0"/>
    </w:pPr>
    <w:rPr>
      <w:rFonts w:cs="Arial"/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qFormat/>
    <w:rsid w:val="00BB510B"/>
    <w:pPr>
      <w:keepNext/>
      <w:numPr>
        <w:ilvl w:val="1"/>
        <w:numId w:val="5"/>
      </w:numPr>
      <w:spacing w:before="240" w:after="60"/>
      <w:jc w:val="left"/>
      <w:outlineLvl w:val="1"/>
    </w:pPr>
    <w:rPr>
      <w:rFonts w:cs="Arial"/>
      <w:b/>
      <w:bCs/>
      <w:sz w:val="24"/>
      <w:szCs w:val="28"/>
    </w:rPr>
  </w:style>
  <w:style w:type="paragraph" w:styleId="Nagwek3">
    <w:name w:val="heading 3"/>
    <w:basedOn w:val="Normalny"/>
    <w:next w:val="Normalny"/>
    <w:qFormat/>
    <w:rsid w:val="00BB510B"/>
    <w:pPr>
      <w:keepNext/>
      <w:numPr>
        <w:ilvl w:val="2"/>
        <w:numId w:val="5"/>
      </w:numPr>
      <w:spacing w:before="240" w:after="60"/>
      <w:jc w:val="left"/>
      <w:outlineLvl w:val="2"/>
    </w:pPr>
    <w:rPr>
      <w:rFonts w:cs="Arial"/>
      <w:b/>
      <w:bCs/>
      <w:sz w:val="24"/>
      <w:szCs w:val="26"/>
    </w:rPr>
  </w:style>
  <w:style w:type="paragraph" w:styleId="Nagwek4">
    <w:name w:val="heading 4"/>
    <w:basedOn w:val="Normalny"/>
    <w:next w:val="Normalny"/>
    <w:qFormat/>
    <w:rsid w:val="00BB510B"/>
    <w:pPr>
      <w:keepNext/>
      <w:numPr>
        <w:ilvl w:val="3"/>
        <w:numId w:val="5"/>
      </w:numPr>
      <w:spacing w:before="240" w:after="60"/>
      <w:outlineLvl w:val="3"/>
    </w:pPr>
    <w:rPr>
      <w:rFonts w:cs="Arial"/>
      <w:b/>
      <w:bCs/>
      <w:szCs w:val="28"/>
    </w:rPr>
  </w:style>
  <w:style w:type="paragraph" w:styleId="Nagwek5">
    <w:name w:val="heading 5"/>
    <w:basedOn w:val="Normalny"/>
    <w:next w:val="Normalny"/>
    <w:qFormat/>
    <w:rsid w:val="00BB510B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BB510B"/>
    <w:pPr>
      <w:numPr>
        <w:ilvl w:val="5"/>
        <w:numId w:val="5"/>
      </w:numPr>
      <w:spacing w:before="240" w:after="60"/>
      <w:outlineLvl w:val="5"/>
    </w:pPr>
    <w:rPr>
      <w:b/>
      <w:bCs/>
      <w:szCs w:val="22"/>
    </w:rPr>
  </w:style>
  <w:style w:type="paragraph" w:styleId="Nagwek7">
    <w:name w:val="heading 7"/>
    <w:basedOn w:val="Normalny"/>
    <w:next w:val="Normalny"/>
    <w:qFormat/>
    <w:rsid w:val="00BB510B"/>
    <w:pPr>
      <w:numPr>
        <w:ilvl w:val="6"/>
        <w:numId w:val="5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BB510B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BB510B"/>
    <w:pPr>
      <w:numPr>
        <w:ilvl w:val="8"/>
        <w:numId w:val="5"/>
      </w:numPr>
      <w:spacing w:before="240" w:after="60"/>
      <w:outlineLvl w:val="8"/>
    </w:pPr>
    <w:rPr>
      <w:rFonts w:cs="Arial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3">
    <w:name w:val="List Bullet 3"/>
    <w:basedOn w:val="Normalny"/>
    <w:autoRedefine/>
    <w:rsid w:val="00BB510B"/>
    <w:pPr>
      <w:numPr>
        <w:numId w:val="3"/>
      </w:numPr>
    </w:pPr>
  </w:style>
  <w:style w:type="paragraph" w:styleId="Tytu">
    <w:name w:val="Title"/>
    <w:basedOn w:val="Normalny"/>
    <w:qFormat/>
    <w:rsid w:val="00BB510B"/>
    <w:pPr>
      <w:spacing w:before="240" w:after="60"/>
      <w:jc w:val="center"/>
    </w:pPr>
    <w:rPr>
      <w:rFonts w:cs="Arial"/>
      <w:b/>
      <w:bCs/>
      <w:caps/>
      <w:kern w:val="28"/>
      <w:szCs w:val="32"/>
    </w:rPr>
  </w:style>
  <w:style w:type="paragraph" w:styleId="Listapunktowana">
    <w:name w:val="List Bullet"/>
    <w:basedOn w:val="Normalny"/>
    <w:autoRedefine/>
    <w:rsid w:val="007B48C4"/>
    <w:pPr>
      <w:numPr>
        <w:numId w:val="38"/>
      </w:numPr>
      <w:spacing w:before="120" w:after="0"/>
      <w:ind w:left="1440"/>
    </w:pPr>
  </w:style>
  <w:style w:type="paragraph" w:styleId="Listapunktowana4">
    <w:name w:val="List Bullet 4"/>
    <w:basedOn w:val="Normalny"/>
    <w:autoRedefine/>
    <w:rsid w:val="00BB510B"/>
    <w:pPr>
      <w:numPr>
        <w:numId w:val="2"/>
      </w:numPr>
    </w:pPr>
  </w:style>
  <w:style w:type="paragraph" w:styleId="Nagwek">
    <w:name w:val="header"/>
    <w:basedOn w:val="Normalny"/>
    <w:rsid w:val="00BB510B"/>
    <w:pPr>
      <w:pBdr>
        <w:bottom w:val="single" w:sz="4" w:space="1" w:color="auto"/>
      </w:pBdr>
      <w:tabs>
        <w:tab w:val="center" w:pos="4703"/>
        <w:tab w:val="right" w:pos="8640"/>
      </w:tabs>
      <w:ind w:left="0"/>
    </w:pPr>
    <w:rPr>
      <w:i/>
      <w:sz w:val="18"/>
    </w:rPr>
  </w:style>
  <w:style w:type="paragraph" w:styleId="Listanumerowana">
    <w:name w:val="List Number"/>
    <w:basedOn w:val="Normalny"/>
    <w:rsid w:val="00BB510B"/>
    <w:pPr>
      <w:numPr>
        <w:numId w:val="1"/>
      </w:numPr>
    </w:pPr>
  </w:style>
  <w:style w:type="paragraph" w:styleId="Stopka">
    <w:name w:val="footer"/>
    <w:basedOn w:val="Normalny"/>
    <w:link w:val="StopkaZnak"/>
    <w:uiPriority w:val="99"/>
    <w:rsid w:val="00BB510B"/>
    <w:pPr>
      <w:pBdr>
        <w:top w:val="single" w:sz="4" w:space="1" w:color="auto"/>
      </w:pBdr>
      <w:tabs>
        <w:tab w:val="center" w:pos="4703"/>
        <w:tab w:val="right" w:pos="9406"/>
      </w:tabs>
      <w:spacing w:after="0"/>
      <w:ind w:left="0"/>
      <w:jc w:val="left"/>
    </w:pPr>
    <w:rPr>
      <w:i/>
      <w:iCs/>
      <w:sz w:val="18"/>
    </w:rPr>
  </w:style>
  <w:style w:type="character" w:styleId="Numerstrony">
    <w:name w:val="page number"/>
    <w:basedOn w:val="Domylnaczcionkaakapitu"/>
    <w:rsid w:val="00BB510B"/>
  </w:style>
  <w:style w:type="paragraph" w:styleId="Tekstpodstawowy">
    <w:name w:val="Body Text"/>
    <w:basedOn w:val="Normalny"/>
    <w:rsid w:val="00BB510B"/>
    <w:pPr>
      <w:spacing w:after="0" w:line="360" w:lineRule="auto"/>
      <w:ind w:left="0"/>
    </w:pPr>
    <w:rPr>
      <w:rFonts w:ascii="Times New Roman" w:hAnsi="Times New Roman"/>
      <w:bCs/>
      <w:sz w:val="24"/>
      <w:szCs w:val="28"/>
      <w:lang w:eastAsia="pl-PL"/>
    </w:rPr>
  </w:style>
  <w:style w:type="paragraph" w:styleId="Tekstpodstawowywcity2">
    <w:name w:val="Body Text Indent 2"/>
    <w:basedOn w:val="Normalny"/>
    <w:rsid w:val="00BB510B"/>
    <w:pPr>
      <w:spacing w:line="480" w:lineRule="auto"/>
      <w:ind w:left="283"/>
      <w:jc w:val="left"/>
    </w:pPr>
    <w:rPr>
      <w:rFonts w:ascii="Times New Roman" w:hAnsi="Times New Roman"/>
      <w:sz w:val="24"/>
      <w:lang w:eastAsia="pl-PL"/>
    </w:rPr>
  </w:style>
  <w:style w:type="paragraph" w:styleId="Tekstpodstawowywcity">
    <w:name w:val="Body Text Indent"/>
    <w:basedOn w:val="Normalny"/>
    <w:rsid w:val="00BB510B"/>
  </w:style>
  <w:style w:type="paragraph" w:styleId="Tekstpodstawowy2">
    <w:name w:val="Body Text 2"/>
    <w:basedOn w:val="Normalny"/>
    <w:rsid w:val="00BB510B"/>
    <w:pPr>
      <w:ind w:left="0"/>
    </w:pPr>
  </w:style>
  <w:style w:type="paragraph" w:styleId="Tekstpodstawowywcity3">
    <w:name w:val="Body Text Indent 3"/>
    <w:basedOn w:val="Normalny"/>
    <w:rsid w:val="00BB510B"/>
    <w:pPr>
      <w:ind w:left="-12"/>
    </w:pPr>
    <w:rPr>
      <w:rFonts w:cs="Arial"/>
    </w:rPr>
  </w:style>
  <w:style w:type="paragraph" w:styleId="Tekstpodstawowy3">
    <w:name w:val="Body Text 3"/>
    <w:basedOn w:val="Normalny"/>
    <w:rsid w:val="00BB510B"/>
    <w:pPr>
      <w:ind w:left="0"/>
      <w:jc w:val="center"/>
    </w:pPr>
    <w:rPr>
      <w:sz w:val="16"/>
    </w:rPr>
  </w:style>
  <w:style w:type="character" w:styleId="Odwoaniedokomentarza">
    <w:name w:val="annotation reference"/>
    <w:basedOn w:val="Domylnaczcionkaakapitu"/>
    <w:semiHidden/>
    <w:rsid w:val="00BB510B"/>
    <w:rPr>
      <w:sz w:val="16"/>
      <w:szCs w:val="16"/>
    </w:rPr>
  </w:style>
  <w:style w:type="paragraph" w:styleId="Tekstkomentarza">
    <w:name w:val="annotation text"/>
    <w:basedOn w:val="Normalny"/>
    <w:semiHidden/>
    <w:rsid w:val="00BB510B"/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BB510B"/>
    <w:pPr>
      <w:tabs>
        <w:tab w:val="left" w:pos="1760"/>
        <w:tab w:val="left" w:pos="1800"/>
        <w:tab w:val="right" w:leader="dot" w:pos="9900"/>
      </w:tabs>
      <w:spacing w:before="120"/>
      <w:ind w:left="1800" w:hanging="1800"/>
      <w:jc w:val="left"/>
    </w:pPr>
    <w:rPr>
      <w:rFonts w:cs="Arial"/>
      <w:b/>
      <w:bCs/>
      <w:caps/>
      <w:noProof/>
    </w:rPr>
  </w:style>
  <w:style w:type="paragraph" w:styleId="Spistreci2">
    <w:name w:val="toc 2"/>
    <w:basedOn w:val="Normalny"/>
    <w:next w:val="Normalny"/>
    <w:autoRedefine/>
    <w:uiPriority w:val="39"/>
    <w:rsid w:val="00BB510B"/>
    <w:pPr>
      <w:tabs>
        <w:tab w:val="left" w:pos="1260"/>
        <w:tab w:val="left" w:pos="1800"/>
        <w:tab w:val="right" w:leader="dot" w:pos="9900"/>
      </w:tabs>
      <w:spacing w:after="0"/>
      <w:ind w:left="900" w:hanging="680"/>
      <w:jc w:val="left"/>
    </w:pPr>
    <w:rPr>
      <w:rFonts w:cs="Arial"/>
      <w:smallCaps/>
      <w:noProof/>
    </w:rPr>
  </w:style>
  <w:style w:type="paragraph" w:styleId="Spistreci3">
    <w:name w:val="toc 3"/>
    <w:basedOn w:val="Normalny"/>
    <w:next w:val="Normalny"/>
    <w:autoRedefine/>
    <w:semiHidden/>
    <w:rsid w:val="00BB510B"/>
    <w:pPr>
      <w:spacing w:after="0"/>
      <w:ind w:left="440"/>
      <w:jc w:val="left"/>
    </w:pPr>
    <w:rPr>
      <w:rFonts w:ascii="Times New Roman" w:hAnsi="Times New Roman"/>
      <w:i/>
      <w:iCs/>
    </w:rPr>
  </w:style>
  <w:style w:type="paragraph" w:styleId="Spistreci4">
    <w:name w:val="toc 4"/>
    <w:basedOn w:val="Normalny"/>
    <w:next w:val="Normalny"/>
    <w:autoRedefine/>
    <w:semiHidden/>
    <w:rsid w:val="00BB510B"/>
    <w:pPr>
      <w:spacing w:after="0"/>
      <w:ind w:left="660"/>
      <w:jc w:val="left"/>
    </w:pPr>
    <w:rPr>
      <w:rFonts w:ascii="Times New Roman" w:hAnsi="Times New Roman"/>
      <w:szCs w:val="21"/>
    </w:rPr>
  </w:style>
  <w:style w:type="paragraph" w:styleId="Spistreci5">
    <w:name w:val="toc 5"/>
    <w:basedOn w:val="Normalny"/>
    <w:next w:val="Normalny"/>
    <w:autoRedefine/>
    <w:semiHidden/>
    <w:rsid w:val="00BB510B"/>
    <w:pPr>
      <w:spacing w:after="0"/>
      <w:ind w:left="880"/>
      <w:jc w:val="left"/>
    </w:pPr>
    <w:rPr>
      <w:rFonts w:ascii="Times New Roman" w:hAnsi="Times New Roman"/>
      <w:szCs w:val="21"/>
    </w:rPr>
  </w:style>
  <w:style w:type="paragraph" w:styleId="Spistreci6">
    <w:name w:val="toc 6"/>
    <w:basedOn w:val="Normalny"/>
    <w:next w:val="Normalny"/>
    <w:autoRedefine/>
    <w:semiHidden/>
    <w:rsid w:val="00BB510B"/>
    <w:pPr>
      <w:spacing w:after="0"/>
      <w:ind w:left="1100"/>
      <w:jc w:val="left"/>
    </w:pPr>
    <w:rPr>
      <w:rFonts w:ascii="Times New Roman" w:hAnsi="Times New Roman"/>
      <w:szCs w:val="21"/>
    </w:rPr>
  </w:style>
  <w:style w:type="paragraph" w:styleId="Spistreci7">
    <w:name w:val="toc 7"/>
    <w:basedOn w:val="Normalny"/>
    <w:next w:val="Normalny"/>
    <w:autoRedefine/>
    <w:semiHidden/>
    <w:rsid w:val="00BB510B"/>
    <w:pPr>
      <w:spacing w:after="0"/>
      <w:ind w:left="1320"/>
      <w:jc w:val="left"/>
    </w:pPr>
    <w:rPr>
      <w:rFonts w:ascii="Times New Roman" w:hAnsi="Times New Roman"/>
      <w:szCs w:val="21"/>
    </w:rPr>
  </w:style>
  <w:style w:type="paragraph" w:styleId="Spistreci8">
    <w:name w:val="toc 8"/>
    <w:basedOn w:val="Normalny"/>
    <w:next w:val="Normalny"/>
    <w:autoRedefine/>
    <w:semiHidden/>
    <w:rsid w:val="00BB510B"/>
    <w:pPr>
      <w:spacing w:after="0"/>
      <w:ind w:left="1540"/>
      <w:jc w:val="left"/>
    </w:pPr>
    <w:rPr>
      <w:rFonts w:ascii="Times New Roman" w:hAnsi="Times New Roman"/>
      <w:szCs w:val="21"/>
    </w:rPr>
  </w:style>
  <w:style w:type="paragraph" w:styleId="Spistreci9">
    <w:name w:val="toc 9"/>
    <w:basedOn w:val="Normalny"/>
    <w:next w:val="Normalny"/>
    <w:autoRedefine/>
    <w:semiHidden/>
    <w:rsid w:val="00BB510B"/>
    <w:pPr>
      <w:spacing w:after="0"/>
      <w:ind w:left="1760"/>
      <w:jc w:val="left"/>
    </w:pPr>
    <w:rPr>
      <w:rFonts w:ascii="Times New Roman" w:hAnsi="Times New Roman"/>
      <w:szCs w:val="21"/>
    </w:rPr>
  </w:style>
  <w:style w:type="character" w:styleId="Hipercze">
    <w:name w:val="Hyperlink"/>
    <w:basedOn w:val="Domylnaczcionkaakapitu"/>
    <w:uiPriority w:val="99"/>
    <w:rsid w:val="00BB510B"/>
    <w:rPr>
      <w:color w:val="0000FF"/>
      <w:u w:val="single"/>
    </w:rPr>
  </w:style>
  <w:style w:type="character" w:styleId="UyteHipercze">
    <w:name w:val="FollowedHyperlink"/>
    <w:basedOn w:val="Domylnaczcionkaakapitu"/>
    <w:rsid w:val="00BB510B"/>
    <w:rPr>
      <w:color w:val="800080"/>
      <w:u w:val="single"/>
    </w:rPr>
  </w:style>
  <w:style w:type="paragraph" w:customStyle="1" w:styleId="NoIndent">
    <w:name w:val="No Indent"/>
    <w:basedOn w:val="Normalny"/>
    <w:next w:val="Normalny"/>
    <w:rsid w:val="008427D4"/>
    <w:pPr>
      <w:widowControl w:val="0"/>
      <w:spacing w:after="0"/>
      <w:ind w:left="0"/>
      <w:jc w:val="left"/>
    </w:pPr>
    <w:rPr>
      <w:rFonts w:ascii="Times New Roman" w:hAnsi="Times New Roman"/>
      <w:color w:val="000000"/>
      <w:szCs w:val="20"/>
      <w:lang w:val="en-US" w:eastAsia="pl-PL"/>
    </w:rPr>
  </w:style>
  <w:style w:type="paragraph" w:customStyle="1" w:styleId="abcs">
    <w:name w:val="abcs"/>
    <w:basedOn w:val="Normalny"/>
    <w:rsid w:val="008427D4"/>
    <w:pPr>
      <w:widowControl w:val="0"/>
      <w:tabs>
        <w:tab w:val="left" w:pos="2268"/>
      </w:tabs>
      <w:spacing w:before="100" w:after="0"/>
      <w:ind w:left="2269" w:hanging="851"/>
    </w:pPr>
    <w:rPr>
      <w:rFonts w:ascii="Times New Roman" w:hAnsi="Times New Roman"/>
      <w:color w:val="000000"/>
      <w:szCs w:val="20"/>
      <w:lang w:val="en-US" w:eastAsia="pl-PL"/>
    </w:rPr>
  </w:style>
  <w:style w:type="paragraph" w:customStyle="1" w:styleId="is">
    <w:name w:val="is"/>
    <w:basedOn w:val="Normalny"/>
    <w:rsid w:val="008427D4"/>
    <w:pPr>
      <w:widowControl w:val="0"/>
      <w:tabs>
        <w:tab w:val="left" w:pos="3119"/>
      </w:tabs>
      <w:spacing w:before="100" w:after="0"/>
      <w:ind w:left="3119" w:hanging="851"/>
    </w:pPr>
    <w:rPr>
      <w:rFonts w:ascii="Times New Roman" w:hAnsi="Times New Roman"/>
      <w:color w:val="000000"/>
      <w:szCs w:val="20"/>
      <w:lang w:val="en-US" w:eastAsia="pl-PL"/>
    </w:rPr>
  </w:style>
  <w:style w:type="paragraph" w:styleId="Tekstdymka">
    <w:name w:val="Balloon Text"/>
    <w:basedOn w:val="Normalny"/>
    <w:semiHidden/>
    <w:rsid w:val="00B61DA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82014"/>
    <w:rPr>
      <w:rFonts w:ascii="Arial" w:hAnsi="Arial"/>
      <w:i/>
      <w:iCs/>
      <w:sz w:val="18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237285"/>
    <w:pPr>
      <w:ind w:left="708"/>
    </w:pPr>
  </w:style>
  <w:style w:type="paragraph" w:styleId="Poprawka">
    <w:name w:val="Revision"/>
    <w:hidden/>
    <w:uiPriority w:val="99"/>
    <w:semiHidden/>
    <w:rsid w:val="0094427F"/>
    <w:rPr>
      <w:rFonts w:ascii="Arial" w:hAnsi="Arial"/>
      <w:sz w:val="22"/>
      <w:szCs w:val="24"/>
      <w:lang w:eastAsia="en-US"/>
    </w:rPr>
  </w:style>
  <w:style w:type="paragraph" w:customStyle="1" w:styleId="gwp8f8dda30msonormal">
    <w:name w:val="gwp8f8dda30_msonormal"/>
    <w:basedOn w:val="Normalny"/>
    <w:rsid w:val="00EA2B68"/>
    <w:pPr>
      <w:spacing w:before="100" w:beforeAutospacing="1" w:after="100" w:afterAutospacing="1"/>
      <w:ind w:left="0"/>
      <w:jc w:val="left"/>
    </w:pPr>
    <w:rPr>
      <w:rFonts w:ascii="Times New Roman" w:hAnsi="Times New Roman"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43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4358"/>
    <w:rPr>
      <w:rFonts w:ascii="Arial" w:hAnsi="Arial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943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6927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999999"/>
                <w:bottom w:val="none" w:sz="0" w:space="0" w:color="auto"/>
                <w:right w:val="none" w:sz="0" w:space="0" w:color="auto"/>
              </w:divBdr>
              <w:divsChild>
                <w:div w:id="49415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37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0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6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17052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4" w:color="999999"/>
                <w:bottom w:val="none" w:sz="0" w:space="0" w:color="auto"/>
                <w:right w:val="none" w:sz="0" w:space="0" w:color="auto"/>
              </w:divBdr>
              <w:divsChild>
                <w:div w:id="106302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0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49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3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RGRUDZ~1\LOCALS~1\Temp\C.Lotus.Notes.Data\Szczecin%20szablon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39221-A703-42EF-A0BD-46581F743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Szczecin szablon</Template>
  <TotalTime>104</TotalTime>
  <Pages>8</Pages>
  <Words>1793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 3</vt:lpstr>
    </vt:vector>
  </TitlesOfParts>
  <Company>Hewlett-Packard Company</Company>
  <LinksUpToDate>false</LinksUpToDate>
  <CharactersWithSpaces>12526</CharactersWithSpaces>
  <SharedDoc>false</SharedDoc>
  <HLinks>
    <vt:vector size="186" baseType="variant">
      <vt:variant>
        <vt:i4>1441849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_Toc458145104</vt:lpwstr>
      </vt:variant>
      <vt:variant>
        <vt:i4>1441849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_Toc458145103</vt:lpwstr>
      </vt:variant>
      <vt:variant>
        <vt:i4>1441849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_Toc458145102</vt:lpwstr>
      </vt:variant>
      <vt:variant>
        <vt:i4>1441849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_Toc458145101</vt:lpwstr>
      </vt:variant>
      <vt:variant>
        <vt:i4>1441849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_Toc458145100</vt:lpwstr>
      </vt:variant>
      <vt:variant>
        <vt:i4>2031672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_Toc458145099</vt:lpwstr>
      </vt:variant>
      <vt:variant>
        <vt:i4>2031672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_Toc458145098</vt:lpwstr>
      </vt:variant>
      <vt:variant>
        <vt:i4>2031672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_Toc458145097</vt:lpwstr>
      </vt:variant>
      <vt:variant>
        <vt:i4>2031672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_Toc458145096</vt:lpwstr>
      </vt:variant>
      <vt:variant>
        <vt:i4>2031672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_Toc458145095</vt:lpwstr>
      </vt:variant>
      <vt:variant>
        <vt:i4>2031672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_Toc458145094</vt:lpwstr>
      </vt:variant>
      <vt:variant>
        <vt:i4>2031672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_Toc458145093</vt:lpwstr>
      </vt:variant>
      <vt:variant>
        <vt:i4>2031672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_Toc458145092</vt:lpwstr>
      </vt:variant>
      <vt:variant>
        <vt:i4>2031672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_Toc458145091</vt:lpwstr>
      </vt:variant>
      <vt:variant>
        <vt:i4>2031672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_Toc458145090</vt:lpwstr>
      </vt:variant>
      <vt:variant>
        <vt:i4>1966136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_Toc458145089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_Toc458145088</vt:lpwstr>
      </vt:variant>
      <vt:variant>
        <vt:i4>1966136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_Toc458145087</vt:lpwstr>
      </vt:variant>
      <vt:variant>
        <vt:i4>1966136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_Toc458145086</vt:lpwstr>
      </vt:variant>
      <vt:variant>
        <vt:i4>1966136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_Toc458145085</vt:lpwstr>
      </vt:variant>
      <vt:variant>
        <vt:i4>1966136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_Toc458145084</vt:lpwstr>
      </vt:variant>
      <vt:variant>
        <vt:i4>1966136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_Toc458145083</vt:lpwstr>
      </vt:variant>
      <vt:variant>
        <vt:i4>1966136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_Toc458145082</vt:lpwstr>
      </vt:variant>
      <vt:variant>
        <vt:i4>1966136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_Toc458145081</vt:lpwstr>
      </vt:variant>
      <vt:variant>
        <vt:i4>1966136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_Toc458145080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_Toc458145079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_Toc458145078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_Toc458145077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_Toc458145076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_Toc458145075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_Toc458145074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 3</dc:title>
  <dc:creator>Robert Grudzien</dc:creator>
  <cp:lastModifiedBy>Patryk Semik</cp:lastModifiedBy>
  <cp:revision>12</cp:revision>
  <cp:lastPrinted>2016-08-05T09:41:00Z</cp:lastPrinted>
  <dcterms:created xsi:type="dcterms:W3CDTF">2018-03-25T21:12:00Z</dcterms:created>
  <dcterms:modified xsi:type="dcterms:W3CDTF">2018-07-17T07:55:00Z</dcterms:modified>
</cp:coreProperties>
</file>