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A5" w:rsidRDefault="00A30A60" w:rsidP="003C5FFC">
      <w:pPr>
        <w:spacing w:after="80"/>
        <w:jc w:val="center"/>
        <w:rPr>
          <w:b/>
          <w:bCs/>
          <w:sz w:val="28"/>
          <w:szCs w:val="28"/>
        </w:rPr>
      </w:pPr>
      <w:r w:rsidRPr="00A30A60">
        <w:rPr>
          <w:noProof/>
        </w:rPr>
        <w:pict>
          <v:shapetype id="_x0000_t202" coordsize="21600,21600" o:spt="202" path="m,l,21600r21600,l21600,xe">
            <v:stroke joinstyle="miter"/>
            <v:path gradientshapeok="t" o:connecttype="rect"/>
          </v:shapetype>
          <v:shape id="Pole tekstowe 8" o:spid="_x0000_s1027" type="#_x0000_t202" style="position:absolute;left:0;text-align:left;margin-left:-.9pt;margin-top:14.75pt;width:414.9pt;height:138.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" stroked="f">
            <v:textbox>
              <w:txbxContent>
                <w:p w:rsidR="00EE302D" w:rsidRPr="00254684" w:rsidRDefault="00EE302D" w:rsidP="003C5FFC">
                  <w:pPr>
                    <w:jc w:val="center"/>
                    <w:rPr>
                      <w:b/>
                      <w:sz w:val="28"/>
                      <w:szCs w:val="28"/>
                    </w:rPr>
                  </w:pPr>
                  <w:r w:rsidRPr="00254684">
                    <w:rPr>
                      <w:b/>
                      <w:sz w:val="28"/>
                      <w:szCs w:val="28"/>
                    </w:rPr>
                    <w:t>SPECYFIKACJA ISTOTNYCH WARUNKÓW ZAMÓWIENIA</w:t>
                  </w:r>
                </w:p>
                <w:p w:rsidR="00EE302D" w:rsidRDefault="00EE302D" w:rsidP="003C5FFC">
                  <w:pPr>
                    <w:jc w:val="center"/>
                    <w:rPr>
                      <w:sz w:val="28"/>
                      <w:szCs w:val="28"/>
                    </w:rPr>
                  </w:pPr>
                </w:p>
                <w:p w:rsidR="00EE302D" w:rsidRDefault="00EE302D" w:rsidP="003C5FFC">
                  <w:pPr>
                    <w:jc w:val="center"/>
                    <w:rPr>
                      <w:sz w:val="28"/>
                      <w:szCs w:val="28"/>
                    </w:rPr>
                  </w:pPr>
                </w:p>
                <w:p w:rsidR="00EE302D" w:rsidRPr="004B3AC3" w:rsidRDefault="00EE302D" w:rsidP="003C5FFC">
                  <w:pPr>
                    <w:jc w:val="center"/>
                    <w:rPr>
                      <w:sz w:val="28"/>
                      <w:szCs w:val="28"/>
                    </w:rPr>
                  </w:pPr>
                </w:p>
                <w:p w:rsidR="00EE302D" w:rsidRPr="004B3AC3" w:rsidRDefault="00EE302D" w:rsidP="003C5FFC">
                  <w:pPr>
                    <w:jc w:val="center"/>
                    <w:rPr>
                      <w:sz w:val="28"/>
                      <w:szCs w:val="28"/>
                    </w:rPr>
                  </w:pPr>
                  <w:r w:rsidRPr="004B3AC3">
                    <w:rPr>
                      <w:sz w:val="28"/>
                      <w:szCs w:val="28"/>
                    </w:rPr>
                    <w:t>ZAMAWIAJĄCY:</w:t>
                  </w:r>
                </w:p>
                <w:p w:rsidR="00EE302D" w:rsidRPr="004B3AC3" w:rsidRDefault="00EE302D" w:rsidP="003C5FFC">
                  <w:pPr>
                    <w:jc w:val="center"/>
                    <w:rPr>
                      <w:sz w:val="28"/>
                      <w:szCs w:val="28"/>
                    </w:rPr>
                  </w:pPr>
                </w:p>
                <w:p w:rsidR="00EE302D" w:rsidRPr="004B3AC3" w:rsidRDefault="00EE302D" w:rsidP="003C5FFC">
                  <w:pPr>
                    <w:jc w:val="center"/>
                    <w:rPr>
                      <w:sz w:val="28"/>
                      <w:szCs w:val="28"/>
                    </w:rPr>
                  </w:pPr>
                  <w:r w:rsidRPr="004B3AC3">
                    <w:rPr>
                      <w:sz w:val="28"/>
                      <w:szCs w:val="28"/>
                    </w:rPr>
                    <w:t>Zakład Wodociągów i Kanalizacji Sp. z o.o.</w:t>
                  </w:r>
                </w:p>
                <w:p w:rsidR="00EE302D" w:rsidRPr="004B3AC3" w:rsidRDefault="00EE302D" w:rsidP="003C5FFC">
                  <w:pPr>
                    <w:jc w:val="center"/>
                    <w:rPr>
                      <w:sz w:val="28"/>
                      <w:szCs w:val="28"/>
                    </w:rPr>
                  </w:pPr>
                  <w:r w:rsidRPr="004B3AC3">
                    <w:rPr>
                      <w:sz w:val="28"/>
                      <w:szCs w:val="28"/>
                    </w:rPr>
                    <w:t xml:space="preserve">ul. Maksymiliana </w:t>
                  </w:r>
                  <w:proofErr w:type="spellStart"/>
                  <w:r w:rsidRPr="004B3AC3">
                    <w:rPr>
                      <w:sz w:val="28"/>
                      <w:szCs w:val="28"/>
                    </w:rPr>
                    <w:t>Golisza</w:t>
                  </w:r>
                  <w:proofErr w:type="spellEnd"/>
                  <w:r w:rsidRPr="004B3AC3">
                    <w:rPr>
                      <w:sz w:val="28"/>
                      <w:szCs w:val="28"/>
                    </w:rPr>
                    <w:t xml:space="preserve"> 10, 71 – 682 Szczecin</w:t>
                  </w:r>
                </w:p>
              </w:txbxContent>
            </v:textbox>
          </v:shape>
        </w:pict>
      </w:r>
    </w:p>
    <w:p w:rsidR="000139A5" w:rsidRPr="00953FBC" w:rsidRDefault="000139A5" w:rsidP="003C5FFC">
      <w:pPr>
        <w:spacing w:after="80"/>
        <w:jc w:val="center"/>
        <w:rPr>
          <w:b/>
          <w:bCs/>
          <w:sz w:val="28"/>
          <w:szCs w:val="28"/>
        </w:rPr>
      </w:pPr>
    </w:p>
    <w:p w:rsidR="000139A5" w:rsidRPr="009B56DD" w:rsidRDefault="000139A5" w:rsidP="003C5FFC">
      <w:pPr>
        <w:spacing w:after="80"/>
        <w:jc w:val="center"/>
        <w:rPr>
          <w:bCs/>
          <w:sz w:val="28"/>
          <w:szCs w:val="28"/>
        </w:rPr>
      </w:pPr>
    </w:p>
    <w:p w:rsidR="000139A5" w:rsidRPr="009B56DD" w:rsidRDefault="000139A5" w:rsidP="003C5FFC">
      <w:pPr>
        <w:spacing w:after="80"/>
        <w:jc w:val="center"/>
        <w:rPr>
          <w:bCs/>
          <w:sz w:val="28"/>
          <w:szCs w:val="28"/>
        </w:rPr>
      </w:pPr>
    </w:p>
    <w:p w:rsidR="000139A5" w:rsidRPr="00A06C13" w:rsidRDefault="000139A5" w:rsidP="003C5FFC">
      <w:pPr>
        <w:spacing w:after="80" w:line="300" w:lineRule="atLeast"/>
        <w:jc w:val="center"/>
        <w:rPr>
          <w:bCs/>
          <w:sz w:val="28"/>
          <w:szCs w:val="28"/>
        </w:rPr>
      </w:pPr>
    </w:p>
    <w:p w:rsidR="000139A5" w:rsidRPr="00A06C13" w:rsidRDefault="000139A5" w:rsidP="003C5FFC">
      <w:pPr>
        <w:spacing w:after="80" w:line="300" w:lineRule="atLeast"/>
        <w:jc w:val="center"/>
        <w:rPr>
          <w:bCs/>
          <w:sz w:val="28"/>
          <w:szCs w:val="28"/>
        </w:rPr>
      </w:pPr>
    </w:p>
    <w:p w:rsidR="000139A5" w:rsidRDefault="000139A5" w:rsidP="003C5FFC">
      <w:pPr>
        <w:spacing w:after="80"/>
        <w:rPr>
          <w:b/>
          <w:szCs w:val="24"/>
        </w:rPr>
      </w:pPr>
    </w:p>
    <w:p w:rsidR="000139A5" w:rsidRDefault="000139A5" w:rsidP="003C5FFC">
      <w:pPr>
        <w:spacing w:after="80"/>
        <w:rPr>
          <w:b/>
          <w:szCs w:val="24"/>
        </w:rPr>
      </w:pPr>
    </w:p>
    <w:p w:rsidR="000139A5" w:rsidRDefault="000139A5" w:rsidP="002D1583">
      <w:pPr>
        <w:spacing w:after="80"/>
        <w:rPr>
          <w:b/>
          <w:szCs w:val="24"/>
        </w:rPr>
      </w:pPr>
    </w:p>
    <w:p w:rsidR="00D11554" w:rsidRPr="00F33496" w:rsidRDefault="00D11554" w:rsidP="00D11554">
      <w:pPr>
        <w:spacing w:after="120"/>
        <w:ind w:left="-851" w:right="-800"/>
        <w:jc w:val="center"/>
      </w:pPr>
      <w:r w:rsidRPr="00983599">
        <w:t>działająca w imieniu własnym oraz jako pełnomocnik w imieniu i na rzecz:</w:t>
      </w:r>
    </w:p>
    <w:p w:rsidR="000139A5" w:rsidRDefault="002D1583" w:rsidP="003C5FFC">
      <w:pPr>
        <w:spacing w:after="80"/>
        <w:jc w:val="center"/>
        <w:rPr>
          <w:b/>
          <w:szCs w:val="24"/>
        </w:rPr>
      </w:pPr>
      <w:r>
        <w:rPr>
          <w:b/>
          <w:szCs w:val="24"/>
        </w:rPr>
        <w:t>Gminy Miasto Szczecin</w:t>
      </w:r>
      <w:r w:rsidR="0050581E">
        <w:rPr>
          <w:b/>
          <w:szCs w:val="24"/>
        </w:rPr>
        <w:t xml:space="preserve"> pl. Armii Krajowej 1, 70-456 Szczecin</w:t>
      </w:r>
    </w:p>
    <w:p w:rsidR="002D1583" w:rsidRDefault="002D1583" w:rsidP="003C5FFC">
      <w:pPr>
        <w:spacing w:after="80"/>
        <w:jc w:val="center"/>
        <w:rPr>
          <w:b/>
          <w:szCs w:val="24"/>
        </w:rPr>
      </w:pPr>
      <w:r>
        <w:rPr>
          <w:b/>
          <w:szCs w:val="24"/>
        </w:rPr>
        <w:t>Gminy Dobra</w:t>
      </w:r>
      <w:r w:rsidR="0050581E">
        <w:rPr>
          <w:b/>
          <w:szCs w:val="24"/>
        </w:rPr>
        <w:t xml:space="preserve"> ul. Szczecińska 16A, 72-003 Dobra</w:t>
      </w:r>
    </w:p>
    <w:p w:rsidR="000139A5" w:rsidRDefault="000139A5" w:rsidP="003C5FFC">
      <w:pPr>
        <w:spacing w:after="80"/>
        <w:jc w:val="center"/>
        <w:rPr>
          <w:b/>
          <w:szCs w:val="24"/>
        </w:rPr>
      </w:pPr>
    </w:p>
    <w:p w:rsidR="000139A5" w:rsidRPr="00953FBC" w:rsidRDefault="00A30A60" w:rsidP="003C5FFC">
      <w:pPr>
        <w:spacing w:after="80"/>
        <w:jc w:val="center"/>
        <w:rPr>
          <w:bCs/>
          <w:sz w:val="22"/>
          <w:szCs w:val="22"/>
        </w:rPr>
      </w:pPr>
      <w:r w:rsidRPr="00A30A60">
        <w:rPr>
          <w:noProof/>
        </w:rPr>
        <w:pict>
          <v:shape id="Pole tekstowe 3" o:spid="_x0000_s1028" type="#_x0000_t202" style="position:absolute;left:0;text-align:left;margin-left:-.9pt;margin-top:6.95pt;width:414.9pt;height:308.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" stroked="f">
            <v:textbox>
              <w:txbxContent>
                <w:p w:rsidR="00EE302D" w:rsidRPr="005D3EA4" w:rsidRDefault="00EE302D" w:rsidP="003C5FFC">
                  <w:pPr>
                    <w:jc w:val="center"/>
                    <w:rPr>
                      <w:b/>
                      <w:sz w:val="22"/>
                      <w:szCs w:val="22"/>
                    </w:rPr>
                  </w:pPr>
                  <w:r w:rsidRPr="005D3EA4">
                    <w:rPr>
                      <w:b/>
                      <w:sz w:val="22"/>
                      <w:szCs w:val="22"/>
                    </w:rPr>
                    <w:t>ZAPRASZA DO ZŁOŻENIA OFERTY W POSTĘPOWANIU PROWADZONYM</w:t>
                  </w:r>
                </w:p>
                <w:p w:rsidR="00EE302D" w:rsidRPr="005D3EA4" w:rsidRDefault="00EE302D" w:rsidP="003C5FFC">
                  <w:pPr>
                    <w:jc w:val="center"/>
                    <w:rPr>
                      <w:b/>
                      <w:sz w:val="22"/>
                      <w:szCs w:val="22"/>
                    </w:rPr>
                  </w:pPr>
                  <w:r w:rsidRPr="005D3EA4">
                    <w:rPr>
                      <w:b/>
                      <w:sz w:val="22"/>
                      <w:szCs w:val="22"/>
                    </w:rPr>
                    <w:t>W TRYBIE PRZETARGU NIEOGRANICZONEGO</w:t>
                  </w:r>
                </w:p>
                <w:p w:rsidR="00EE302D" w:rsidRPr="005D3EA4" w:rsidRDefault="00EE302D" w:rsidP="003C5FFC">
                  <w:pPr>
                    <w:jc w:val="center"/>
                    <w:rPr>
                      <w:b/>
                      <w:sz w:val="22"/>
                      <w:szCs w:val="22"/>
                    </w:rPr>
                  </w:pPr>
                  <w:r w:rsidRPr="005D3EA4">
                    <w:rPr>
                      <w:b/>
                      <w:sz w:val="22"/>
                      <w:szCs w:val="22"/>
                    </w:rPr>
                    <w:t>NA ROBOTY BUDOWLANE</w:t>
                  </w:r>
                </w:p>
                <w:p w:rsidR="00EE302D" w:rsidRPr="005D3EA4" w:rsidRDefault="00EE302D" w:rsidP="003C5FFC">
                  <w:pPr>
                    <w:jc w:val="center"/>
                    <w:rPr>
                      <w:b/>
                      <w:sz w:val="22"/>
                      <w:szCs w:val="22"/>
                    </w:rPr>
                  </w:pPr>
                </w:p>
                <w:p w:rsidR="00EE302D" w:rsidRPr="005D3EA4" w:rsidRDefault="00EE302D" w:rsidP="003C5FFC">
                  <w:pPr>
                    <w:jc w:val="center"/>
                    <w:rPr>
                      <w:b/>
                      <w:sz w:val="22"/>
                      <w:szCs w:val="22"/>
                    </w:rPr>
                  </w:pPr>
                  <w:r w:rsidRPr="005D3EA4">
                    <w:rPr>
                      <w:b/>
                      <w:sz w:val="22"/>
                      <w:szCs w:val="22"/>
                    </w:rPr>
                    <w:t xml:space="preserve">O WARTOŚCI ZAMÓWIENIA POWYŻEJ KWOT OKREŚLONYCH </w:t>
                  </w:r>
                  <w:r>
                    <w:rPr>
                      <w:b/>
                      <w:sz w:val="22"/>
                      <w:szCs w:val="22"/>
                    </w:rPr>
                    <w:br/>
                    <w:t xml:space="preserve">                </w:t>
                  </w:r>
                  <w:r w:rsidRPr="005D3EA4">
                    <w:rPr>
                      <w:b/>
                      <w:sz w:val="22"/>
                      <w:szCs w:val="22"/>
                    </w:rPr>
                    <w:t xml:space="preserve">W PRZEPISACH WYDANYCH NA PODSTAWIE ART. 11 UST. 8 </w:t>
                  </w:r>
                  <w:r>
                    <w:rPr>
                      <w:b/>
                      <w:sz w:val="22"/>
                      <w:szCs w:val="22"/>
                    </w:rPr>
                    <w:br/>
                  </w:r>
                  <w:r w:rsidRPr="005D3EA4">
                    <w:rPr>
                      <w:b/>
                      <w:sz w:val="22"/>
                      <w:szCs w:val="22"/>
                    </w:rPr>
                    <w:t>NA:</w:t>
                  </w:r>
                </w:p>
                <w:p w:rsidR="00EE302D" w:rsidRDefault="00EE302D" w:rsidP="003C5FFC">
                  <w:pPr>
                    <w:jc w:val="center"/>
                    <w:rPr>
                      <w:b/>
                      <w:sz w:val="22"/>
                      <w:szCs w:val="22"/>
                    </w:rPr>
                  </w:pPr>
                </w:p>
                <w:p w:rsidR="00EE302D" w:rsidRPr="00DF2AFC" w:rsidRDefault="00EE302D" w:rsidP="00DF2AFC">
                  <w:pPr>
                    <w:spacing w:before="120"/>
                    <w:jc w:val="center"/>
                    <w:rPr>
                      <w:b/>
                      <w:sz w:val="24"/>
                      <w:szCs w:val="24"/>
                    </w:rPr>
                  </w:pPr>
                  <w:r w:rsidRPr="00077533">
                    <w:rPr>
                      <w:b/>
                      <w:sz w:val="22"/>
                      <w:szCs w:val="22"/>
                    </w:rPr>
                    <w:t>„</w:t>
                  </w:r>
                  <w:r w:rsidRPr="00077533">
                    <w:rPr>
                      <w:b/>
                      <w:sz w:val="24"/>
                      <w:szCs w:val="24"/>
                    </w:rPr>
                    <w:t>Uporządkowanie systemu kanalizacji sanitarnej i deszczowej na granicy Gminy Dobra i Gminy Miasto Szczecin</w:t>
                  </w:r>
                  <w:r w:rsidRPr="00077533">
                    <w:rPr>
                      <w:b/>
                      <w:sz w:val="22"/>
                      <w:szCs w:val="22"/>
                    </w:rPr>
                    <w:t>”</w:t>
                  </w:r>
                </w:p>
                <w:p w:rsidR="00EE302D" w:rsidRDefault="00EE302D" w:rsidP="003C5FFC">
                  <w:pPr>
                    <w:jc w:val="center"/>
                    <w:rPr>
                      <w:sz w:val="22"/>
                      <w:szCs w:val="22"/>
                    </w:rPr>
                  </w:pPr>
                </w:p>
                <w:p w:rsidR="00EE302D" w:rsidRPr="00720C61" w:rsidRDefault="00EE302D" w:rsidP="005632B8">
                  <w:pPr>
                    <w:rPr>
                      <w:rFonts w:cs="Arial"/>
                    </w:rPr>
                  </w:pPr>
                  <w:r w:rsidRPr="00720C61">
                    <w:rPr>
                      <w:sz w:val="22"/>
                      <w:szCs w:val="22"/>
                    </w:rPr>
                    <w:t>CPV :</w:t>
                  </w:r>
                  <w:r w:rsidRPr="00720C61">
                    <w:rPr>
                      <w:sz w:val="22"/>
                      <w:szCs w:val="22"/>
                    </w:rPr>
                    <w:tab/>
                  </w:r>
                </w:p>
                <w:p w:rsidR="00EE302D" w:rsidRPr="00720C61" w:rsidRDefault="00EE302D" w:rsidP="005632B8">
                  <w:pPr>
                    <w:rPr>
                      <w:rFonts w:cs="Arial"/>
                    </w:rPr>
                  </w:pPr>
                  <w:r>
                    <w:rPr>
                      <w:rFonts w:cs="Arial"/>
                    </w:rPr>
                    <w:t xml:space="preserve">   45230000-8     </w:t>
                  </w:r>
                  <w:r w:rsidRPr="00720C61">
                    <w:rPr>
                      <w:rFonts w:cs="Arial"/>
                    </w:rPr>
                    <w:t xml:space="preserve">Roboty budowlane w zakresie budowy rurociągów, linii komunikacyjnych  </w:t>
                  </w:r>
                </w:p>
                <w:p w:rsidR="00EE302D" w:rsidRPr="00720C61" w:rsidRDefault="00EE302D" w:rsidP="005632B8">
                  <w:pPr>
                    <w:rPr>
                      <w:rFonts w:cs="Arial"/>
                    </w:rPr>
                  </w:pPr>
                  <w:r w:rsidRPr="00720C61">
                    <w:rPr>
                      <w:rFonts w:cs="Arial"/>
                    </w:rPr>
                    <w:t xml:space="preserve">                            i elektroenergetycznych, autostrad, lotnisk i kolei; wyrównanie terenu</w:t>
                  </w:r>
                </w:p>
                <w:p w:rsidR="00EE302D" w:rsidRPr="00720C61" w:rsidRDefault="00EE302D" w:rsidP="000C2A3F">
                  <w:pPr>
                    <w:rPr>
                      <w:rFonts w:cs="Arial"/>
                    </w:rPr>
                  </w:pPr>
                  <w:r>
                    <w:rPr>
                      <w:rFonts w:cs="Arial"/>
                    </w:rPr>
                    <w:t xml:space="preserve">   </w:t>
                  </w:r>
                  <w:r w:rsidRPr="00720C61">
                    <w:rPr>
                      <w:rFonts w:cs="Arial"/>
                    </w:rPr>
                    <w:t xml:space="preserve">45 111000-8   </w:t>
                  </w:r>
                  <w:r>
                    <w:rPr>
                      <w:rFonts w:cs="Arial"/>
                    </w:rPr>
                    <w:t xml:space="preserve"> </w:t>
                  </w:r>
                  <w:r w:rsidRPr="00720C61">
                    <w:rPr>
                      <w:rFonts w:cs="Arial"/>
                    </w:rPr>
                    <w:t>Przygotowanie terenu pod budowę</w:t>
                  </w:r>
                </w:p>
                <w:p w:rsidR="00EE302D" w:rsidRPr="00720C61" w:rsidRDefault="00EE302D" w:rsidP="005632B8">
                  <w:pPr>
                    <w:rPr>
                      <w:rFonts w:cs="Arial"/>
                    </w:rPr>
                  </w:pPr>
                  <w:r w:rsidRPr="00720C61">
                    <w:rPr>
                      <w:rFonts w:cs="Arial"/>
                    </w:rPr>
                    <w:t xml:space="preserve">   45 231220-3    Roboty budowlane w zakresie gazociągów</w:t>
                  </w:r>
                </w:p>
                <w:p w:rsidR="00EE302D" w:rsidRPr="00720C61" w:rsidRDefault="00EE302D" w:rsidP="005632B8">
                  <w:pPr>
                    <w:rPr>
                      <w:rFonts w:cs="Arial"/>
                    </w:rPr>
                  </w:pPr>
                  <w:r w:rsidRPr="00720C61">
                    <w:rPr>
                      <w:rFonts w:cs="Arial"/>
                    </w:rPr>
                    <w:t xml:space="preserve">   45 232130       Roboty budowlane w zakresie rurociągów do odprowadzenia wody burzowej</w:t>
                  </w:r>
                </w:p>
                <w:p w:rsidR="00EE302D" w:rsidRPr="00720C61" w:rsidRDefault="00EE302D" w:rsidP="005632B8">
                  <w:pPr>
                    <w:rPr>
                      <w:rFonts w:cs="Arial"/>
                    </w:rPr>
                  </w:pPr>
                  <w:r w:rsidRPr="00720C61">
                    <w:rPr>
                      <w:rFonts w:cs="Arial"/>
                    </w:rPr>
                    <w:t xml:space="preserve">   45 240000-1    Budowa obiektów inżynierii wodnej</w:t>
                  </w:r>
                </w:p>
                <w:p w:rsidR="00EE302D" w:rsidRPr="00720C61" w:rsidRDefault="00EE302D" w:rsidP="005632B8">
                  <w:pPr>
                    <w:rPr>
                      <w:rFonts w:cs="Arial"/>
                    </w:rPr>
                  </w:pPr>
                  <w:r w:rsidRPr="00720C61">
                    <w:rPr>
                      <w:rFonts w:cs="Arial"/>
                    </w:rPr>
                    <w:t xml:space="preserve">   45 111300-1    Roboty rozbiórkowe</w:t>
                  </w:r>
                </w:p>
                <w:p w:rsidR="00EE302D" w:rsidRPr="00720C61" w:rsidRDefault="00EE302D" w:rsidP="005632B8">
                  <w:pPr>
                    <w:rPr>
                      <w:rFonts w:cs="Arial"/>
                    </w:rPr>
                  </w:pPr>
                  <w:r w:rsidRPr="00720C61">
                    <w:rPr>
                      <w:rFonts w:cs="Arial"/>
                    </w:rPr>
                    <w:t xml:space="preserve">   45 232152-2    Roboty budowlane w zakresie przepompowni</w:t>
                  </w:r>
                </w:p>
                <w:p w:rsidR="00EE302D" w:rsidRPr="00720C61" w:rsidRDefault="00EE302D" w:rsidP="005632B8">
                  <w:pPr>
                    <w:rPr>
                      <w:rFonts w:cs="Arial"/>
                    </w:rPr>
                  </w:pPr>
                  <w:r w:rsidRPr="00720C61">
                    <w:rPr>
                      <w:rFonts w:cs="Arial"/>
                    </w:rPr>
                    <w:t xml:space="preserve">   45 315600-4    Instalacje niskiego napięcia</w:t>
                  </w:r>
                </w:p>
                <w:p w:rsidR="00EE302D" w:rsidRPr="00720C61" w:rsidRDefault="00EE302D" w:rsidP="005632B8">
                  <w:pPr>
                    <w:rPr>
                      <w:rFonts w:cs="Arial"/>
                    </w:rPr>
                  </w:pPr>
                  <w:r w:rsidRPr="00720C61">
                    <w:rPr>
                      <w:rFonts w:cs="Arial"/>
                    </w:rPr>
                    <w:t xml:space="preserve">   45 310000-3    Roboty instalacyjne elektryczne</w:t>
                  </w:r>
                </w:p>
                <w:p w:rsidR="00EE302D" w:rsidRDefault="00EE302D" w:rsidP="005632B8">
                  <w:pPr>
                    <w:rPr>
                      <w:rFonts w:cs="Arial"/>
                    </w:rPr>
                  </w:pPr>
                  <w:r w:rsidRPr="00720C61">
                    <w:rPr>
                      <w:rFonts w:cs="Arial"/>
                    </w:rPr>
                    <w:t xml:space="preserve">   77 211400-6   </w:t>
                  </w:r>
                  <w:r>
                    <w:rPr>
                      <w:rFonts w:cs="Arial"/>
                    </w:rPr>
                    <w:t xml:space="preserve"> </w:t>
                  </w:r>
                  <w:r w:rsidRPr="00720C61">
                    <w:rPr>
                      <w:rFonts w:cs="Arial"/>
                    </w:rPr>
                    <w:t>Usługi wycinania drzew</w:t>
                  </w:r>
                </w:p>
                <w:p w:rsidR="00EE302D" w:rsidRDefault="00EE302D" w:rsidP="005632B8">
                  <w:pPr>
                    <w:rPr>
                      <w:rFonts w:cs="Arial"/>
                    </w:rPr>
                  </w:pPr>
                  <w:r>
                    <w:rPr>
                      <w:rFonts w:cs="Arial"/>
                    </w:rPr>
                    <w:t xml:space="preserve"> </w:t>
                  </w:r>
                </w:p>
                <w:p w:rsidR="00EE302D" w:rsidRPr="003727D9" w:rsidRDefault="00EE302D" w:rsidP="005632B8">
                  <w:pPr>
                    <w:rPr>
                      <w:rFonts w:cs="Arial"/>
                    </w:rPr>
                  </w:pPr>
                  <w:r>
                    <w:rPr>
                      <w:rFonts w:cs="Arial"/>
                    </w:rPr>
                    <w:t xml:space="preserve">     </w:t>
                  </w:r>
                </w:p>
                <w:p w:rsidR="00EE302D" w:rsidRPr="005D3EA4" w:rsidRDefault="00EE302D" w:rsidP="003C5FFC">
                  <w:pPr>
                    <w:jc w:val="center"/>
                    <w:rPr>
                      <w:sz w:val="22"/>
                      <w:szCs w:val="22"/>
                    </w:rPr>
                  </w:pPr>
                </w:p>
              </w:txbxContent>
            </v:textbox>
          </v:shape>
        </w:pict>
      </w:r>
    </w:p>
    <w:p w:rsidR="000139A5" w:rsidRDefault="000139A5" w:rsidP="003C5FFC">
      <w:pPr>
        <w:spacing w:after="80"/>
        <w:jc w:val="center"/>
        <w:rPr>
          <w:bCs/>
          <w:sz w:val="22"/>
          <w:szCs w:val="22"/>
        </w:rPr>
      </w:pPr>
    </w:p>
    <w:p w:rsidR="000139A5" w:rsidRPr="00953FBC" w:rsidRDefault="000139A5" w:rsidP="003C5FFC">
      <w:pPr>
        <w:spacing w:after="80"/>
        <w:jc w:val="center"/>
        <w:rPr>
          <w:bCs/>
          <w:sz w:val="22"/>
          <w:szCs w:val="22"/>
        </w:rPr>
      </w:pPr>
    </w:p>
    <w:p w:rsidR="000139A5" w:rsidRPr="00953FBC" w:rsidRDefault="000139A5" w:rsidP="003C5FFC">
      <w:pPr>
        <w:spacing w:after="80"/>
        <w:jc w:val="center"/>
        <w:rPr>
          <w:bCs/>
          <w:sz w:val="22"/>
          <w:szCs w:val="22"/>
        </w:rPr>
      </w:pPr>
    </w:p>
    <w:p w:rsidR="000139A5" w:rsidRDefault="000139A5" w:rsidP="003C5FFC">
      <w:pPr>
        <w:spacing w:after="80"/>
        <w:jc w:val="center"/>
        <w:rPr>
          <w:bCs/>
          <w:sz w:val="28"/>
          <w:szCs w:val="28"/>
        </w:rPr>
      </w:pPr>
    </w:p>
    <w:p w:rsidR="000139A5" w:rsidRDefault="000139A5" w:rsidP="003C5FFC">
      <w:pPr>
        <w:spacing w:after="80"/>
        <w:jc w:val="center"/>
        <w:rPr>
          <w:bCs/>
          <w:sz w:val="28"/>
          <w:szCs w:val="28"/>
        </w:rPr>
      </w:pPr>
    </w:p>
    <w:p w:rsidR="000139A5" w:rsidRDefault="000139A5" w:rsidP="003C5FFC">
      <w:pPr>
        <w:spacing w:after="80"/>
        <w:jc w:val="center"/>
        <w:rPr>
          <w:bCs/>
          <w:sz w:val="28"/>
          <w:szCs w:val="28"/>
        </w:rPr>
      </w:pPr>
    </w:p>
    <w:p w:rsidR="000139A5" w:rsidRDefault="000139A5" w:rsidP="003C5FFC">
      <w:pPr>
        <w:spacing w:after="80"/>
        <w:jc w:val="center"/>
        <w:rPr>
          <w:bCs/>
          <w:sz w:val="28"/>
          <w:szCs w:val="28"/>
        </w:rPr>
      </w:pPr>
    </w:p>
    <w:p w:rsidR="000139A5" w:rsidRDefault="000139A5" w:rsidP="003C5FFC">
      <w:pPr>
        <w:spacing w:after="80"/>
        <w:jc w:val="center"/>
        <w:rPr>
          <w:bCs/>
          <w:sz w:val="28"/>
          <w:szCs w:val="28"/>
        </w:rPr>
      </w:pPr>
    </w:p>
    <w:p w:rsidR="000139A5" w:rsidRPr="00953FBC" w:rsidRDefault="000139A5" w:rsidP="003C5FFC">
      <w:pPr>
        <w:spacing w:after="80"/>
        <w:jc w:val="center"/>
        <w:rPr>
          <w:bCs/>
          <w:sz w:val="28"/>
          <w:szCs w:val="28"/>
        </w:rPr>
      </w:pPr>
    </w:p>
    <w:p w:rsidR="000139A5" w:rsidRDefault="000139A5" w:rsidP="003C5FFC">
      <w:pPr>
        <w:spacing w:after="80"/>
        <w:jc w:val="center"/>
        <w:rPr>
          <w:bCs/>
        </w:rPr>
      </w:pPr>
    </w:p>
    <w:p w:rsidR="000139A5" w:rsidRDefault="000139A5" w:rsidP="003C5FFC">
      <w:pPr>
        <w:spacing w:after="80"/>
        <w:jc w:val="center"/>
        <w:rPr>
          <w:bCs/>
        </w:rPr>
      </w:pPr>
    </w:p>
    <w:p w:rsidR="000139A5" w:rsidRDefault="000139A5" w:rsidP="003C5FFC">
      <w:pPr>
        <w:spacing w:after="80"/>
        <w:jc w:val="center"/>
        <w:rPr>
          <w:bCs/>
        </w:rPr>
      </w:pPr>
    </w:p>
    <w:p w:rsidR="004F77C9" w:rsidRDefault="004F77C9" w:rsidP="00B2121F">
      <w:pPr>
        <w:spacing w:after="80"/>
        <w:jc w:val="center"/>
        <w:rPr>
          <w:bCs/>
        </w:rPr>
      </w:pPr>
    </w:p>
    <w:p w:rsidR="004F77C9" w:rsidRDefault="004F77C9" w:rsidP="00B2121F">
      <w:pPr>
        <w:spacing w:after="80"/>
        <w:jc w:val="center"/>
        <w:rPr>
          <w:bCs/>
        </w:rPr>
      </w:pPr>
    </w:p>
    <w:p w:rsidR="004F77C9" w:rsidRDefault="004F77C9" w:rsidP="00B2121F">
      <w:pPr>
        <w:spacing w:after="80"/>
        <w:jc w:val="center"/>
        <w:rPr>
          <w:bCs/>
        </w:rPr>
      </w:pPr>
    </w:p>
    <w:p w:rsidR="00423C45" w:rsidRDefault="00423C45" w:rsidP="00B2121F">
      <w:pPr>
        <w:spacing w:after="80"/>
        <w:jc w:val="center"/>
        <w:rPr>
          <w:bCs/>
        </w:rPr>
      </w:pPr>
    </w:p>
    <w:p w:rsidR="00423C45" w:rsidRDefault="00423C45" w:rsidP="00B2121F">
      <w:pPr>
        <w:spacing w:after="80"/>
        <w:jc w:val="center"/>
        <w:rPr>
          <w:bCs/>
        </w:rPr>
      </w:pPr>
    </w:p>
    <w:p w:rsidR="00423C45" w:rsidRDefault="00423C45" w:rsidP="00B2121F">
      <w:pPr>
        <w:spacing w:after="80"/>
        <w:jc w:val="center"/>
        <w:rPr>
          <w:bCs/>
        </w:rPr>
      </w:pPr>
    </w:p>
    <w:p w:rsidR="00720C61" w:rsidRDefault="00720C61" w:rsidP="00B2121F">
      <w:pPr>
        <w:spacing w:after="80"/>
        <w:jc w:val="center"/>
        <w:rPr>
          <w:bCs/>
        </w:rPr>
      </w:pPr>
    </w:p>
    <w:p w:rsidR="000139A5" w:rsidRPr="00953FBC" w:rsidRDefault="000139A5" w:rsidP="00B2121F">
      <w:pPr>
        <w:spacing w:after="80"/>
        <w:jc w:val="center"/>
        <w:rPr>
          <w:bCs/>
          <w:szCs w:val="24"/>
        </w:rPr>
      </w:pPr>
      <w:r w:rsidRPr="00953FBC">
        <w:rPr>
          <w:bCs/>
        </w:rPr>
        <w:t>ZATWIERDZAM:</w:t>
      </w:r>
    </w:p>
    <w:p w:rsidR="000139A5" w:rsidRDefault="000139A5" w:rsidP="004F77C9">
      <w:pPr>
        <w:spacing w:after="80"/>
        <w:rPr>
          <w:bCs/>
          <w:sz w:val="22"/>
          <w:szCs w:val="22"/>
        </w:rPr>
      </w:pPr>
    </w:p>
    <w:p w:rsidR="000139A5" w:rsidRPr="00953FBC" w:rsidRDefault="000139A5" w:rsidP="004F77C9">
      <w:pPr>
        <w:spacing w:after="80"/>
        <w:rPr>
          <w:bCs/>
          <w:sz w:val="22"/>
          <w:szCs w:val="22"/>
        </w:rPr>
      </w:pPr>
    </w:p>
    <w:p w:rsidR="000139A5" w:rsidRPr="00953FBC" w:rsidRDefault="000139A5" w:rsidP="00720C61">
      <w:pPr>
        <w:spacing w:after="80"/>
        <w:rPr>
          <w:bCs/>
          <w:sz w:val="22"/>
          <w:szCs w:val="22"/>
        </w:rPr>
      </w:pPr>
    </w:p>
    <w:p w:rsidR="000139A5" w:rsidRPr="00CC0B8A" w:rsidRDefault="000139A5" w:rsidP="003C5FFC">
      <w:r w:rsidRPr="0039289A">
        <w:rPr>
          <w:rFonts w:ascii="Garamond" w:hAnsi="Garamond"/>
          <w:b/>
        </w:rPr>
        <w:t xml:space="preserve">Podstawa </w:t>
      </w:r>
      <w:r w:rsidRPr="00CC0B8A">
        <w:rPr>
          <w:b/>
        </w:rPr>
        <w:t>prawna:</w:t>
      </w:r>
    </w:p>
    <w:p w:rsidR="00D4690E" w:rsidRPr="00720C61" w:rsidRDefault="000139A5" w:rsidP="00720C61">
      <w:r w:rsidRPr="005D3EA4">
        <w:rPr>
          <w:bCs/>
          <w:noProof/>
        </w:rPr>
        <w:t>Ustawa z dnia 29.01.2004</w:t>
      </w:r>
      <w:r>
        <w:rPr>
          <w:bCs/>
          <w:noProof/>
        </w:rPr>
        <w:t xml:space="preserve"> </w:t>
      </w:r>
      <w:r w:rsidRPr="005D3EA4">
        <w:rPr>
          <w:bCs/>
          <w:noProof/>
        </w:rPr>
        <w:t>r. Prawo zamówień publicznych (tj. Dz. U. z 201</w:t>
      </w:r>
      <w:r w:rsidR="001A1C7C">
        <w:rPr>
          <w:bCs/>
          <w:noProof/>
        </w:rPr>
        <w:t>7</w:t>
      </w:r>
      <w:r w:rsidRPr="005D3EA4">
        <w:rPr>
          <w:bCs/>
          <w:noProof/>
        </w:rPr>
        <w:t xml:space="preserve"> r.</w:t>
      </w:r>
      <w:r>
        <w:rPr>
          <w:bCs/>
          <w:noProof/>
        </w:rPr>
        <w:t>,</w:t>
      </w:r>
      <w:r w:rsidRPr="005D3EA4">
        <w:rPr>
          <w:bCs/>
          <w:noProof/>
        </w:rPr>
        <w:t xml:space="preserve"> poz. </w:t>
      </w:r>
      <w:r w:rsidR="001A1C7C">
        <w:rPr>
          <w:bCs/>
          <w:noProof/>
        </w:rPr>
        <w:t>1579</w:t>
      </w:r>
      <w:r w:rsidR="00A0257D">
        <w:rPr>
          <w:bCs/>
          <w:noProof/>
        </w:rPr>
        <w:t xml:space="preserve"> z późn. zm.</w:t>
      </w:r>
      <w:r w:rsidR="001A1C7C">
        <w:rPr>
          <w:bCs/>
          <w:noProof/>
        </w:rPr>
        <w:t xml:space="preserve"> </w:t>
      </w:r>
      <w:r>
        <w:rPr>
          <w:bCs/>
          <w:noProof/>
        </w:rPr>
        <w:t xml:space="preserve">), zwana dalej ustawą </w:t>
      </w:r>
      <w:r>
        <w:t>na podstawie art. 133 ust.1 w związku z art. 132 ust.1 i ust.2</w:t>
      </w:r>
    </w:p>
    <w:p w:rsidR="00AC56ED" w:rsidRDefault="00AC56ED" w:rsidP="003C5FFC">
      <w:pPr>
        <w:spacing w:after="80"/>
        <w:rPr>
          <w:bCs/>
          <w:sz w:val="22"/>
          <w:szCs w:val="22"/>
        </w:rPr>
      </w:pPr>
    </w:p>
    <w:p w:rsidR="000139A5" w:rsidRPr="00F84DD1" w:rsidRDefault="000139A5" w:rsidP="003C5FFC">
      <w:pPr>
        <w:spacing w:after="80"/>
        <w:jc w:val="both"/>
        <w:rPr>
          <w:b/>
          <w:bCs/>
          <w:sz w:val="22"/>
          <w:szCs w:val="22"/>
        </w:rPr>
      </w:pPr>
      <w:r w:rsidRPr="00F84DD1">
        <w:rPr>
          <w:b/>
          <w:bCs/>
          <w:sz w:val="22"/>
          <w:szCs w:val="22"/>
        </w:rPr>
        <w:lastRenderedPageBreak/>
        <w:t>SPIS TREŚCI :</w:t>
      </w:r>
    </w:p>
    <w:p w:rsidR="000139A5" w:rsidRPr="00F00938" w:rsidRDefault="000139A5" w:rsidP="003C5FFC">
      <w:pPr>
        <w:spacing w:after="80"/>
        <w:jc w:val="both"/>
        <w:rPr>
          <w:bCs/>
          <w:sz w:val="22"/>
          <w:szCs w:val="22"/>
        </w:rPr>
      </w:pPr>
    </w:p>
    <w:p w:rsidR="000139A5" w:rsidRPr="00F00938" w:rsidRDefault="000139A5" w:rsidP="003C5FFC">
      <w:pPr>
        <w:spacing w:after="80"/>
        <w:jc w:val="both"/>
        <w:rPr>
          <w:bCs/>
          <w:sz w:val="22"/>
          <w:szCs w:val="22"/>
        </w:rPr>
      </w:pPr>
      <w:r w:rsidRPr="00F84DD1">
        <w:rPr>
          <w:b/>
          <w:bCs/>
          <w:sz w:val="22"/>
          <w:szCs w:val="22"/>
        </w:rPr>
        <w:t>Rozdział I</w:t>
      </w:r>
      <w:r w:rsidRPr="00F00938">
        <w:rPr>
          <w:bCs/>
          <w:sz w:val="22"/>
          <w:szCs w:val="22"/>
        </w:rPr>
        <w:tab/>
        <w:t>Forma oferty;</w:t>
      </w:r>
    </w:p>
    <w:p w:rsidR="000139A5" w:rsidRPr="00F00938" w:rsidRDefault="000139A5" w:rsidP="003C5FFC">
      <w:pPr>
        <w:spacing w:after="80"/>
        <w:jc w:val="both"/>
        <w:rPr>
          <w:bCs/>
          <w:sz w:val="22"/>
          <w:szCs w:val="22"/>
        </w:rPr>
      </w:pPr>
      <w:r w:rsidRPr="00F84DD1">
        <w:rPr>
          <w:b/>
          <w:bCs/>
          <w:sz w:val="22"/>
          <w:szCs w:val="22"/>
        </w:rPr>
        <w:t>Rozdział II</w:t>
      </w:r>
      <w:r w:rsidRPr="00F84DD1">
        <w:rPr>
          <w:b/>
          <w:bCs/>
          <w:sz w:val="22"/>
          <w:szCs w:val="22"/>
        </w:rPr>
        <w:tab/>
      </w:r>
      <w:r w:rsidRPr="00F00938">
        <w:rPr>
          <w:bCs/>
          <w:sz w:val="22"/>
          <w:szCs w:val="22"/>
        </w:rPr>
        <w:t>Zmiana, wycofanie i zwrot oferty;</w:t>
      </w:r>
    </w:p>
    <w:p w:rsidR="000139A5" w:rsidRPr="00F00938" w:rsidRDefault="000139A5" w:rsidP="003C5FFC">
      <w:pPr>
        <w:spacing w:after="80"/>
        <w:jc w:val="both"/>
        <w:rPr>
          <w:bCs/>
          <w:sz w:val="22"/>
          <w:szCs w:val="22"/>
        </w:rPr>
      </w:pPr>
      <w:r w:rsidRPr="00F84DD1">
        <w:rPr>
          <w:b/>
          <w:bCs/>
          <w:sz w:val="22"/>
          <w:szCs w:val="22"/>
        </w:rPr>
        <w:t>Rozdział III</w:t>
      </w:r>
      <w:r w:rsidRPr="00F84DD1">
        <w:rPr>
          <w:b/>
          <w:bCs/>
          <w:sz w:val="22"/>
          <w:szCs w:val="22"/>
        </w:rPr>
        <w:tab/>
      </w:r>
      <w:r w:rsidRPr="00F00938">
        <w:rPr>
          <w:bCs/>
          <w:sz w:val="22"/>
          <w:szCs w:val="22"/>
        </w:rPr>
        <w:t>Wspólne ubieganie się o udzielenie zamówienia;</w:t>
      </w:r>
    </w:p>
    <w:p w:rsidR="000139A5" w:rsidRPr="00F00938" w:rsidRDefault="000139A5" w:rsidP="003C5FFC">
      <w:pPr>
        <w:spacing w:after="80"/>
        <w:jc w:val="both"/>
        <w:rPr>
          <w:bCs/>
          <w:sz w:val="22"/>
          <w:szCs w:val="22"/>
        </w:rPr>
      </w:pPr>
      <w:r w:rsidRPr="00F84DD1">
        <w:rPr>
          <w:b/>
          <w:bCs/>
          <w:sz w:val="22"/>
          <w:szCs w:val="22"/>
        </w:rPr>
        <w:t>Rozdział IV</w:t>
      </w:r>
      <w:r w:rsidRPr="00F00938">
        <w:rPr>
          <w:bCs/>
          <w:sz w:val="22"/>
          <w:szCs w:val="22"/>
        </w:rPr>
        <w:tab/>
        <w:t>Jawność postępowania;</w:t>
      </w:r>
    </w:p>
    <w:p w:rsidR="000139A5" w:rsidRPr="00F00938" w:rsidRDefault="000139A5" w:rsidP="003C5FFC">
      <w:pPr>
        <w:spacing w:after="80"/>
        <w:jc w:val="both"/>
        <w:rPr>
          <w:bCs/>
          <w:sz w:val="22"/>
          <w:szCs w:val="22"/>
        </w:rPr>
      </w:pPr>
      <w:r w:rsidRPr="00F84DD1">
        <w:rPr>
          <w:b/>
          <w:bCs/>
          <w:sz w:val="22"/>
          <w:szCs w:val="22"/>
        </w:rPr>
        <w:t>Rozdział V</w:t>
      </w:r>
      <w:r w:rsidRPr="00F84DD1">
        <w:rPr>
          <w:b/>
          <w:bCs/>
          <w:sz w:val="22"/>
          <w:szCs w:val="22"/>
        </w:rPr>
        <w:tab/>
      </w:r>
      <w:r w:rsidRPr="00F00938">
        <w:rPr>
          <w:bCs/>
          <w:sz w:val="22"/>
          <w:szCs w:val="22"/>
        </w:rPr>
        <w:t>Podstawy wykluczenia. Warunki udziału w postępowaniu. Dokumenty;</w:t>
      </w:r>
    </w:p>
    <w:p w:rsidR="000139A5" w:rsidRPr="00F00938" w:rsidRDefault="000139A5" w:rsidP="003C5FFC">
      <w:pPr>
        <w:spacing w:after="80"/>
        <w:jc w:val="both"/>
        <w:rPr>
          <w:bCs/>
          <w:sz w:val="22"/>
          <w:szCs w:val="22"/>
        </w:rPr>
      </w:pPr>
      <w:r w:rsidRPr="00F84DD1">
        <w:rPr>
          <w:b/>
          <w:bCs/>
          <w:sz w:val="22"/>
          <w:szCs w:val="22"/>
        </w:rPr>
        <w:t>Rozdział VI</w:t>
      </w:r>
      <w:r w:rsidRPr="00F84DD1">
        <w:rPr>
          <w:b/>
          <w:bCs/>
          <w:sz w:val="22"/>
          <w:szCs w:val="22"/>
        </w:rPr>
        <w:tab/>
      </w:r>
      <w:r w:rsidRPr="00F00938">
        <w:rPr>
          <w:bCs/>
          <w:sz w:val="22"/>
          <w:szCs w:val="22"/>
        </w:rPr>
        <w:t>Wykonawcy zagraniczni;</w:t>
      </w:r>
    </w:p>
    <w:p w:rsidR="000139A5" w:rsidRPr="00F00938" w:rsidRDefault="000139A5" w:rsidP="003C5FFC">
      <w:pPr>
        <w:spacing w:after="80"/>
        <w:jc w:val="both"/>
        <w:rPr>
          <w:bCs/>
          <w:sz w:val="22"/>
          <w:szCs w:val="22"/>
        </w:rPr>
      </w:pPr>
      <w:r w:rsidRPr="00F84DD1">
        <w:rPr>
          <w:b/>
          <w:bCs/>
          <w:sz w:val="22"/>
          <w:szCs w:val="22"/>
        </w:rPr>
        <w:t>Rozdział VII</w:t>
      </w:r>
      <w:r w:rsidRPr="00F84DD1">
        <w:rPr>
          <w:b/>
          <w:bCs/>
          <w:sz w:val="22"/>
          <w:szCs w:val="22"/>
        </w:rPr>
        <w:tab/>
      </w:r>
      <w:r w:rsidRPr="00F00938">
        <w:rPr>
          <w:bCs/>
          <w:sz w:val="22"/>
          <w:szCs w:val="22"/>
        </w:rPr>
        <w:t>Termin wykonania zamówienia, gwarancja i rękojmia;</w:t>
      </w:r>
    </w:p>
    <w:p w:rsidR="000139A5" w:rsidRPr="00F00938" w:rsidRDefault="000139A5" w:rsidP="003C5FFC">
      <w:pPr>
        <w:spacing w:after="80"/>
        <w:jc w:val="both"/>
        <w:rPr>
          <w:bCs/>
          <w:sz w:val="22"/>
          <w:szCs w:val="22"/>
        </w:rPr>
      </w:pPr>
      <w:r w:rsidRPr="00F84DD1">
        <w:rPr>
          <w:b/>
          <w:bCs/>
          <w:sz w:val="22"/>
          <w:szCs w:val="22"/>
        </w:rPr>
        <w:t>Rozdział VIII</w:t>
      </w:r>
      <w:r w:rsidRPr="00F84DD1">
        <w:rPr>
          <w:b/>
          <w:bCs/>
          <w:sz w:val="22"/>
          <w:szCs w:val="22"/>
        </w:rPr>
        <w:tab/>
      </w:r>
      <w:r w:rsidRPr="00F00938">
        <w:rPr>
          <w:bCs/>
          <w:sz w:val="22"/>
          <w:szCs w:val="22"/>
        </w:rPr>
        <w:t>Wadium</w:t>
      </w:r>
    </w:p>
    <w:p w:rsidR="00205B1E" w:rsidRDefault="000139A5" w:rsidP="00C662EF">
      <w:pPr>
        <w:spacing w:after="80"/>
        <w:ind w:left="1410" w:hanging="1410"/>
        <w:jc w:val="both"/>
        <w:rPr>
          <w:bCs/>
          <w:sz w:val="22"/>
          <w:szCs w:val="22"/>
        </w:rPr>
      </w:pPr>
      <w:r w:rsidRPr="00F84DD1">
        <w:rPr>
          <w:b/>
          <w:bCs/>
          <w:sz w:val="22"/>
          <w:szCs w:val="22"/>
        </w:rPr>
        <w:t>Rozdział IX</w:t>
      </w:r>
      <w:r w:rsidRPr="00F84DD1">
        <w:rPr>
          <w:b/>
          <w:bCs/>
          <w:sz w:val="22"/>
          <w:szCs w:val="22"/>
        </w:rPr>
        <w:tab/>
      </w:r>
      <w:r w:rsidRPr="00F00938">
        <w:rPr>
          <w:bCs/>
          <w:sz w:val="22"/>
          <w:szCs w:val="22"/>
        </w:rPr>
        <w:t xml:space="preserve">Wyjaśnienia treści </w:t>
      </w:r>
      <w:proofErr w:type="spellStart"/>
      <w:r w:rsidRPr="00F00938">
        <w:rPr>
          <w:bCs/>
          <w:sz w:val="22"/>
          <w:szCs w:val="22"/>
        </w:rPr>
        <w:t>siwz</w:t>
      </w:r>
      <w:proofErr w:type="spellEnd"/>
      <w:r w:rsidR="00E160C4">
        <w:rPr>
          <w:bCs/>
          <w:sz w:val="22"/>
          <w:szCs w:val="22"/>
        </w:rPr>
        <w:t xml:space="preserve"> </w:t>
      </w:r>
      <w:r w:rsidRPr="00F00938">
        <w:rPr>
          <w:bCs/>
          <w:sz w:val="22"/>
          <w:szCs w:val="22"/>
        </w:rPr>
        <w:t xml:space="preserve"> i jej modyfikacja oraz sposób porozumiewania się wykonawców</w:t>
      </w:r>
      <w:r w:rsidR="00C662EF">
        <w:rPr>
          <w:bCs/>
          <w:sz w:val="22"/>
          <w:szCs w:val="22"/>
        </w:rPr>
        <w:t xml:space="preserve"> </w:t>
      </w:r>
      <w:r w:rsidR="00C662EF" w:rsidRPr="00F00938">
        <w:rPr>
          <w:bCs/>
          <w:sz w:val="22"/>
          <w:szCs w:val="22"/>
        </w:rPr>
        <w:t>z zamawiającym;</w:t>
      </w:r>
      <w:r w:rsidRPr="00F00938">
        <w:rPr>
          <w:bCs/>
          <w:sz w:val="22"/>
          <w:szCs w:val="22"/>
        </w:rPr>
        <w:t xml:space="preserve"> </w:t>
      </w:r>
    </w:p>
    <w:p w:rsidR="000139A5" w:rsidRPr="00F00938" w:rsidRDefault="000139A5" w:rsidP="00C662EF">
      <w:pPr>
        <w:spacing w:after="80"/>
        <w:jc w:val="both"/>
        <w:rPr>
          <w:bCs/>
          <w:sz w:val="22"/>
          <w:szCs w:val="22"/>
        </w:rPr>
      </w:pPr>
      <w:r w:rsidRPr="00F84DD1">
        <w:rPr>
          <w:b/>
          <w:bCs/>
          <w:sz w:val="22"/>
          <w:szCs w:val="22"/>
        </w:rPr>
        <w:t>Rozdział X</w:t>
      </w:r>
      <w:r w:rsidRPr="00F84DD1">
        <w:rPr>
          <w:b/>
          <w:bCs/>
          <w:sz w:val="22"/>
          <w:szCs w:val="22"/>
        </w:rPr>
        <w:tab/>
      </w:r>
      <w:r w:rsidRPr="00F00938">
        <w:rPr>
          <w:bCs/>
          <w:sz w:val="22"/>
          <w:szCs w:val="22"/>
        </w:rPr>
        <w:t xml:space="preserve">Sposób obliczenia ceny oferty; </w:t>
      </w:r>
    </w:p>
    <w:p w:rsidR="000139A5" w:rsidRPr="00F00938" w:rsidRDefault="000139A5" w:rsidP="00C662EF">
      <w:pPr>
        <w:spacing w:after="80"/>
        <w:jc w:val="both"/>
        <w:rPr>
          <w:bCs/>
          <w:sz w:val="22"/>
          <w:szCs w:val="22"/>
        </w:rPr>
      </w:pPr>
      <w:r w:rsidRPr="00F84DD1">
        <w:rPr>
          <w:b/>
          <w:bCs/>
          <w:sz w:val="22"/>
          <w:szCs w:val="22"/>
        </w:rPr>
        <w:t>Rozdział XI</w:t>
      </w:r>
      <w:r w:rsidRPr="00F84DD1">
        <w:rPr>
          <w:b/>
          <w:bCs/>
          <w:sz w:val="22"/>
          <w:szCs w:val="22"/>
        </w:rPr>
        <w:tab/>
      </w:r>
      <w:r w:rsidRPr="00F00938">
        <w:rPr>
          <w:bCs/>
          <w:sz w:val="22"/>
          <w:szCs w:val="22"/>
        </w:rPr>
        <w:t>Składanie i otwarcie ofert;</w:t>
      </w:r>
    </w:p>
    <w:p w:rsidR="000139A5" w:rsidRPr="00F00938" w:rsidRDefault="000139A5" w:rsidP="003C5FFC">
      <w:pPr>
        <w:spacing w:after="80"/>
        <w:jc w:val="both"/>
        <w:rPr>
          <w:bCs/>
          <w:sz w:val="22"/>
          <w:szCs w:val="22"/>
        </w:rPr>
      </w:pPr>
      <w:r w:rsidRPr="00F84DD1">
        <w:rPr>
          <w:b/>
          <w:bCs/>
          <w:sz w:val="22"/>
          <w:szCs w:val="22"/>
        </w:rPr>
        <w:t>Rozdział XII</w:t>
      </w:r>
      <w:r w:rsidRPr="00F84DD1">
        <w:rPr>
          <w:b/>
          <w:bCs/>
          <w:sz w:val="22"/>
          <w:szCs w:val="22"/>
        </w:rPr>
        <w:tab/>
      </w:r>
      <w:r w:rsidRPr="00F00938">
        <w:rPr>
          <w:bCs/>
          <w:sz w:val="22"/>
          <w:szCs w:val="22"/>
        </w:rPr>
        <w:t xml:space="preserve">Wybór oferty najkorzystniejszej; </w:t>
      </w:r>
    </w:p>
    <w:p w:rsidR="000139A5" w:rsidRPr="00F00938" w:rsidRDefault="000139A5" w:rsidP="003C5FFC">
      <w:pPr>
        <w:spacing w:after="80"/>
        <w:jc w:val="both"/>
        <w:rPr>
          <w:bCs/>
          <w:sz w:val="22"/>
          <w:szCs w:val="22"/>
        </w:rPr>
      </w:pPr>
      <w:r w:rsidRPr="00F84DD1">
        <w:rPr>
          <w:b/>
          <w:bCs/>
          <w:sz w:val="22"/>
          <w:szCs w:val="22"/>
        </w:rPr>
        <w:t>Rozdział XIII</w:t>
      </w:r>
      <w:r w:rsidRPr="00F84DD1">
        <w:rPr>
          <w:b/>
          <w:bCs/>
          <w:sz w:val="22"/>
          <w:szCs w:val="22"/>
        </w:rPr>
        <w:tab/>
      </w:r>
      <w:r w:rsidRPr="00F00938">
        <w:rPr>
          <w:bCs/>
          <w:sz w:val="22"/>
          <w:szCs w:val="22"/>
        </w:rPr>
        <w:t>Zawarcie umowy, zabezpieczenie należytego wykonania umowy;</w:t>
      </w:r>
    </w:p>
    <w:p w:rsidR="000139A5" w:rsidRPr="00F00938" w:rsidRDefault="000139A5" w:rsidP="003C5FFC">
      <w:pPr>
        <w:spacing w:after="80"/>
        <w:jc w:val="both"/>
        <w:rPr>
          <w:bCs/>
          <w:sz w:val="22"/>
          <w:szCs w:val="22"/>
        </w:rPr>
      </w:pPr>
      <w:r w:rsidRPr="00F84DD1">
        <w:rPr>
          <w:b/>
          <w:bCs/>
          <w:sz w:val="22"/>
          <w:szCs w:val="22"/>
        </w:rPr>
        <w:t>Rozdział XIV</w:t>
      </w:r>
      <w:r w:rsidRPr="00F84DD1">
        <w:rPr>
          <w:b/>
          <w:bCs/>
          <w:sz w:val="22"/>
          <w:szCs w:val="22"/>
        </w:rPr>
        <w:tab/>
      </w:r>
      <w:r w:rsidRPr="00F00938">
        <w:rPr>
          <w:bCs/>
          <w:sz w:val="22"/>
          <w:szCs w:val="22"/>
        </w:rPr>
        <w:t xml:space="preserve">Pouczenie o środkach </w:t>
      </w:r>
      <w:proofErr w:type="spellStart"/>
      <w:r w:rsidRPr="00F00938">
        <w:rPr>
          <w:bCs/>
          <w:sz w:val="22"/>
          <w:szCs w:val="22"/>
        </w:rPr>
        <w:t>ochrony</w:t>
      </w:r>
      <w:proofErr w:type="spellEnd"/>
      <w:r w:rsidRPr="00F00938">
        <w:rPr>
          <w:bCs/>
          <w:sz w:val="22"/>
          <w:szCs w:val="22"/>
        </w:rPr>
        <w:t xml:space="preserve"> prawnej;</w:t>
      </w:r>
    </w:p>
    <w:p w:rsidR="000139A5" w:rsidRPr="00F00938" w:rsidRDefault="000139A5" w:rsidP="003C5FFC">
      <w:pPr>
        <w:spacing w:after="80"/>
        <w:jc w:val="both"/>
        <w:rPr>
          <w:bCs/>
          <w:sz w:val="22"/>
          <w:szCs w:val="22"/>
        </w:rPr>
      </w:pPr>
      <w:r w:rsidRPr="00F84DD1">
        <w:rPr>
          <w:b/>
          <w:bCs/>
          <w:sz w:val="22"/>
          <w:szCs w:val="22"/>
        </w:rPr>
        <w:t>Rozdział XV</w:t>
      </w:r>
      <w:r w:rsidRPr="00F00938">
        <w:rPr>
          <w:bCs/>
          <w:sz w:val="22"/>
          <w:szCs w:val="22"/>
        </w:rPr>
        <w:tab/>
        <w:t>Opis przedmiotu zamówienia.</w:t>
      </w:r>
    </w:p>
    <w:p w:rsidR="000139A5" w:rsidRPr="00F00938" w:rsidRDefault="000139A5" w:rsidP="003C5FFC">
      <w:pPr>
        <w:spacing w:after="80"/>
        <w:jc w:val="both"/>
        <w:rPr>
          <w:bCs/>
          <w:sz w:val="22"/>
          <w:szCs w:val="22"/>
        </w:rPr>
      </w:pPr>
    </w:p>
    <w:p w:rsidR="000139A5" w:rsidRPr="00F84DD1" w:rsidRDefault="000139A5" w:rsidP="003C5FFC">
      <w:pPr>
        <w:spacing w:after="80"/>
        <w:jc w:val="both"/>
        <w:rPr>
          <w:b/>
          <w:bCs/>
          <w:sz w:val="22"/>
          <w:szCs w:val="22"/>
        </w:rPr>
      </w:pPr>
      <w:r w:rsidRPr="00F84DD1">
        <w:rPr>
          <w:b/>
          <w:bCs/>
          <w:sz w:val="22"/>
          <w:szCs w:val="22"/>
        </w:rPr>
        <w:t>Załączniki:</w:t>
      </w:r>
    </w:p>
    <w:p w:rsidR="000139A5" w:rsidRPr="00F00938" w:rsidRDefault="000139A5" w:rsidP="003C5FFC">
      <w:pPr>
        <w:spacing w:after="80"/>
        <w:ind w:left="1418"/>
        <w:jc w:val="both"/>
        <w:rPr>
          <w:bCs/>
          <w:sz w:val="22"/>
          <w:szCs w:val="22"/>
        </w:rPr>
      </w:pPr>
      <w:r w:rsidRPr="00F84DD1">
        <w:rPr>
          <w:b/>
          <w:bCs/>
          <w:sz w:val="22"/>
          <w:szCs w:val="22"/>
        </w:rPr>
        <w:t>Załącznik nr  1</w:t>
      </w:r>
      <w:r>
        <w:rPr>
          <w:b/>
          <w:bCs/>
          <w:sz w:val="22"/>
          <w:szCs w:val="22"/>
        </w:rPr>
        <w:t xml:space="preserve">  </w:t>
      </w:r>
      <w:r w:rsidRPr="00F00938">
        <w:rPr>
          <w:bCs/>
          <w:sz w:val="22"/>
          <w:szCs w:val="22"/>
        </w:rPr>
        <w:t>formularz oferty</w:t>
      </w:r>
    </w:p>
    <w:p w:rsidR="000139A5" w:rsidRPr="00F00938" w:rsidRDefault="000139A5" w:rsidP="003C5FFC">
      <w:pPr>
        <w:spacing w:after="80"/>
        <w:ind w:left="1418"/>
        <w:jc w:val="both"/>
        <w:rPr>
          <w:bCs/>
          <w:sz w:val="22"/>
          <w:szCs w:val="22"/>
        </w:rPr>
      </w:pPr>
      <w:r w:rsidRPr="00F84DD1">
        <w:rPr>
          <w:b/>
          <w:bCs/>
          <w:sz w:val="22"/>
          <w:szCs w:val="22"/>
        </w:rPr>
        <w:t>Załącznik nr  2</w:t>
      </w:r>
      <w:r>
        <w:rPr>
          <w:b/>
          <w:bCs/>
          <w:sz w:val="22"/>
          <w:szCs w:val="22"/>
        </w:rPr>
        <w:t xml:space="preserve">  </w:t>
      </w:r>
      <w:r w:rsidRPr="00F00938">
        <w:rPr>
          <w:bCs/>
          <w:sz w:val="22"/>
          <w:szCs w:val="22"/>
        </w:rPr>
        <w:t>wzór umowy</w:t>
      </w:r>
    </w:p>
    <w:p w:rsidR="000139A5" w:rsidRDefault="000139A5" w:rsidP="003C5FFC">
      <w:pPr>
        <w:spacing w:after="80"/>
        <w:ind w:left="1418"/>
        <w:jc w:val="both"/>
        <w:rPr>
          <w:bCs/>
          <w:sz w:val="22"/>
          <w:szCs w:val="22"/>
        </w:rPr>
      </w:pPr>
      <w:r w:rsidRPr="00F84DD1">
        <w:rPr>
          <w:b/>
          <w:bCs/>
          <w:sz w:val="22"/>
          <w:szCs w:val="22"/>
        </w:rPr>
        <w:t>Załącznik nr  3</w:t>
      </w:r>
      <w:r>
        <w:rPr>
          <w:b/>
          <w:bCs/>
          <w:sz w:val="22"/>
          <w:szCs w:val="22"/>
        </w:rPr>
        <w:t xml:space="preserve">  </w:t>
      </w:r>
      <w:r w:rsidRPr="00F00938">
        <w:rPr>
          <w:bCs/>
          <w:sz w:val="22"/>
          <w:szCs w:val="22"/>
        </w:rPr>
        <w:t>dokumentacja techniczna</w:t>
      </w:r>
    </w:p>
    <w:p w:rsidR="000139A5" w:rsidRDefault="000139A5" w:rsidP="003C5FFC">
      <w:pPr>
        <w:spacing w:after="80"/>
        <w:ind w:left="1418"/>
        <w:jc w:val="both"/>
        <w:rPr>
          <w:bCs/>
          <w:sz w:val="22"/>
          <w:szCs w:val="22"/>
        </w:rPr>
      </w:pPr>
      <w:r>
        <w:rPr>
          <w:b/>
          <w:bCs/>
          <w:sz w:val="22"/>
          <w:szCs w:val="22"/>
        </w:rPr>
        <w:t xml:space="preserve">Załącznik nr 4   </w:t>
      </w:r>
      <w:r w:rsidRPr="00A93138">
        <w:rPr>
          <w:bCs/>
          <w:sz w:val="22"/>
          <w:szCs w:val="22"/>
        </w:rPr>
        <w:t>wzór</w:t>
      </w:r>
      <w:r>
        <w:rPr>
          <w:b/>
          <w:bCs/>
          <w:sz w:val="22"/>
          <w:szCs w:val="22"/>
        </w:rPr>
        <w:t xml:space="preserve"> </w:t>
      </w:r>
      <w:r>
        <w:rPr>
          <w:bCs/>
          <w:sz w:val="22"/>
          <w:szCs w:val="22"/>
        </w:rPr>
        <w:t>gwarancji zabezpieczenia należytego wykonania umowy</w:t>
      </w:r>
    </w:p>
    <w:p w:rsidR="007A7AD1" w:rsidRPr="007A7AD1" w:rsidRDefault="007A7AD1" w:rsidP="003C5FFC">
      <w:pPr>
        <w:spacing w:after="80"/>
        <w:ind w:left="1418"/>
        <w:jc w:val="both"/>
        <w:rPr>
          <w:bCs/>
          <w:sz w:val="22"/>
          <w:szCs w:val="22"/>
        </w:rPr>
      </w:pPr>
      <w:r>
        <w:rPr>
          <w:b/>
          <w:bCs/>
          <w:sz w:val="22"/>
          <w:szCs w:val="22"/>
        </w:rPr>
        <w:t xml:space="preserve">Załącznik nr 5   </w:t>
      </w:r>
      <w:r w:rsidRPr="007A7AD1">
        <w:rPr>
          <w:bCs/>
          <w:sz w:val="22"/>
          <w:szCs w:val="22"/>
        </w:rPr>
        <w:t>oświadczenie</w:t>
      </w:r>
    </w:p>
    <w:p w:rsidR="001A0705" w:rsidRPr="007A7AD1" w:rsidRDefault="00127DDF" w:rsidP="001A0705">
      <w:pPr>
        <w:spacing w:after="80"/>
        <w:ind w:left="1418"/>
        <w:jc w:val="both"/>
        <w:rPr>
          <w:bCs/>
          <w:sz w:val="22"/>
          <w:szCs w:val="22"/>
        </w:rPr>
      </w:pPr>
      <w:r>
        <w:rPr>
          <w:b/>
          <w:bCs/>
          <w:sz w:val="22"/>
          <w:szCs w:val="22"/>
        </w:rPr>
        <w:t>Załącznik nr 6</w:t>
      </w:r>
      <w:r w:rsidR="001A0705">
        <w:rPr>
          <w:b/>
          <w:bCs/>
          <w:sz w:val="22"/>
          <w:szCs w:val="22"/>
        </w:rPr>
        <w:t xml:space="preserve">   </w:t>
      </w:r>
      <w:r w:rsidR="001A0705">
        <w:rPr>
          <w:bCs/>
          <w:sz w:val="22"/>
          <w:szCs w:val="22"/>
        </w:rPr>
        <w:t>klauzula informacyjna z art. 13 RODO</w:t>
      </w:r>
    </w:p>
    <w:p w:rsidR="001A0705" w:rsidRDefault="001A0705" w:rsidP="001A0705">
      <w:pPr>
        <w:spacing w:after="80"/>
        <w:rPr>
          <w:bCs/>
          <w:sz w:val="22"/>
          <w:szCs w:val="22"/>
        </w:rPr>
      </w:pPr>
    </w:p>
    <w:p w:rsidR="000139A5" w:rsidRDefault="000139A5" w:rsidP="001A0705">
      <w:pPr>
        <w:spacing w:after="80"/>
        <w:rPr>
          <w:bCs/>
          <w:sz w:val="22"/>
          <w:szCs w:val="22"/>
        </w:rPr>
      </w:pPr>
    </w:p>
    <w:p w:rsidR="000139A5" w:rsidRDefault="000139A5" w:rsidP="003C5FFC">
      <w:pPr>
        <w:spacing w:after="80"/>
        <w:jc w:val="center"/>
        <w:rPr>
          <w:bCs/>
          <w:sz w:val="22"/>
          <w:szCs w:val="22"/>
        </w:rPr>
      </w:pPr>
    </w:p>
    <w:p w:rsidR="000139A5" w:rsidRDefault="000139A5" w:rsidP="003C5FFC">
      <w:pPr>
        <w:spacing w:after="80"/>
        <w:jc w:val="both"/>
        <w:rPr>
          <w:sz w:val="22"/>
          <w:szCs w:val="22"/>
        </w:rPr>
      </w:pPr>
    </w:p>
    <w:p w:rsidR="000139A5" w:rsidRDefault="000139A5" w:rsidP="003C5FFC">
      <w:pPr>
        <w:spacing w:after="80"/>
        <w:jc w:val="both"/>
        <w:rPr>
          <w:sz w:val="22"/>
          <w:szCs w:val="22"/>
        </w:rPr>
      </w:pPr>
    </w:p>
    <w:p w:rsidR="000139A5" w:rsidRPr="00D37873" w:rsidRDefault="000139A5" w:rsidP="003C5FFC">
      <w:pPr>
        <w:jc w:val="both"/>
      </w:pPr>
      <w:r>
        <w:br w:type="page"/>
      </w:r>
    </w:p>
    <w:p w:rsidR="000139A5" w:rsidRPr="005B5AC2" w:rsidRDefault="000139A5" w:rsidP="003C5FFC">
      <w:pPr>
        <w:pBdr>
          <w:top w:val="single" w:sz="4" w:space="1" w:color="auto"/>
          <w:left w:val="single" w:sz="4" w:space="0" w:color="auto"/>
          <w:bottom w:val="single" w:sz="4" w:space="1" w:color="auto"/>
          <w:right w:val="single" w:sz="4" w:space="4" w:color="auto"/>
        </w:pBdr>
        <w:shd w:val="clear" w:color="auto" w:fill="06B6E5"/>
        <w:jc w:val="both"/>
        <w:rPr>
          <w:b/>
        </w:rPr>
      </w:pPr>
      <w:r w:rsidRPr="005B5AC2">
        <w:rPr>
          <w:b/>
          <w:sz w:val="24"/>
        </w:rPr>
        <w:lastRenderedPageBreak/>
        <w:t>ROZDZIAŁ I</w:t>
      </w:r>
      <w:r w:rsidRPr="005B5AC2">
        <w:rPr>
          <w:b/>
        </w:rPr>
        <w:t xml:space="preserve"> </w:t>
      </w:r>
      <w:r w:rsidRPr="005B5AC2">
        <w:rPr>
          <w:b/>
          <w:sz w:val="24"/>
        </w:rPr>
        <w:t>Forma oferty</w:t>
      </w:r>
    </w:p>
    <w:p w:rsidR="000139A5" w:rsidRPr="005B5AC2" w:rsidRDefault="000139A5" w:rsidP="003C5FFC">
      <w:pPr>
        <w:pStyle w:val="BodyText21"/>
        <w:tabs>
          <w:tab w:val="clear" w:pos="0"/>
        </w:tabs>
      </w:pPr>
    </w:p>
    <w:p w:rsidR="000139A5" w:rsidRPr="005B5AC2" w:rsidRDefault="000139A5" w:rsidP="003C5FFC">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t>
      </w:r>
      <w:r w:rsidR="009772B7">
        <w:br/>
      </w:r>
      <w:r w:rsidRPr="005B5AC2">
        <w:t>(w tym oświadczenia, załączniki itp.) zgodnie z rozdziałem V specyfikacji istotnych warunków zamówienia (</w:t>
      </w:r>
      <w:proofErr w:type="spellStart"/>
      <w:r w:rsidRPr="005B5AC2">
        <w:t>siwz</w:t>
      </w:r>
      <w:proofErr w:type="spellEnd"/>
      <w:r w:rsidRPr="005B5AC2">
        <w:t>).</w:t>
      </w:r>
    </w:p>
    <w:p w:rsidR="000139A5" w:rsidRPr="005B5AC2" w:rsidRDefault="000139A5" w:rsidP="003C5FFC">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rsidR="000139A5" w:rsidRPr="005B5AC2" w:rsidRDefault="000139A5" w:rsidP="003C5FFC">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rsidR="000139A5" w:rsidRPr="006A228B" w:rsidRDefault="000139A5" w:rsidP="003C5FFC">
      <w:pPr>
        <w:pStyle w:val="BodyText21"/>
        <w:numPr>
          <w:ilvl w:val="0"/>
          <w:numId w:val="1"/>
        </w:numPr>
        <w:tabs>
          <w:tab w:val="clear" w:pos="0"/>
          <w:tab w:val="clear" w:pos="360"/>
          <w:tab w:val="num" w:pos="284"/>
        </w:tabs>
        <w:ind w:left="284" w:hanging="284"/>
      </w:pPr>
      <w:r w:rsidRPr="006A228B">
        <w:t>Oferta musi być sporządzona czytelnie, w języku polskim.</w:t>
      </w:r>
    </w:p>
    <w:p w:rsidR="000139A5" w:rsidRPr="006A228B" w:rsidRDefault="000139A5" w:rsidP="003C5FFC">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t>
      </w:r>
      <w:r w:rsidR="009772B7">
        <w:br/>
      </w:r>
      <w:r w:rsidRPr="005B5AC2">
        <w:t xml:space="preserve">w imieniu </w:t>
      </w:r>
      <w:r w:rsidRPr="006A228B">
        <w:t xml:space="preserve">wykonawcy. Pełnomocnictwo do podpisania oferty musi być dołączone </w:t>
      </w:r>
      <w:r w:rsidR="009772B7">
        <w:br/>
      </w:r>
      <w:r w:rsidRPr="006A228B">
        <w:t>do oferty, o ile nie wynika ono z innych dokumentów złożonych przez wykonawcę.</w:t>
      </w:r>
      <w:r>
        <w:t xml:space="preserve"> </w:t>
      </w:r>
    </w:p>
    <w:p w:rsidR="000139A5" w:rsidRPr="005B5AC2" w:rsidRDefault="000139A5" w:rsidP="003C5FFC">
      <w:pPr>
        <w:pStyle w:val="BodyText21"/>
        <w:numPr>
          <w:ilvl w:val="0"/>
          <w:numId w:val="1"/>
        </w:numPr>
        <w:tabs>
          <w:tab w:val="clear" w:pos="0"/>
          <w:tab w:val="clear" w:pos="360"/>
          <w:tab w:val="num" w:pos="284"/>
        </w:tabs>
        <w:ind w:left="284" w:hanging="284"/>
      </w:pPr>
      <w:r w:rsidRPr="005B5AC2">
        <w:t xml:space="preserve">Zaleca się, aby wszystkie strony oferty były ponumerowane. Ponadto, wszelkie miejsca, </w:t>
      </w:r>
      <w:r w:rsidR="009772B7">
        <w:br/>
      </w:r>
      <w:r w:rsidRPr="005B5AC2">
        <w:t>w których wykonawca naniósł zmiany, muszą być przez niego parafowane.</w:t>
      </w:r>
    </w:p>
    <w:p w:rsidR="000139A5" w:rsidRPr="005B5AC2" w:rsidRDefault="000139A5" w:rsidP="003C5FFC">
      <w:pPr>
        <w:pStyle w:val="BodyText21"/>
        <w:numPr>
          <w:ilvl w:val="0"/>
          <w:numId w:val="1"/>
        </w:numPr>
        <w:tabs>
          <w:tab w:val="clear" w:pos="0"/>
          <w:tab w:val="clear" w:pos="360"/>
          <w:tab w:val="num" w:pos="284"/>
        </w:tabs>
        <w:ind w:left="284" w:hanging="284"/>
      </w:pPr>
      <w:r w:rsidRPr="005B5AC2">
        <w:t xml:space="preserve">Wykonawca składa tylko jedną ofertę. </w:t>
      </w:r>
    </w:p>
    <w:p w:rsidR="000139A5" w:rsidRPr="005B5AC2" w:rsidRDefault="000139A5" w:rsidP="003C5FFC">
      <w:pPr>
        <w:pStyle w:val="BodyText21"/>
        <w:numPr>
          <w:ilvl w:val="0"/>
          <w:numId w:val="1"/>
        </w:numPr>
        <w:tabs>
          <w:tab w:val="clear" w:pos="0"/>
          <w:tab w:val="clear" w:pos="360"/>
          <w:tab w:val="num" w:pos="284"/>
        </w:tabs>
        <w:ind w:left="284" w:hanging="284"/>
      </w:pPr>
      <w:r w:rsidRPr="005B5AC2">
        <w:t>Zamawiający nie dopuszcza składania ofert wariantowych.</w:t>
      </w:r>
    </w:p>
    <w:p w:rsidR="000139A5" w:rsidRPr="005B5AC2" w:rsidRDefault="000139A5" w:rsidP="003C5FFC">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0139A5" w:rsidRPr="005B5AC2" w:rsidRDefault="000139A5" w:rsidP="003C5FFC">
      <w:pPr>
        <w:pStyle w:val="BodyText21"/>
        <w:numPr>
          <w:ilvl w:val="0"/>
          <w:numId w:val="1"/>
        </w:numPr>
        <w:tabs>
          <w:tab w:val="clear" w:pos="0"/>
          <w:tab w:val="clear" w:pos="360"/>
          <w:tab w:val="num" w:pos="284"/>
        </w:tabs>
        <w:ind w:hanging="502"/>
      </w:pPr>
      <w:r w:rsidRPr="005B5AC2">
        <w:t>Wykonawca ponosi wszelkie koszty związane z przygotowaniem i złożeniem oferty.</w:t>
      </w:r>
    </w:p>
    <w:p w:rsidR="000139A5" w:rsidRPr="005B5AC2" w:rsidRDefault="000139A5" w:rsidP="00C72931">
      <w:pPr>
        <w:pStyle w:val="BodyText21"/>
        <w:numPr>
          <w:ilvl w:val="0"/>
          <w:numId w:val="1"/>
        </w:numPr>
        <w:tabs>
          <w:tab w:val="clear" w:pos="0"/>
          <w:tab w:val="clear" w:pos="360"/>
          <w:tab w:val="num" w:pos="284"/>
        </w:tabs>
        <w:ind w:hanging="502"/>
      </w:pPr>
      <w:r w:rsidRPr="005B5AC2">
        <w:t>Zaleca się, aby wykonawca zamieścił ofertę w zewnętrznej i wewnętrznej kopercie z tym, że:</w:t>
      </w:r>
    </w:p>
    <w:p w:rsidR="000139A5" w:rsidRDefault="000139A5" w:rsidP="007F6B50">
      <w:pPr>
        <w:pStyle w:val="Akapitzlist"/>
        <w:numPr>
          <w:ilvl w:val="0"/>
          <w:numId w:val="35"/>
        </w:numPr>
        <w:spacing w:after="0" w:line="240" w:lineRule="auto"/>
        <w:jc w:val="both"/>
        <w:rPr>
          <w:rFonts w:ascii="Times New Roman" w:hAnsi="Times New Roman"/>
          <w:sz w:val="24"/>
          <w:szCs w:val="24"/>
        </w:rPr>
      </w:pPr>
      <w:r w:rsidRPr="00C72931">
        <w:rPr>
          <w:rFonts w:ascii="Times New Roman" w:hAnsi="Times New Roman"/>
          <w:sz w:val="24"/>
          <w:szCs w:val="24"/>
        </w:rPr>
        <w:t>zewnętrzna koperta powinna być oznaczona w następujący sposób</w:t>
      </w:r>
      <w:r w:rsidR="00AC56ED">
        <w:rPr>
          <w:rFonts w:ascii="Times New Roman" w:hAnsi="Times New Roman"/>
          <w:b/>
          <w:sz w:val="24"/>
          <w:szCs w:val="24"/>
        </w:rPr>
        <w:t xml:space="preserve">: Zakład Wodociągów </w:t>
      </w:r>
      <w:r w:rsidRPr="00C72931">
        <w:rPr>
          <w:rFonts w:ascii="Times New Roman" w:hAnsi="Times New Roman"/>
          <w:b/>
          <w:sz w:val="24"/>
          <w:szCs w:val="24"/>
        </w:rPr>
        <w:t xml:space="preserve">i Kanalizacji Sp. z o.o., ul. Maksymiliana </w:t>
      </w:r>
      <w:proofErr w:type="spellStart"/>
      <w:r w:rsidRPr="00C72931">
        <w:rPr>
          <w:rFonts w:ascii="Times New Roman" w:hAnsi="Times New Roman"/>
          <w:b/>
          <w:sz w:val="24"/>
          <w:szCs w:val="24"/>
        </w:rPr>
        <w:t>Golisza</w:t>
      </w:r>
      <w:proofErr w:type="spellEnd"/>
      <w:r w:rsidRPr="00C72931">
        <w:rPr>
          <w:rFonts w:ascii="Times New Roman" w:hAnsi="Times New Roman"/>
          <w:b/>
          <w:sz w:val="24"/>
          <w:szCs w:val="24"/>
        </w:rPr>
        <w:t xml:space="preserve"> 10, 71 – 682 Szczecin, pok. nr 124 , przetarg nieograniczony, "oferta na </w:t>
      </w:r>
      <w:r w:rsidRPr="006772E2">
        <w:rPr>
          <w:rFonts w:ascii="Times New Roman" w:hAnsi="Times New Roman"/>
          <w:b/>
          <w:sz w:val="24"/>
          <w:szCs w:val="24"/>
        </w:rPr>
        <w:t>„</w:t>
      </w:r>
      <w:r w:rsidR="006772E2" w:rsidRPr="006772E2">
        <w:rPr>
          <w:rFonts w:ascii="Times New Roman" w:hAnsi="Times New Roman"/>
          <w:b/>
          <w:sz w:val="24"/>
          <w:szCs w:val="24"/>
        </w:rPr>
        <w:t>Uporządkowanie systemu kanalizacji sanitarnej i deszczowej na granicy Gminy Dobra i Gminy Miasto Szczecin</w:t>
      </w:r>
      <w:r w:rsidRPr="006772E2">
        <w:rPr>
          <w:rFonts w:ascii="Times New Roman" w:hAnsi="Times New Roman"/>
          <w:b/>
          <w:sz w:val="24"/>
          <w:szCs w:val="24"/>
        </w:rPr>
        <w:t>”</w:t>
      </w:r>
      <w:r w:rsidR="00B22116">
        <w:rPr>
          <w:rFonts w:ascii="Times New Roman" w:hAnsi="Times New Roman"/>
          <w:b/>
          <w:sz w:val="24"/>
          <w:szCs w:val="24"/>
        </w:rPr>
        <w:t xml:space="preserve"> </w:t>
      </w:r>
      <w:r w:rsidRPr="00B53192">
        <w:rPr>
          <w:rFonts w:ascii="Times New Roman" w:hAnsi="Times New Roman"/>
          <w:sz w:val="24"/>
          <w:szCs w:val="24"/>
        </w:rPr>
        <w:t>oraz „</w:t>
      </w:r>
      <w:r w:rsidRPr="00B53192">
        <w:rPr>
          <w:rFonts w:ascii="Times New Roman" w:hAnsi="Times New Roman"/>
          <w:b/>
          <w:sz w:val="24"/>
          <w:szCs w:val="24"/>
        </w:rPr>
        <w:t xml:space="preserve">nie otwierać przed </w:t>
      </w:r>
      <w:r w:rsidR="004E0CEC" w:rsidRPr="004E0CEC">
        <w:rPr>
          <w:rFonts w:ascii="Times New Roman" w:hAnsi="Times New Roman"/>
          <w:b/>
          <w:color w:val="FF0000"/>
          <w:sz w:val="24"/>
          <w:szCs w:val="24"/>
        </w:rPr>
        <w:t>20.08</w:t>
      </w:r>
      <w:r w:rsidR="00622F8F" w:rsidRPr="004E0CEC">
        <w:rPr>
          <w:rFonts w:ascii="Times New Roman" w:hAnsi="Times New Roman"/>
          <w:b/>
          <w:color w:val="FF0000"/>
          <w:sz w:val="24"/>
          <w:szCs w:val="24"/>
        </w:rPr>
        <w:t>.2018</w:t>
      </w:r>
      <w:r w:rsidRPr="004E0CEC">
        <w:rPr>
          <w:rFonts w:ascii="Times New Roman" w:hAnsi="Times New Roman"/>
          <w:b/>
          <w:color w:val="FF0000"/>
          <w:sz w:val="24"/>
          <w:szCs w:val="24"/>
        </w:rPr>
        <w:t xml:space="preserve">r., godz. </w:t>
      </w:r>
      <w:smartTag w:uri="urn:schemas-microsoft-com:office:smarttags" w:element="metricconverter">
        <w:smartTagPr>
          <w:attr w:name="ProductID" w:val="1300”"/>
        </w:smartTagPr>
        <w:r w:rsidRPr="004E0CEC">
          <w:rPr>
            <w:rFonts w:ascii="Times New Roman" w:hAnsi="Times New Roman"/>
            <w:b/>
            <w:color w:val="FF0000"/>
            <w:sz w:val="24"/>
            <w:szCs w:val="24"/>
          </w:rPr>
          <w:t>13</w:t>
        </w:r>
        <w:r w:rsidRPr="004E0CEC">
          <w:rPr>
            <w:rFonts w:ascii="Times New Roman" w:hAnsi="Times New Roman"/>
            <w:b/>
            <w:color w:val="FF0000"/>
            <w:sz w:val="24"/>
            <w:szCs w:val="24"/>
            <w:vertAlign w:val="superscript"/>
          </w:rPr>
          <w:t>00</w:t>
        </w:r>
        <w:r w:rsidRPr="00C72931">
          <w:rPr>
            <w:rFonts w:ascii="Times New Roman" w:hAnsi="Times New Roman"/>
            <w:b/>
            <w:sz w:val="24"/>
            <w:szCs w:val="24"/>
          </w:rPr>
          <w:t>”</w:t>
        </w:r>
      </w:smartTag>
      <w:r w:rsidRPr="00C72931">
        <w:rPr>
          <w:rFonts w:ascii="Times New Roman" w:hAnsi="Times New Roman"/>
          <w:b/>
          <w:sz w:val="24"/>
          <w:szCs w:val="24"/>
        </w:rPr>
        <w:t xml:space="preserve"> </w:t>
      </w:r>
      <w:r w:rsidRPr="00C72931">
        <w:rPr>
          <w:rFonts w:ascii="Times New Roman" w:hAnsi="Times New Roman"/>
          <w:sz w:val="24"/>
          <w:szCs w:val="24"/>
        </w:rPr>
        <w:t>- bez nazwy</w:t>
      </w:r>
      <w:r w:rsidR="00AC56ED">
        <w:rPr>
          <w:rFonts w:ascii="Times New Roman" w:hAnsi="Times New Roman"/>
          <w:sz w:val="24"/>
          <w:szCs w:val="24"/>
        </w:rPr>
        <w:t xml:space="preserve"> </w:t>
      </w:r>
      <w:r w:rsidRPr="00C72931">
        <w:rPr>
          <w:rFonts w:ascii="Times New Roman" w:hAnsi="Times New Roman"/>
          <w:sz w:val="24"/>
          <w:szCs w:val="24"/>
        </w:rPr>
        <w:t>i pieczątki wykonawcy;</w:t>
      </w:r>
    </w:p>
    <w:p w:rsidR="000139A5" w:rsidRPr="00C72931" w:rsidRDefault="000139A5" w:rsidP="00C5228D">
      <w:pPr>
        <w:pStyle w:val="Akapitzlist"/>
        <w:numPr>
          <w:ilvl w:val="0"/>
          <w:numId w:val="35"/>
        </w:numPr>
        <w:spacing w:after="0" w:line="240" w:lineRule="auto"/>
        <w:jc w:val="both"/>
        <w:rPr>
          <w:rFonts w:ascii="Times New Roman" w:hAnsi="Times New Roman"/>
          <w:sz w:val="24"/>
          <w:szCs w:val="24"/>
        </w:rPr>
      </w:pPr>
      <w:r w:rsidRPr="00C72931">
        <w:rPr>
          <w:rFonts w:ascii="Times New Roman" w:hAnsi="Times New Roman"/>
          <w:sz w:val="24"/>
          <w:szCs w:val="24"/>
        </w:rPr>
        <w:t>koperta wewnętrzna powinna zawierać ofertę i być zaadresowana na wykonawcę, tak aby można było odesłać ofertę w przypadku jej wpłynięcia po terminie.</w:t>
      </w:r>
    </w:p>
    <w:p w:rsidR="000139A5" w:rsidRPr="005B5AC2" w:rsidRDefault="000139A5" w:rsidP="003C5FFC">
      <w:pPr>
        <w:pStyle w:val="BodyText21"/>
        <w:numPr>
          <w:ilvl w:val="0"/>
          <w:numId w:val="1"/>
        </w:numPr>
        <w:tabs>
          <w:tab w:val="clear" w:pos="0"/>
          <w:tab w:val="clear" w:pos="360"/>
          <w:tab w:val="num" w:pos="284"/>
        </w:tabs>
        <w:ind w:left="284" w:hanging="426"/>
      </w:pPr>
      <w:r w:rsidRPr="005B5AC2">
        <w:t xml:space="preserve">Jeżeli oferta wykonawcy nie będzie oznaczona w sposób wskazany w </w:t>
      </w:r>
      <w:proofErr w:type="spellStart"/>
      <w:r w:rsidRPr="005B5AC2">
        <w:t>pkt</w:t>
      </w:r>
      <w:proofErr w:type="spellEnd"/>
      <w:r w:rsidRPr="005B5AC2">
        <w:t xml:space="preserve"> </w:t>
      </w:r>
      <w:r>
        <w:t>11</w:t>
      </w:r>
      <w:r w:rsidRPr="005B5AC2">
        <w:t xml:space="preserve">, zamawiający nie będzie ponosić żadnej odpowiedzialności za nieterminowe wpłynięcie oferty. Zamawiający nie będzie ponosić odpowiedzialności za nieterminowe złożenie oferty </w:t>
      </w:r>
      <w:r w:rsidR="009772B7">
        <w:br/>
      </w:r>
      <w:r w:rsidRPr="005B5AC2">
        <w:t xml:space="preserve">w szczególności w sytuacji, gdy oferta nie zostanie złożona do pokoju wskazanego w </w:t>
      </w:r>
      <w:proofErr w:type="spellStart"/>
      <w:r w:rsidRPr="005B5AC2">
        <w:t>pkt</w:t>
      </w:r>
      <w:proofErr w:type="spellEnd"/>
      <w:r w:rsidRPr="005B5AC2">
        <w:t xml:space="preserve"> </w:t>
      </w:r>
      <w:r>
        <w:t>11</w:t>
      </w:r>
      <w:r w:rsidRPr="005B5AC2">
        <w:t xml:space="preserve"> </w:t>
      </w:r>
      <w:proofErr w:type="spellStart"/>
      <w:r w:rsidRPr="005B5AC2">
        <w:t>ppkt</w:t>
      </w:r>
      <w:proofErr w:type="spellEnd"/>
      <w:r w:rsidRPr="005B5AC2">
        <w:t xml:space="preserve"> 1</w:t>
      </w:r>
      <w:r>
        <w:t>)</w:t>
      </w:r>
      <w:r w:rsidRPr="005B5AC2">
        <w:t xml:space="preserve">. </w:t>
      </w:r>
    </w:p>
    <w:p w:rsidR="000139A5" w:rsidRPr="005B5AC2" w:rsidRDefault="000139A5" w:rsidP="003C5FFC">
      <w:pPr>
        <w:pStyle w:val="BodyText21"/>
        <w:tabs>
          <w:tab w:val="clear" w:pos="0"/>
        </w:tabs>
      </w:pPr>
    </w:p>
    <w:p w:rsidR="000139A5" w:rsidRPr="005B5AC2" w:rsidRDefault="000139A5" w:rsidP="003C5FFC">
      <w:pPr>
        <w:pBdr>
          <w:top w:val="single" w:sz="4" w:space="0" w:color="auto"/>
          <w:left w:val="single" w:sz="4" w:space="4" w:color="auto"/>
          <w:bottom w:val="single" w:sz="4" w:space="1" w:color="auto"/>
          <w:right w:val="single" w:sz="4" w:space="4" w:color="auto"/>
        </w:pBdr>
        <w:shd w:val="clear" w:color="auto" w:fill="06B6E5"/>
        <w:jc w:val="both"/>
        <w:rPr>
          <w:b/>
          <w:sz w:val="24"/>
        </w:rPr>
      </w:pPr>
      <w:r w:rsidRPr="005B5AC2">
        <w:rPr>
          <w:b/>
          <w:sz w:val="24"/>
        </w:rPr>
        <w:t>ROZDZIAŁ II Zmiana, wycofanie i zwrot oferty</w:t>
      </w:r>
    </w:p>
    <w:p w:rsidR="000139A5" w:rsidRPr="005B5AC2" w:rsidRDefault="000139A5" w:rsidP="003C5FFC">
      <w:pPr>
        <w:jc w:val="both"/>
        <w:rPr>
          <w:sz w:val="24"/>
        </w:rPr>
      </w:pPr>
    </w:p>
    <w:p w:rsidR="000139A5" w:rsidRPr="005B5AC2" w:rsidRDefault="000139A5" w:rsidP="00C5228D">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0139A5" w:rsidRPr="005B5AC2" w:rsidRDefault="000139A5" w:rsidP="00C5228D">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jak w Rozdziale I </w:t>
      </w:r>
      <w:proofErr w:type="spellStart"/>
      <w:r w:rsidRPr="005B5AC2">
        <w:rPr>
          <w:sz w:val="24"/>
        </w:rPr>
        <w:t>pkt</w:t>
      </w:r>
      <w:proofErr w:type="spellEnd"/>
      <w:r w:rsidRPr="005B5AC2">
        <w:rPr>
          <w:sz w:val="24"/>
        </w:rPr>
        <w:t xml:space="preserve"> </w:t>
      </w:r>
      <w:r>
        <w:rPr>
          <w:sz w:val="24"/>
        </w:rPr>
        <w:t>11</w:t>
      </w:r>
      <w:r w:rsidRPr="005B5AC2">
        <w:rPr>
          <w:sz w:val="24"/>
        </w:rPr>
        <w:t xml:space="preserve"> </w:t>
      </w:r>
      <w:proofErr w:type="spellStart"/>
      <w:r w:rsidRPr="005B5AC2">
        <w:rPr>
          <w:sz w:val="24"/>
        </w:rPr>
        <w:t>ppkt</w:t>
      </w:r>
      <w:proofErr w:type="spellEnd"/>
      <w:r w:rsidRPr="005B5AC2">
        <w:rPr>
          <w:sz w:val="24"/>
        </w:rPr>
        <w:t xml:space="preserve"> 1 </w:t>
      </w:r>
      <w:r w:rsidRPr="005B5AC2">
        <w:rPr>
          <w:sz w:val="24"/>
        </w:rPr>
        <w:br/>
        <w:t>z dopiskiem „wycofanie”.</w:t>
      </w:r>
    </w:p>
    <w:p w:rsidR="000139A5" w:rsidRPr="005B5AC2" w:rsidRDefault="000139A5" w:rsidP="00C5228D">
      <w:pPr>
        <w:numPr>
          <w:ilvl w:val="0"/>
          <w:numId w:val="3"/>
        </w:numPr>
        <w:tabs>
          <w:tab w:val="clear" w:pos="360"/>
          <w:tab w:val="num" w:pos="567"/>
          <w:tab w:val="left" w:pos="1134"/>
        </w:tabs>
        <w:ind w:left="567" w:hanging="283"/>
        <w:jc w:val="both"/>
        <w:rPr>
          <w:sz w:val="24"/>
        </w:rPr>
      </w:pPr>
      <w:r w:rsidRPr="005B5AC2">
        <w:rPr>
          <w:sz w:val="24"/>
        </w:rPr>
        <w:t>w przypadku zmiany oferty, wykonawca składa pisemne oświadczenie, iż ofertę swą zmienia, określając zakres i rodzaj tych zmian</w:t>
      </w:r>
      <w:r w:rsidR="002D6FA9">
        <w:rPr>
          <w:sz w:val="24"/>
        </w:rPr>
        <w:t>,</w:t>
      </w:r>
      <w:r w:rsidRPr="005B5AC2">
        <w:rPr>
          <w:sz w:val="24"/>
        </w:rPr>
        <w:t xml:space="preserve"> a jeśli oświadczenie o zmianie pociąga </w:t>
      </w:r>
      <w:r w:rsidRPr="005B5AC2">
        <w:rPr>
          <w:sz w:val="24"/>
        </w:rPr>
        <w:br/>
        <w:t>za sobą konieczność wymiany czy też przedłożenia nowych dokumentów – wykonawca winien dokumenty te złożyć.</w:t>
      </w:r>
    </w:p>
    <w:p w:rsidR="000139A5" w:rsidRPr="005B5AC2" w:rsidRDefault="000139A5" w:rsidP="003C5FFC">
      <w:pPr>
        <w:pStyle w:val="BodyText21"/>
        <w:tabs>
          <w:tab w:val="clear" w:pos="0"/>
          <w:tab w:val="num" w:pos="567"/>
        </w:tabs>
        <w:ind w:left="567"/>
      </w:pPr>
      <w:r w:rsidRPr="005B5AC2">
        <w:t xml:space="preserve">Powyższe oświadczenie i ew. dokumenty należy zamieścić w kopercie wewnętrznej </w:t>
      </w:r>
      <w:r w:rsidRPr="005B5AC2">
        <w:br/>
        <w:t xml:space="preserve">i zewnętrznej, oznaczonych jak w Rozdziale I </w:t>
      </w:r>
      <w:proofErr w:type="spellStart"/>
      <w:r w:rsidRPr="005B5AC2">
        <w:t>pkt</w:t>
      </w:r>
      <w:proofErr w:type="spellEnd"/>
      <w:r w:rsidRPr="005B5AC2">
        <w:t xml:space="preserve"> </w:t>
      </w:r>
      <w:r>
        <w:t>11</w:t>
      </w:r>
      <w:r w:rsidRPr="005B5AC2">
        <w:t xml:space="preserve"> </w:t>
      </w:r>
      <w:proofErr w:type="spellStart"/>
      <w:r w:rsidRPr="005B5AC2">
        <w:t>ppkt</w:t>
      </w:r>
      <w:proofErr w:type="spellEnd"/>
      <w:r w:rsidRPr="005B5AC2">
        <w:t xml:space="preserve"> 1</w:t>
      </w:r>
      <w:r>
        <w:t>)</w:t>
      </w:r>
      <w:r w:rsidRPr="005B5AC2">
        <w:t xml:space="preserve"> i 2</w:t>
      </w:r>
      <w:r>
        <w:t>)</w:t>
      </w:r>
      <w:r w:rsidRPr="005B5AC2">
        <w:t xml:space="preserve"> przy czym koperta zewnętrzna  powinna mieć dopisek „zmiany”.</w:t>
      </w:r>
    </w:p>
    <w:p w:rsidR="000139A5" w:rsidRPr="005B5AC2" w:rsidRDefault="000139A5" w:rsidP="00C5228D">
      <w:pPr>
        <w:pStyle w:val="BodyText21"/>
        <w:numPr>
          <w:ilvl w:val="0"/>
          <w:numId w:val="2"/>
        </w:numPr>
        <w:tabs>
          <w:tab w:val="clear" w:pos="0"/>
          <w:tab w:val="clear" w:pos="360"/>
          <w:tab w:val="num" w:pos="284"/>
        </w:tabs>
        <w:ind w:left="284" w:hanging="284"/>
      </w:pPr>
      <w:r w:rsidRPr="005B5AC2">
        <w:lastRenderedPageBreak/>
        <w:t>Wykonawca nie może wprowadzić zmian do oferty oraz wycofać jej po upływie terminu składania ofert.</w:t>
      </w:r>
    </w:p>
    <w:p w:rsidR="000139A5" w:rsidRPr="005B5AC2" w:rsidRDefault="000139A5" w:rsidP="00C5228D">
      <w:pPr>
        <w:pStyle w:val="BodyText21"/>
        <w:numPr>
          <w:ilvl w:val="0"/>
          <w:numId w:val="2"/>
        </w:numPr>
        <w:tabs>
          <w:tab w:val="clear" w:pos="0"/>
          <w:tab w:val="clear" w:pos="360"/>
          <w:tab w:val="num" w:pos="284"/>
        </w:tabs>
        <w:ind w:left="284" w:hanging="284"/>
      </w:pPr>
      <w:r w:rsidRPr="005B5AC2">
        <w:t xml:space="preserve">W przypadku złożenia oferty po terminie zamawiający niezwłocznie zawiadamia wykonawcę o złożeniu oferty po terminie oraz zwraca ofertę po upływie terminu </w:t>
      </w:r>
      <w:r w:rsidR="009772B7">
        <w:br/>
      </w:r>
      <w:r w:rsidRPr="005B5AC2">
        <w:t>do wniesienia odwołania.</w:t>
      </w:r>
    </w:p>
    <w:p w:rsidR="000139A5" w:rsidRPr="005B5AC2" w:rsidRDefault="000139A5" w:rsidP="003C5FFC">
      <w:pPr>
        <w:pStyle w:val="BodyText21"/>
        <w:tabs>
          <w:tab w:val="clear" w:pos="0"/>
        </w:tabs>
      </w:pPr>
    </w:p>
    <w:p w:rsidR="000139A5" w:rsidRPr="005B5AC2" w:rsidRDefault="000139A5" w:rsidP="003C5FFC">
      <w:pPr>
        <w:pBdr>
          <w:top w:val="single" w:sz="4" w:space="0" w:color="auto"/>
          <w:left w:val="single" w:sz="4" w:space="4" w:color="auto"/>
          <w:bottom w:val="single" w:sz="4" w:space="1" w:color="auto"/>
          <w:right w:val="single" w:sz="4" w:space="4" w:color="auto"/>
        </w:pBdr>
        <w:shd w:val="clear" w:color="auto" w:fill="06B6E5"/>
        <w:jc w:val="both"/>
        <w:rPr>
          <w:b/>
        </w:rPr>
      </w:pPr>
      <w:r w:rsidRPr="005B5AC2">
        <w:rPr>
          <w:b/>
          <w:sz w:val="24"/>
        </w:rPr>
        <w:t>ROZDZIAŁ III</w:t>
      </w:r>
      <w:r w:rsidRPr="005B5AC2">
        <w:rPr>
          <w:b/>
        </w:rPr>
        <w:t xml:space="preserve"> </w:t>
      </w:r>
      <w:r w:rsidRPr="005B5AC2">
        <w:rPr>
          <w:b/>
          <w:sz w:val="24"/>
          <w:szCs w:val="24"/>
        </w:rPr>
        <w:t>Wspólne ubieganie się o udzielenie zamówienia</w:t>
      </w:r>
    </w:p>
    <w:p w:rsidR="000139A5" w:rsidRPr="005B5AC2" w:rsidRDefault="000139A5" w:rsidP="003C5FFC">
      <w:pPr>
        <w:pStyle w:val="BodyText21"/>
        <w:tabs>
          <w:tab w:val="clear" w:pos="0"/>
        </w:tabs>
      </w:pPr>
    </w:p>
    <w:p w:rsidR="000139A5" w:rsidRPr="00347015" w:rsidRDefault="000139A5" w:rsidP="00C5228D">
      <w:pPr>
        <w:pStyle w:val="BodyText21"/>
        <w:numPr>
          <w:ilvl w:val="0"/>
          <w:numId w:val="4"/>
        </w:numPr>
        <w:tabs>
          <w:tab w:val="clear" w:pos="0"/>
          <w:tab w:val="clear" w:pos="360"/>
          <w:tab w:val="num" w:pos="284"/>
          <w:tab w:val="left" w:pos="720"/>
        </w:tabs>
        <w:ind w:left="284" w:hanging="284"/>
      </w:pPr>
      <w:r w:rsidRPr="00347015">
        <w:t xml:space="preserve">Wykonawcy wspólnie ubiegający się o udzielenie zamówienia ustanawiają pełnomocnika do reprezentowania ich w postępowaniu albo do reprezentowania ich w postępowaniu </w:t>
      </w:r>
      <w:r w:rsidR="009772B7">
        <w:br/>
      </w:r>
      <w:r w:rsidRPr="00347015">
        <w:t>i zawarcia umowy.</w:t>
      </w:r>
    </w:p>
    <w:p w:rsidR="000139A5" w:rsidRPr="00347015" w:rsidRDefault="000139A5" w:rsidP="00C5228D">
      <w:pPr>
        <w:pStyle w:val="BodyText21"/>
        <w:numPr>
          <w:ilvl w:val="0"/>
          <w:numId w:val="4"/>
        </w:numPr>
        <w:tabs>
          <w:tab w:val="clear" w:pos="0"/>
          <w:tab w:val="clear" w:pos="360"/>
          <w:tab w:val="num" w:pos="284"/>
          <w:tab w:val="left" w:pos="720"/>
        </w:tabs>
        <w:ind w:left="284" w:hanging="284"/>
      </w:pPr>
      <w:r w:rsidRPr="00347015">
        <w:t xml:space="preserve">Pełnomocnictwo, o którym mowa w </w:t>
      </w:r>
      <w:proofErr w:type="spellStart"/>
      <w:r w:rsidRPr="00347015">
        <w:t>pkt</w:t>
      </w:r>
      <w:proofErr w:type="spellEnd"/>
      <w:r w:rsidRPr="00347015">
        <w:t xml:space="preserve"> 1 należy dołączyć do oferty.</w:t>
      </w:r>
    </w:p>
    <w:p w:rsidR="000139A5" w:rsidRPr="00347015" w:rsidRDefault="000139A5" w:rsidP="00C5228D">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139A5" w:rsidRPr="00347015" w:rsidRDefault="000139A5" w:rsidP="00C5228D">
      <w:pPr>
        <w:pStyle w:val="BodyText21"/>
        <w:numPr>
          <w:ilvl w:val="0"/>
          <w:numId w:val="4"/>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rsidR="000139A5" w:rsidRPr="00347015" w:rsidRDefault="000139A5" w:rsidP="00C5228D">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t xml:space="preserve"> </w:t>
      </w:r>
      <w:proofErr w:type="spellStart"/>
      <w:r w:rsidRPr="00347015">
        <w:t>siwz</w:t>
      </w:r>
      <w:proofErr w:type="spellEnd"/>
      <w:r w:rsidRPr="00347015">
        <w:t>;</w:t>
      </w:r>
    </w:p>
    <w:p w:rsidR="000139A5" w:rsidRPr="00347015" w:rsidRDefault="000139A5" w:rsidP="00C5228D">
      <w:pPr>
        <w:pStyle w:val="BodyText21"/>
        <w:numPr>
          <w:ilvl w:val="0"/>
          <w:numId w:val="4"/>
        </w:numPr>
        <w:tabs>
          <w:tab w:val="clear" w:pos="0"/>
          <w:tab w:val="clear" w:pos="360"/>
          <w:tab w:val="num" w:pos="284"/>
          <w:tab w:val="left" w:pos="720"/>
        </w:tabs>
        <w:ind w:left="284" w:hanging="284"/>
      </w:pPr>
      <w:r w:rsidRPr="00347015">
        <w:t xml:space="preserve">Wspólnicy spółki cywilnej są wykonawcami wspólnie ubiegającymi się o udzielenie zamówienia i mają do nich zastosowanie zasady określone w </w:t>
      </w:r>
      <w:proofErr w:type="spellStart"/>
      <w:r w:rsidRPr="00347015">
        <w:t>pkt</w:t>
      </w:r>
      <w:proofErr w:type="spellEnd"/>
      <w:r w:rsidRPr="00347015">
        <w:t xml:space="preserve"> 1 – 5.</w:t>
      </w:r>
    </w:p>
    <w:p w:rsidR="000139A5" w:rsidRPr="00347015" w:rsidRDefault="000139A5" w:rsidP="00C5228D">
      <w:pPr>
        <w:pStyle w:val="BodyText21"/>
        <w:numPr>
          <w:ilvl w:val="0"/>
          <w:numId w:val="4"/>
        </w:numPr>
        <w:tabs>
          <w:tab w:val="clear" w:pos="0"/>
          <w:tab w:val="clear" w:pos="360"/>
          <w:tab w:val="num" w:pos="284"/>
          <w:tab w:val="left" w:pos="720"/>
        </w:tabs>
        <w:ind w:left="284" w:hanging="284"/>
      </w:pPr>
      <w:r w:rsidRPr="00347015">
        <w:t xml:space="preserve">Przed podpisaniem umowy wykonawcy wspólnie ubiegający się o udzielenie zamówienia będą mieli obowiązek przedstawić zamawiającemu umowę konsorcjum, zawierającą, </w:t>
      </w:r>
      <w:r w:rsidR="009772B7">
        <w:br/>
      </w:r>
      <w:r w:rsidRPr="00347015">
        <w:t>co najmniej:</w:t>
      </w:r>
    </w:p>
    <w:p w:rsidR="000139A5" w:rsidRPr="00347015" w:rsidRDefault="000139A5" w:rsidP="00C5228D">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0139A5" w:rsidRPr="00347015" w:rsidRDefault="000139A5" w:rsidP="00C5228D">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0139A5" w:rsidRPr="005B5AC2" w:rsidRDefault="000139A5" w:rsidP="00C5228D">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0139A5" w:rsidRPr="005B5AC2" w:rsidRDefault="000139A5" w:rsidP="003C5FFC">
      <w:pPr>
        <w:jc w:val="both"/>
        <w:rPr>
          <w:sz w:val="24"/>
        </w:rPr>
      </w:pPr>
    </w:p>
    <w:p w:rsidR="000139A5" w:rsidRPr="005B5AC2" w:rsidRDefault="000139A5" w:rsidP="003C5FFC">
      <w:pPr>
        <w:pStyle w:val="Nagwek4"/>
        <w:pBdr>
          <w:left w:val="single" w:sz="4" w:space="3" w:color="auto"/>
        </w:pBdr>
        <w:shd w:val="clear" w:color="auto" w:fill="06B6E5"/>
        <w:ind w:left="1843" w:hanging="1843"/>
        <w:rPr>
          <w:color w:val="auto"/>
        </w:rPr>
      </w:pPr>
      <w:r w:rsidRPr="005B5AC2">
        <w:rPr>
          <w:color w:val="auto"/>
        </w:rPr>
        <w:t>ROZDZIAŁ IV Jawność postępowania</w:t>
      </w:r>
    </w:p>
    <w:p w:rsidR="000139A5" w:rsidRPr="005B5AC2" w:rsidRDefault="000139A5" w:rsidP="003C5FFC">
      <w:pPr>
        <w:jc w:val="both"/>
        <w:rPr>
          <w:b/>
          <w:sz w:val="24"/>
        </w:rPr>
      </w:pPr>
    </w:p>
    <w:p w:rsidR="000139A5" w:rsidRPr="005B5AC2" w:rsidRDefault="000139A5" w:rsidP="00C5228D">
      <w:pPr>
        <w:numPr>
          <w:ilvl w:val="0"/>
          <w:numId w:val="5"/>
        </w:numPr>
        <w:tabs>
          <w:tab w:val="clear" w:pos="360"/>
          <w:tab w:val="num" w:pos="284"/>
        </w:tabs>
        <w:ind w:left="284" w:hanging="284"/>
        <w:jc w:val="both"/>
        <w:rPr>
          <w:sz w:val="24"/>
        </w:rPr>
      </w:pPr>
      <w:r w:rsidRPr="005B5AC2">
        <w:rPr>
          <w:sz w:val="24"/>
        </w:rPr>
        <w:t>Zamawiający prowadzi protokół postępowania.</w:t>
      </w:r>
    </w:p>
    <w:p w:rsidR="000139A5" w:rsidRPr="005B5AC2" w:rsidRDefault="000139A5" w:rsidP="00C5228D">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0139A5" w:rsidRPr="005B5AC2" w:rsidRDefault="00A36C21" w:rsidP="00C5228D">
      <w:pPr>
        <w:numPr>
          <w:ilvl w:val="0"/>
          <w:numId w:val="5"/>
        </w:numPr>
        <w:tabs>
          <w:tab w:val="clear" w:pos="360"/>
          <w:tab w:val="num" w:pos="284"/>
        </w:tabs>
        <w:ind w:left="284" w:hanging="284"/>
        <w:jc w:val="both"/>
        <w:rPr>
          <w:bCs/>
          <w:sz w:val="24"/>
        </w:rPr>
      </w:pPr>
      <w:r>
        <w:rPr>
          <w:bCs/>
          <w:sz w:val="24"/>
        </w:rPr>
        <w:t>Przekazanie protokołu lub załączników następuje przy użyciu środków komunikacji elektronicznej.</w:t>
      </w:r>
    </w:p>
    <w:p w:rsidR="000139A5" w:rsidRPr="005B5AC2" w:rsidRDefault="000139A5" w:rsidP="00C5228D">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0139A5" w:rsidRPr="005B5AC2" w:rsidRDefault="0079329E" w:rsidP="00C5228D">
      <w:pPr>
        <w:numPr>
          <w:ilvl w:val="0"/>
          <w:numId w:val="5"/>
        </w:numPr>
        <w:tabs>
          <w:tab w:val="clear" w:pos="360"/>
          <w:tab w:val="num" w:pos="284"/>
        </w:tabs>
        <w:ind w:left="284" w:hanging="284"/>
        <w:jc w:val="both"/>
        <w:rPr>
          <w:bCs/>
          <w:sz w:val="24"/>
        </w:rPr>
      </w:pPr>
      <w:r>
        <w:rPr>
          <w:bCs/>
          <w:sz w:val="24"/>
        </w:rPr>
        <w:t xml:space="preserve">W przypadku </w:t>
      </w:r>
      <w:r w:rsidR="000139A5" w:rsidRPr="005B5AC2">
        <w:rPr>
          <w:bCs/>
          <w:sz w:val="24"/>
        </w:rPr>
        <w:t xml:space="preserve">protokołu lub załączników </w:t>
      </w:r>
      <w:r>
        <w:rPr>
          <w:bCs/>
          <w:sz w:val="24"/>
        </w:rPr>
        <w:t xml:space="preserve">sporządzonych w postaci papierowej jeżeli </w:t>
      </w:r>
      <w:r w:rsidR="009772B7">
        <w:rPr>
          <w:bCs/>
          <w:sz w:val="24"/>
        </w:rPr>
        <w:br/>
      </w:r>
      <w:r w:rsidR="000139A5" w:rsidRPr="005B5AC2">
        <w:rPr>
          <w:bCs/>
          <w:sz w:val="24"/>
        </w:rPr>
        <w:t xml:space="preserve">z przyczyn technicznych </w:t>
      </w:r>
      <w:r>
        <w:rPr>
          <w:bCs/>
          <w:sz w:val="24"/>
        </w:rPr>
        <w:t xml:space="preserve">znacząco </w:t>
      </w:r>
      <w:r w:rsidR="000139A5" w:rsidRPr="005B5AC2">
        <w:rPr>
          <w:bCs/>
          <w:sz w:val="24"/>
        </w:rPr>
        <w:t>utrudnione</w:t>
      </w:r>
      <w:r>
        <w:rPr>
          <w:bCs/>
          <w:sz w:val="24"/>
        </w:rPr>
        <w:t xml:space="preserve"> jest udostępnienie tych dokumentów </w:t>
      </w:r>
      <w:r w:rsidR="009772B7">
        <w:rPr>
          <w:bCs/>
          <w:sz w:val="24"/>
        </w:rPr>
        <w:br/>
      </w:r>
      <w:r>
        <w:rPr>
          <w:bCs/>
          <w:sz w:val="24"/>
        </w:rPr>
        <w:t>przy użyciu środków komunikacji elektronicznej</w:t>
      </w:r>
      <w:r w:rsidR="000139A5" w:rsidRPr="005B5AC2">
        <w:rPr>
          <w:bCs/>
          <w:sz w:val="24"/>
        </w:rPr>
        <w:t xml:space="preserve">, w szczególności z uwagi na ilość żądanych do </w:t>
      </w:r>
      <w:r>
        <w:rPr>
          <w:bCs/>
          <w:sz w:val="24"/>
        </w:rPr>
        <w:t xml:space="preserve">udostępnienia </w:t>
      </w:r>
      <w:r w:rsidR="000139A5" w:rsidRPr="005B5AC2">
        <w:rPr>
          <w:bCs/>
          <w:sz w:val="24"/>
        </w:rPr>
        <w:t xml:space="preserve">dokumentów, zamawiający informuje o tym wnioskodawcę </w:t>
      </w:r>
      <w:r w:rsidR="009772B7">
        <w:rPr>
          <w:bCs/>
          <w:sz w:val="24"/>
        </w:rPr>
        <w:br/>
      </w:r>
      <w:r w:rsidR="000139A5" w:rsidRPr="005B5AC2">
        <w:rPr>
          <w:bCs/>
          <w:sz w:val="24"/>
        </w:rPr>
        <w:t>i wskazuje sposób, w jaki mogą być one udostępnione.</w:t>
      </w:r>
    </w:p>
    <w:p w:rsidR="000139A5" w:rsidRPr="005B5AC2" w:rsidRDefault="000139A5" w:rsidP="00C5228D">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0139A5" w:rsidRPr="005B5AC2" w:rsidRDefault="000139A5" w:rsidP="00C5228D">
      <w:pPr>
        <w:numPr>
          <w:ilvl w:val="0"/>
          <w:numId w:val="5"/>
        </w:numPr>
        <w:tabs>
          <w:tab w:val="clear" w:pos="360"/>
          <w:tab w:val="num" w:pos="284"/>
        </w:tabs>
        <w:ind w:left="284" w:hanging="284"/>
        <w:jc w:val="both"/>
        <w:rPr>
          <w:sz w:val="24"/>
        </w:rPr>
      </w:pPr>
      <w:r w:rsidRPr="005B5AC2">
        <w:rPr>
          <w:sz w:val="24"/>
          <w:szCs w:val="24"/>
        </w:rPr>
        <w:t xml:space="preserve">Nie ujawnia się informacji stanowiących tajemnicę przedsiębiorstwa w rozumieniu przepisów o zwalczaniu nieuczciwej konkurencji, jeżeli wykonawca, nie później niż </w:t>
      </w:r>
      <w:r w:rsidR="009772B7">
        <w:rPr>
          <w:sz w:val="24"/>
          <w:szCs w:val="24"/>
        </w:rPr>
        <w:br/>
      </w:r>
      <w:r w:rsidRPr="005B5AC2">
        <w:rPr>
          <w:sz w:val="24"/>
          <w:szCs w:val="24"/>
        </w:rPr>
        <w:lastRenderedPageBreak/>
        <w:t>w terminie składania ofert zastrzegł, że nie mogą być one udostępniane oraz wykazał, iż zastrzeżone informacje stanowią tajemnicę przedsiębiorstwa. Wykonawca nie może zastrzec informacji, o których mowa w art. 86 ust. 4 ustawy.</w:t>
      </w:r>
    </w:p>
    <w:p w:rsidR="000139A5" w:rsidRPr="005B5AC2" w:rsidRDefault="000139A5" w:rsidP="00C5228D">
      <w:pPr>
        <w:numPr>
          <w:ilvl w:val="0"/>
          <w:numId w:val="5"/>
        </w:numPr>
        <w:tabs>
          <w:tab w:val="clear" w:pos="360"/>
          <w:tab w:val="num" w:pos="284"/>
        </w:tabs>
        <w:ind w:left="284" w:hanging="284"/>
        <w:jc w:val="both"/>
        <w:rPr>
          <w:sz w:val="24"/>
        </w:rPr>
      </w:pPr>
      <w:r w:rsidRPr="005B5AC2">
        <w:rPr>
          <w:sz w:val="24"/>
        </w:rPr>
        <w:t xml:space="preserve">W przypadku zastrzeżenia informacji wykonawca ma obowiązek wydzielić z oferty informacje stanowiące tajemnicę jego przedsiębiorstwa i oznaczyć je klauzulą </w:t>
      </w:r>
      <w:r w:rsidR="009772B7">
        <w:rPr>
          <w:sz w:val="24"/>
        </w:rPr>
        <w:br/>
      </w:r>
      <w:r w:rsidRPr="005B5AC2">
        <w:rPr>
          <w:sz w:val="24"/>
        </w:rPr>
        <w:t xml:space="preserve">„nie udostępniać. Informacje stanowią tajemnicę przedsiębiorstwa w rozumieniu art. 11 ust. 4 ustawy o zwalczaniu nieuczciwej konkurencji (Dz. U. z 2003 r. nr 153, poz. 1503 </w:t>
      </w:r>
      <w:r w:rsidRPr="005B5AC2">
        <w:rPr>
          <w:sz w:val="24"/>
        </w:rPr>
        <w:br/>
        <w:t>z późniejszymi zmianami)”.</w:t>
      </w:r>
    </w:p>
    <w:p w:rsidR="000139A5" w:rsidRPr="005B5AC2" w:rsidRDefault="000139A5" w:rsidP="00C5228D">
      <w:pPr>
        <w:numPr>
          <w:ilvl w:val="0"/>
          <w:numId w:val="5"/>
        </w:numPr>
        <w:tabs>
          <w:tab w:val="clear" w:pos="360"/>
          <w:tab w:val="num" w:pos="284"/>
        </w:tabs>
        <w:ind w:left="284" w:hanging="284"/>
        <w:jc w:val="both"/>
        <w:rPr>
          <w:sz w:val="24"/>
        </w:rPr>
      </w:pPr>
      <w:r w:rsidRPr="005B5AC2">
        <w:rPr>
          <w:sz w:val="24"/>
        </w:rPr>
        <w:t xml:space="preserve">W sytuacji, gdy wykonawca zastrzeże w ofercie informacje, które nie stanowią tajemnicy przedsiębiorstwa lub są jawne na podstawie przepisów ustawy Prawo zamówień publicznych lub odrębnych przepisów, informacje te będą podlegały udostępnieniu </w:t>
      </w:r>
      <w:r w:rsidR="009772B7">
        <w:rPr>
          <w:sz w:val="24"/>
        </w:rPr>
        <w:br/>
      </w:r>
      <w:r w:rsidRPr="005B5AC2">
        <w:rPr>
          <w:sz w:val="24"/>
        </w:rPr>
        <w:t>na takich samych zasadach, jak pozostałe niezastrzeżone dokumenty.</w:t>
      </w:r>
    </w:p>
    <w:p w:rsidR="000139A5" w:rsidRPr="005B5AC2" w:rsidRDefault="000139A5" w:rsidP="003C5FFC">
      <w:pPr>
        <w:jc w:val="both"/>
        <w:rPr>
          <w:sz w:val="24"/>
        </w:rPr>
      </w:pPr>
    </w:p>
    <w:p w:rsidR="000139A5" w:rsidRPr="005B5AC2" w:rsidRDefault="000139A5" w:rsidP="003C5FFC">
      <w:pPr>
        <w:pStyle w:val="Nagwek4"/>
        <w:shd w:val="clear" w:color="auto" w:fill="06B6E5"/>
        <w:ind w:left="1620" w:hanging="1620"/>
        <w:rPr>
          <w:color w:val="auto"/>
        </w:rPr>
      </w:pPr>
      <w:r>
        <w:rPr>
          <w:color w:val="auto"/>
        </w:rPr>
        <w:t xml:space="preserve">Rozdział V </w:t>
      </w:r>
      <w:r w:rsidRPr="005B5AC2">
        <w:rPr>
          <w:color w:val="auto"/>
        </w:rPr>
        <w:t>Podstawy wykluczenia. Warunk</w:t>
      </w:r>
      <w:r>
        <w:rPr>
          <w:color w:val="auto"/>
        </w:rPr>
        <w:t>i</w:t>
      </w:r>
      <w:r w:rsidRPr="005B5AC2">
        <w:rPr>
          <w:color w:val="auto"/>
        </w:rPr>
        <w:t xml:space="preserve"> udziału w postępowaniu. Dokumenty. </w:t>
      </w:r>
    </w:p>
    <w:p w:rsidR="000139A5" w:rsidRPr="005B5AC2" w:rsidRDefault="000139A5" w:rsidP="003C5FFC">
      <w:pPr>
        <w:ind w:left="426"/>
        <w:jc w:val="both"/>
        <w:rPr>
          <w:b/>
          <w:sz w:val="24"/>
          <w:szCs w:val="24"/>
        </w:rPr>
      </w:pPr>
    </w:p>
    <w:p w:rsidR="000139A5" w:rsidRPr="005B5AC2" w:rsidRDefault="000139A5" w:rsidP="00C5228D">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 xml:space="preserve">nie podlega wykluczeniu </w:t>
      </w:r>
      <w:r w:rsidR="009772B7">
        <w:rPr>
          <w:rFonts w:ascii="Times New Roman" w:hAnsi="Times New Roman"/>
          <w:b/>
          <w:sz w:val="24"/>
          <w:szCs w:val="24"/>
        </w:rPr>
        <w:br/>
      </w:r>
      <w:r w:rsidRPr="005B5AC2">
        <w:rPr>
          <w:rFonts w:ascii="Times New Roman" w:hAnsi="Times New Roman"/>
          <w:b/>
          <w:sz w:val="24"/>
          <w:szCs w:val="24"/>
        </w:rPr>
        <w:t>z postępowania</w:t>
      </w:r>
      <w:r w:rsidRPr="005B5AC2">
        <w:rPr>
          <w:rFonts w:ascii="Times New Roman" w:hAnsi="Times New Roman"/>
          <w:sz w:val="24"/>
          <w:szCs w:val="24"/>
        </w:rPr>
        <w:t>, w okolicznościach, o których mowa w:</w:t>
      </w:r>
    </w:p>
    <w:p w:rsidR="000139A5" w:rsidRPr="005B5AC2" w:rsidRDefault="000139A5" w:rsidP="00C5228D">
      <w:pPr>
        <w:pStyle w:val="Akapitzlist"/>
        <w:numPr>
          <w:ilvl w:val="1"/>
          <w:numId w:val="6"/>
        </w:numPr>
        <w:tabs>
          <w:tab w:val="clear" w:pos="1800"/>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 xml:space="preserve">art. 24 ust. 1 </w:t>
      </w:r>
      <w:proofErr w:type="spellStart"/>
      <w:r w:rsidRPr="005B5AC2">
        <w:rPr>
          <w:rFonts w:ascii="Times New Roman" w:hAnsi="Times New Roman"/>
          <w:sz w:val="24"/>
          <w:szCs w:val="24"/>
        </w:rPr>
        <w:t>pkt</w:t>
      </w:r>
      <w:proofErr w:type="spellEnd"/>
      <w:r w:rsidRPr="005B5AC2">
        <w:rPr>
          <w:rFonts w:ascii="Times New Roman" w:hAnsi="Times New Roman"/>
          <w:sz w:val="24"/>
          <w:szCs w:val="24"/>
        </w:rPr>
        <w:t xml:space="preserve"> 12) – 23) ustawy</w:t>
      </w:r>
      <w:r>
        <w:rPr>
          <w:rFonts w:ascii="Times New Roman" w:hAnsi="Times New Roman"/>
          <w:sz w:val="24"/>
          <w:szCs w:val="24"/>
        </w:rPr>
        <w:t xml:space="preserve"> z zastrzeżeniem art. 133 ust. 4 ustawy</w:t>
      </w:r>
      <w:r w:rsidRPr="005B5AC2">
        <w:rPr>
          <w:rFonts w:ascii="Times New Roman" w:hAnsi="Times New Roman"/>
          <w:sz w:val="24"/>
          <w:szCs w:val="24"/>
        </w:rPr>
        <w:t>;</w:t>
      </w:r>
    </w:p>
    <w:p w:rsidR="000139A5" w:rsidRPr="005B5AC2" w:rsidRDefault="000139A5" w:rsidP="00C5228D">
      <w:pPr>
        <w:pStyle w:val="Akapitzlist"/>
        <w:numPr>
          <w:ilvl w:val="1"/>
          <w:numId w:val="6"/>
        </w:numPr>
        <w:tabs>
          <w:tab w:val="clear" w:pos="1800"/>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 xml:space="preserve">art. 24 ust. 5 </w:t>
      </w:r>
      <w:proofErr w:type="spellStart"/>
      <w:r w:rsidRPr="005B5AC2">
        <w:rPr>
          <w:rFonts w:ascii="Times New Roman" w:hAnsi="Times New Roman"/>
          <w:sz w:val="24"/>
          <w:szCs w:val="24"/>
        </w:rPr>
        <w:t>pkt</w:t>
      </w:r>
      <w:proofErr w:type="spellEnd"/>
      <w:r w:rsidRPr="005B5AC2">
        <w:rPr>
          <w:rFonts w:ascii="Times New Roman" w:hAnsi="Times New Roman"/>
          <w:sz w:val="24"/>
          <w:szCs w:val="24"/>
        </w:rPr>
        <w:t xml:space="preserve">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Pr="005B5AC2">
        <w:rPr>
          <w:rFonts w:ascii="Times New Roman" w:hAnsi="Times New Roman"/>
          <w:sz w:val="24"/>
          <w:szCs w:val="24"/>
        </w:rPr>
        <w:t xml:space="preserve">; wykluczeniu na tej podstawie podlega wykonawca: </w:t>
      </w:r>
    </w:p>
    <w:p w:rsidR="000139A5" w:rsidRPr="005B5AC2" w:rsidRDefault="000139A5" w:rsidP="003C5FFC">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 xml:space="preserve">w stosunku do którego otwarto likwidację, w zatwierdzonym przez sąd układzie </w:t>
      </w:r>
      <w:r w:rsidR="009772B7">
        <w:rPr>
          <w:rFonts w:ascii="Times New Roman" w:hAnsi="Times New Roman" w:cs="Times New Roman"/>
          <w:szCs w:val="24"/>
        </w:rPr>
        <w:br/>
      </w:r>
      <w:r w:rsidRPr="005B5AC2">
        <w:rPr>
          <w:rFonts w:ascii="Times New Roman" w:hAnsi="Times New Roman" w:cs="Times New Roman"/>
          <w:szCs w:val="24"/>
        </w:rPr>
        <w:t xml:space="preserve">w postępowaniu restrukturyzacyjnym jest przewidziane zaspokojenie wierzycieli przez likwidację jego majątku lub sąd zarządził likwidację jego majątku w trybie art. 332 ust. 1 ustawy z dnia 15 maja 2015 r. – Prawo restrukturyzacyjne (Dz. U. z </w:t>
      </w:r>
      <w:r w:rsidR="0079329E" w:rsidRPr="005B5AC2">
        <w:rPr>
          <w:rFonts w:ascii="Times New Roman" w:hAnsi="Times New Roman" w:cs="Times New Roman"/>
          <w:szCs w:val="24"/>
        </w:rPr>
        <w:t>201</w:t>
      </w:r>
      <w:r w:rsidR="0079329E">
        <w:rPr>
          <w:rFonts w:ascii="Times New Roman" w:hAnsi="Times New Roman" w:cs="Times New Roman"/>
          <w:szCs w:val="24"/>
        </w:rPr>
        <w:t>6</w:t>
      </w:r>
      <w:r w:rsidR="0079329E" w:rsidRPr="005B5AC2">
        <w:rPr>
          <w:rFonts w:ascii="Times New Roman" w:hAnsi="Times New Roman" w:cs="Times New Roman"/>
          <w:szCs w:val="24"/>
        </w:rPr>
        <w:t xml:space="preserve"> </w:t>
      </w:r>
      <w:r w:rsidRPr="005B5AC2">
        <w:rPr>
          <w:rFonts w:ascii="Times New Roman" w:hAnsi="Times New Roman" w:cs="Times New Roman"/>
          <w:szCs w:val="24"/>
        </w:rPr>
        <w:t xml:space="preserve">r. </w:t>
      </w:r>
      <w:r w:rsidR="0079329E">
        <w:rPr>
          <w:rFonts w:ascii="Times New Roman" w:hAnsi="Times New Roman" w:cs="Times New Roman"/>
          <w:szCs w:val="24"/>
        </w:rPr>
        <w:t xml:space="preserve">poz. 1574, 1579, 1948 </w:t>
      </w:r>
      <w:r w:rsidR="000A72A7" w:rsidRPr="000A72A7">
        <w:t>i 2260</w:t>
      </w:r>
      <w:r w:rsidRPr="005B5AC2">
        <w:rPr>
          <w:rFonts w:ascii="Times New Roman" w:hAnsi="Times New Roman" w:cs="Times New Roman"/>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0A72A7" w:rsidRPr="000A72A7">
        <w:t>Dz.U</w:t>
      </w:r>
      <w:proofErr w:type="spellEnd"/>
      <w:r w:rsidR="000A72A7" w:rsidRPr="000A72A7">
        <w:t>. z 2016 r. poz. 2171, 2260, i 2261 oraz z 2017 r. poz. 791 ),</w:t>
      </w:r>
    </w:p>
    <w:p w:rsidR="000139A5" w:rsidRPr="005B5AC2" w:rsidRDefault="000139A5" w:rsidP="003C5FFC">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139A5" w:rsidRDefault="000139A5" w:rsidP="003C5FFC">
      <w:pPr>
        <w:keepNext/>
        <w:ind w:left="851" w:hanging="284"/>
        <w:jc w:val="both"/>
        <w:rPr>
          <w:sz w:val="24"/>
          <w:szCs w:val="24"/>
        </w:rPr>
      </w:pPr>
      <w:r w:rsidRPr="005B5AC2">
        <w:rPr>
          <w:sz w:val="24"/>
          <w:szCs w:val="24"/>
        </w:rPr>
        <w:t>c)</w:t>
      </w:r>
      <w:r w:rsidRPr="005B5AC2">
        <w:rPr>
          <w:sz w:val="24"/>
          <w:szCs w:val="24"/>
        </w:rPr>
        <w:tab/>
        <w:t xml:space="preserve">który, z przyczyn leżących po jego stronie, nie wykonał albo nienależycie wykonał </w:t>
      </w:r>
      <w:r w:rsidR="009772B7">
        <w:rPr>
          <w:sz w:val="24"/>
          <w:szCs w:val="24"/>
        </w:rPr>
        <w:br/>
      </w:r>
      <w:r w:rsidRPr="005B5AC2">
        <w:rPr>
          <w:sz w:val="24"/>
          <w:szCs w:val="24"/>
        </w:rPr>
        <w:t xml:space="preserve">w istotnym stopniu wcześniejszą umowę w sprawie zamówienia publicznego lub umowę koncesji, zawartą z zamawiającym, o którym mowa w art. 3 ust. 1 </w:t>
      </w:r>
      <w:proofErr w:type="spellStart"/>
      <w:r w:rsidRPr="005B5AC2">
        <w:rPr>
          <w:sz w:val="24"/>
          <w:szCs w:val="24"/>
        </w:rPr>
        <w:t>pkt</w:t>
      </w:r>
      <w:proofErr w:type="spellEnd"/>
      <w:r w:rsidRPr="005B5AC2">
        <w:rPr>
          <w:sz w:val="24"/>
          <w:szCs w:val="24"/>
        </w:rPr>
        <w:t xml:space="preserve"> 1–4</w:t>
      </w:r>
      <w:r>
        <w:rPr>
          <w:sz w:val="24"/>
          <w:szCs w:val="24"/>
        </w:rPr>
        <w:t xml:space="preserve"> ustawy</w:t>
      </w:r>
      <w:r w:rsidRPr="005B5AC2">
        <w:rPr>
          <w:sz w:val="24"/>
          <w:szCs w:val="24"/>
        </w:rPr>
        <w:t>, co doprowadziło do rozwiązania umowy lub zasądzenia odszkodowania;</w:t>
      </w:r>
    </w:p>
    <w:p w:rsidR="000139A5" w:rsidRPr="0094512D" w:rsidRDefault="000139A5" w:rsidP="003C5FFC">
      <w:pPr>
        <w:keepNext/>
        <w:ind w:left="851" w:hanging="284"/>
        <w:jc w:val="both"/>
        <w:rPr>
          <w:sz w:val="24"/>
          <w:szCs w:val="24"/>
        </w:rPr>
      </w:pPr>
      <w:r w:rsidRPr="0094512D">
        <w:rPr>
          <w:sz w:val="24"/>
          <w:szCs w:val="24"/>
        </w:rPr>
        <w:t>d)</w:t>
      </w:r>
      <w:r>
        <w:rPr>
          <w:sz w:val="24"/>
          <w:szCs w:val="24"/>
        </w:rPr>
        <w:tab/>
      </w:r>
      <w:r w:rsidRPr="0094512D">
        <w:rPr>
          <w:sz w:val="24"/>
          <w:szCs w:val="24"/>
        </w:rPr>
        <w:t xml:space="preserve">który naruszył obowiązki dotyczące płatności podatków, opłat lub składek </w:t>
      </w:r>
      <w:r w:rsidR="009772B7">
        <w:rPr>
          <w:sz w:val="24"/>
          <w:szCs w:val="24"/>
        </w:rPr>
        <w:br/>
      </w:r>
      <w:r w:rsidRPr="0094512D">
        <w:rPr>
          <w:sz w:val="24"/>
          <w:szCs w:val="24"/>
        </w:rPr>
        <w:t xml:space="preserve">na ubezpieczenia społeczne lub zdrowotne, co zamawiający jest w stanie wykazać </w:t>
      </w:r>
      <w:r w:rsidR="009772B7">
        <w:rPr>
          <w:sz w:val="24"/>
          <w:szCs w:val="24"/>
        </w:rPr>
        <w:br/>
      </w:r>
      <w:r w:rsidRPr="0094512D">
        <w:rPr>
          <w:sz w:val="24"/>
          <w:szCs w:val="24"/>
        </w:rPr>
        <w:t xml:space="preserve">za pomocą stosownych środków dowodowych, z wyjątkiem przypadku, o którym mowa w </w:t>
      </w:r>
      <w:r>
        <w:rPr>
          <w:sz w:val="24"/>
          <w:szCs w:val="24"/>
        </w:rPr>
        <w:t xml:space="preserve">art. 24 </w:t>
      </w:r>
      <w:r w:rsidRPr="0094512D">
        <w:rPr>
          <w:sz w:val="24"/>
          <w:szCs w:val="24"/>
        </w:rPr>
        <w:t xml:space="preserve">ust. 1 </w:t>
      </w:r>
      <w:proofErr w:type="spellStart"/>
      <w:r w:rsidRPr="0094512D">
        <w:rPr>
          <w:sz w:val="24"/>
          <w:szCs w:val="24"/>
        </w:rPr>
        <w:t>pkt</w:t>
      </w:r>
      <w:proofErr w:type="spellEnd"/>
      <w:r w:rsidRPr="0094512D">
        <w:rPr>
          <w:sz w:val="24"/>
          <w:szCs w:val="24"/>
        </w:rPr>
        <w:t xml:space="preserve"> 15</w:t>
      </w:r>
      <w:r>
        <w:rPr>
          <w:sz w:val="24"/>
          <w:szCs w:val="24"/>
        </w:rPr>
        <w:t xml:space="preserve"> ustawy</w:t>
      </w:r>
      <w:r w:rsidRPr="0094512D">
        <w:rPr>
          <w:sz w:val="24"/>
          <w:szCs w:val="24"/>
        </w:rPr>
        <w:t>, chyba że wykonawca dokonał płatności należnych podatków, opłat lub składek na ubezpieczenia społeczne lub zdrowotne wraz</w:t>
      </w:r>
      <w:r>
        <w:rPr>
          <w:sz w:val="24"/>
          <w:szCs w:val="24"/>
        </w:rPr>
        <w:t xml:space="preserve"> </w:t>
      </w:r>
      <w:r w:rsidRPr="0094512D">
        <w:rPr>
          <w:sz w:val="24"/>
          <w:szCs w:val="24"/>
        </w:rPr>
        <w:t>z odsetkami lub grzywnami lub zawarł wiążące porozumienie w sprawie spłaty tych należności.</w:t>
      </w:r>
    </w:p>
    <w:p w:rsidR="000139A5" w:rsidRPr="005B5AC2" w:rsidRDefault="000139A5" w:rsidP="00C5228D">
      <w:pPr>
        <w:numPr>
          <w:ilvl w:val="0"/>
          <w:numId w:val="6"/>
        </w:numPr>
        <w:tabs>
          <w:tab w:val="clear" w:pos="360"/>
          <w:tab w:val="num" w:pos="284"/>
        </w:tabs>
        <w:ind w:left="284" w:hanging="284"/>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rsidR="000139A5" w:rsidRPr="005B5AC2" w:rsidRDefault="000139A5" w:rsidP="00C5228D">
      <w:pPr>
        <w:pStyle w:val="ZLITPKTzmpktliter"/>
        <w:numPr>
          <w:ilvl w:val="1"/>
          <w:numId w:val="6"/>
        </w:numPr>
        <w:tabs>
          <w:tab w:val="clear" w:pos="1800"/>
          <w:tab w:val="num" w:pos="567"/>
        </w:tabs>
        <w:spacing w:line="240" w:lineRule="auto"/>
        <w:ind w:hanging="1516"/>
        <w:rPr>
          <w:rFonts w:ascii="Times New Roman" w:hAnsi="Times New Roman" w:cs="Times New Roman"/>
          <w:szCs w:val="24"/>
        </w:rPr>
      </w:pPr>
      <w:r w:rsidRPr="005B5AC2">
        <w:rPr>
          <w:rFonts w:ascii="Times New Roman" w:hAnsi="Times New Roman" w:cs="Times New Roman"/>
          <w:szCs w:val="24"/>
        </w:rPr>
        <w:t>sytuacji ekonomicznej lub finansowej:</w:t>
      </w:r>
    </w:p>
    <w:p w:rsidR="00AC56ED" w:rsidRDefault="00AC56ED" w:rsidP="003C5FFC">
      <w:pPr>
        <w:pStyle w:val="Akapitzlist"/>
        <w:tabs>
          <w:tab w:val="num" w:pos="567"/>
        </w:tabs>
        <w:spacing w:after="0" w:line="240" w:lineRule="auto"/>
        <w:ind w:left="567"/>
        <w:jc w:val="both"/>
        <w:rPr>
          <w:rFonts w:ascii="Times New Roman" w:hAnsi="Times New Roman"/>
          <w:sz w:val="24"/>
          <w:szCs w:val="24"/>
          <w:u w:val="single"/>
        </w:rPr>
      </w:pPr>
    </w:p>
    <w:p w:rsidR="00AC56ED" w:rsidRDefault="00AC56ED" w:rsidP="003C5FFC">
      <w:pPr>
        <w:pStyle w:val="Akapitzlist"/>
        <w:tabs>
          <w:tab w:val="num" w:pos="567"/>
        </w:tabs>
        <w:spacing w:after="0" w:line="240" w:lineRule="auto"/>
        <w:ind w:left="567"/>
        <w:jc w:val="both"/>
        <w:rPr>
          <w:rFonts w:ascii="Times New Roman" w:hAnsi="Times New Roman"/>
          <w:sz w:val="24"/>
          <w:szCs w:val="24"/>
          <w:u w:val="single"/>
        </w:rPr>
      </w:pPr>
    </w:p>
    <w:p w:rsidR="000139A5" w:rsidRPr="005B5AC2" w:rsidRDefault="000139A5" w:rsidP="003C5FFC">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lastRenderedPageBreak/>
        <w:t xml:space="preserve">Minimalny poziom zdolności: </w:t>
      </w:r>
    </w:p>
    <w:p w:rsidR="000139A5" w:rsidRPr="005B5AC2" w:rsidRDefault="000139A5" w:rsidP="003C5FFC">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lub finansowej zapewniającej należyte wykonanie zamówienia, jeżeli wykonawca wykaże, że:</w:t>
      </w:r>
    </w:p>
    <w:p w:rsidR="000139A5" w:rsidRDefault="00F21CC0" w:rsidP="003C5FFC">
      <w:pPr>
        <w:tabs>
          <w:tab w:val="left" w:pos="1440"/>
        </w:tabs>
        <w:ind w:left="1134" w:hanging="283"/>
        <w:jc w:val="both"/>
        <w:rPr>
          <w:sz w:val="24"/>
          <w:szCs w:val="24"/>
        </w:rPr>
      </w:pPr>
      <w:r>
        <w:rPr>
          <w:sz w:val="24"/>
          <w:szCs w:val="24"/>
        </w:rPr>
        <w:t>a</w:t>
      </w:r>
      <w:r w:rsidR="000139A5" w:rsidRPr="005B5AC2">
        <w:rPr>
          <w:sz w:val="24"/>
          <w:szCs w:val="24"/>
        </w:rPr>
        <w:t xml:space="preserve">) posiada środki finansowe lub zdolność kredytową w wysokości nie niższej niż </w:t>
      </w:r>
      <w:r w:rsidR="0048288A">
        <w:rPr>
          <w:sz w:val="24"/>
          <w:szCs w:val="24"/>
        </w:rPr>
        <w:br/>
      </w:r>
      <w:r w:rsidR="008F506D" w:rsidRPr="00E87B14">
        <w:rPr>
          <w:b/>
          <w:sz w:val="24"/>
          <w:szCs w:val="24"/>
        </w:rPr>
        <w:t>1</w:t>
      </w:r>
      <w:r w:rsidR="000139A5" w:rsidRPr="00E87B14">
        <w:rPr>
          <w:b/>
          <w:sz w:val="24"/>
          <w:szCs w:val="24"/>
        </w:rPr>
        <w:t xml:space="preserve"> </w:t>
      </w:r>
      <w:r w:rsidR="00AE672E" w:rsidRPr="00E87B14">
        <w:rPr>
          <w:b/>
          <w:sz w:val="24"/>
          <w:szCs w:val="24"/>
        </w:rPr>
        <w:t>0</w:t>
      </w:r>
      <w:r w:rsidR="000139A5" w:rsidRPr="00E87B14">
        <w:rPr>
          <w:b/>
          <w:sz w:val="24"/>
          <w:szCs w:val="24"/>
        </w:rPr>
        <w:t>00 000,00 złotych</w:t>
      </w:r>
      <w:r w:rsidR="008E57D8" w:rsidRPr="00E87B14">
        <w:rPr>
          <w:b/>
          <w:sz w:val="24"/>
          <w:szCs w:val="24"/>
        </w:rPr>
        <w:t>.</w:t>
      </w:r>
    </w:p>
    <w:p w:rsidR="000139A5" w:rsidRPr="002C28D6" w:rsidRDefault="000139A5" w:rsidP="003C5FFC">
      <w:pPr>
        <w:ind w:left="1134"/>
        <w:jc w:val="both"/>
        <w:rPr>
          <w:sz w:val="24"/>
          <w:szCs w:val="24"/>
          <w:u w:val="single"/>
        </w:rPr>
      </w:pPr>
      <w:r w:rsidRPr="00830DB6">
        <w:rPr>
          <w:sz w:val="24"/>
          <w:szCs w:val="24"/>
          <w:u w:val="single"/>
        </w:rPr>
        <w:t>W przypadku składania oferty wspólnej ww. warunek musi spełniać jeden lub wspólnie wszyscy wykonawcy w ramach konsorcjum.</w:t>
      </w:r>
    </w:p>
    <w:p w:rsidR="000139A5" w:rsidRPr="005B5AC2" w:rsidRDefault="000139A5" w:rsidP="00C5228D">
      <w:pPr>
        <w:pStyle w:val="ZLITPKTzmpktliter"/>
        <w:numPr>
          <w:ilvl w:val="1"/>
          <w:numId w:val="6"/>
        </w:numPr>
        <w:tabs>
          <w:tab w:val="clear" w:pos="1800"/>
          <w:tab w:val="num" w:pos="567"/>
        </w:tabs>
        <w:spacing w:line="240" w:lineRule="auto"/>
        <w:ind w:hanging="1516"/>
        <w:rPr>
          <w:rFonts w:ascii="Times New Roman" w:hAnsi="Times New Roman" w:cs="Times New Roman"/>
          <w:szCs w:val="24"/>
        </w:rPr>
      </w:pPr>
      <w:r w:rsidRPr="005B5AC2">
        <w:rPr>
          <w:rFonts w:ascii="Times New Roman" w:hAnsi="Times New Roman" w:cs="Times New Roman"/>
          <w:szCs w:val="24"/>
        </w:rPr>
        <w:t>zdolności technicznej lub zawodowej:</w:t>
      </w:r>
    </w:p>
    <w:p w:rsidR="000139A5" w:rsidRPr="005B5AC2" w:rsidRDefault="000139A5" w:rsidP="003C5FFC">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0139A5" w:rsidRPr="005B5AC2" w:rsidRDefault="000139A5" w:rsidP="003C5FFC">
      <w:pPr>
        <w:tabs>
          <w:tab w:val="left" w:pos="851"/>
        </w:tabs>
        <w:ind w:left="851" w:hanging="284"/>
        <w:jc w:val="both"/>
        <w:rPr>
          <w:sz w:val="24"/>
          <w:szCs w:val="24"/>
        </w:rPr>
      </w:pPr>
      <w:r w:rsidRPr="005B5AC2">
        <w:rPr>
          <w:sz w:val="24"/>
          <w:szCs w:val="24"/>
        </w:rPr>
        <w:t>-</w:t>
      </w:r>
      <w:r w:rsidRPr="005B5AC2">
        <w:rPr>
          <w:sz w:val="24"/>
          <w:szCs w:val="24"/>
        </w:rPr>
        <w:tab/>
        <w:t xml:space="preserve">zamawiający uzna, że wykonawca posiada wymagane zdolności techniczne </w:t>
      </w:r>
      <w:r w:rsidR="009772B7">
        <w:rPr>
          <w:sz w:val="24"/>
          <w:szCs w:val="24"/>
        </w:rPr>
        <w:br/>
      </w:r>
      <w:r w:rsidRPr="005B5AC2">
        <w:rPr>
          <w:sz w:val="24"/>
          <w:szCs w:val="24"/>
        </w:rPr>
        <w:t>i zawodowe zapewniające należyte wykonanie zamówienia, jeżeli wykonawca wykaże, że:</w:t>
      </w:r>
    </w:p>
    <w:p w:rsidR="0048288A" w:rsidRPr="004B0063" w:rsidRDefault="001E22F3" w:rsidP="0048288A">
      <w:pPr>
        <w:pStyle w:val="Akapitzlist"/>
        <w:numPr>
          <w:ilvl w:val="0"/>
          <w:numId w:val="70"/>
        </w:numPr>
        <w:spacing w:after="0" w:line="240" w:lineRule="auto"/>
        <w:ind w:left="1276" w:hanging="425"/>
        <w:jc w:val="both"/>
        <w:rPr>
          <w:rFonts w:ascii="Times New Roman" w:hAnsi="Times New Roman"/>
          <w:sz w:val="24"/>
          <w:szCs w:val="24"/>
        </w:rPr>
      </w:pPr>
      <w:r w:rsidRPr="001E22F3">
        <w:rPr>
          <w:rFonts w:ascii="Times New Roman" w:hAnsi="Times New Roman"/>
          <w:sz w:val="24"/>
          <w:szCs w:val="24"/>
        </w:rPr>
        <w:t>wykonał należycie w okresie ostatnich pięciu lat przed upływem terminu składania ofert, a jeżeli okres prowadzenia działalności jest krótszy – w tym okresie:</w:t>
      </w:r>
    </w:p>
    <w:p w:rsidR="0048288A" w:rsidRPr="004B0063" w:rsidRDefault="001E22F3" w:rsidP="0048288A">
      <w:pPr>
        <w:pStyle w:val="Akapitzlist"/>
        <w:numPr>
          <w:ilvl w:val="1"/>
          <w:numId w:val="70"/>
        </w:numPr>
        <w:spacing w:after="0" w:line="240" w:lineRule="auto"/>
        <w:ind w:left="1701" w:hanging="425"/>
        <w:jc w:val="both"/>
        <w:rPr>
          <w:rFonts w:ascii="Times New Roman" w:hAnsi="Times New Roman"/>
          <w:sz w:val="24"/>
          <w:szCs w:val="24"/>
        </w:rPr>
      </w:pPr>
      <w:r w:rsidRPr="001E22F3">
        <w:rPr>
          <w:rFonts w:ascii="Times New Roman" w:hAnsi="Times New Roman"/>
          <w:sz w:val="24"/>
          <w:szCs w:val="24"/>
        </w:rPr>
        <w:t>minimum jedną robotę budowlaną, polegającą na wykonaniu metodą przewiertu sterowanego sieci z rur z PE o</w:t>
      </w:r>
      <w:r w:rsidR="00715E30">
        <w:rPr>
          <w:rFonts w:ascii="Times New Roman" w:hAnsi="Times New Roman"/>
          <w:sz w:val="24"/>
          <w:szCs w:val="24"/>
        </w:rPr>
        <w:t xml:space="preserve"> </w:t>
      </w:r>
      <w:r w:rsidRPr="001E22F3">
        <w:rPr>
          <w:rFonts w:ascii="Times New Roman" w:hAnsi="Times New Roman"/>
          <w:sz w:val="24"/>
          <w:szCs w:val="24"/>
        </w:rPr>
        <w:t xml:space="preserve">średnicy minimum Ø 200 mm </w:t>
      </w:r>
      <w:r w:rsidR="009772B7">
        <w:rPr>
          <w:rFonts w:ascii="Times New Roman" w:hAnsi="Times New Roman"/>
          <w:sz w:val="24"/>
          <w:szCs w:val="24"/>
        </w:rPr>
        <w:br/>
      </w:r>
      <w:r w:rsidR="00912D8B">
        <w:rPr>
          <w:rFonts w:ascii="Times New Roman" w:hAnsi="Times New Roman"/>
          <w:sz w:val="24"/>
          <w:szCs w:val="24"/>
        </w:rPr>
        <w:t>i długości minimum 500 m,</w:t>
      </w:r>
      <w:r w:rsidR="00DA0A4D">
        <w:rPr>
          <w:rFonts w:ascii="Times New Roman" w:hAnsi="Times New Roman"/>
          <w:sz w:val="24"/>
          <w:szCs w:val="24"/>
        </w:rPr>
        <w:t xml:space="preserve"> i</w:t>
      </w:r>
    </w:p>
    <w:p w:rsidR="0048288A" w:rsidRPr="004B0063" w:rsidRDefault="001E22F3" w:rsidP="0048288A">
      <w:pPr>
        <w:pStyle w:val="Akapitzlist"/>
        <w:numPr>
          <w:ilvl w:val="1"/>
          <w:numId w:val="70"/>
        </w:numPr>
        <w:spacing w:after="0" w:line="240" w:lineRule="auto"/>
        <w:ind w:left="1701" w:hanging="425"/>
        <w:jc w:val="both"/>
        <w:rPr>
          <w:rFonts w:ascii="Times New Roman" w:hAnsi="Times New Roman"/>
          <w:sz w:val="24"/>
          <w:szCs w:val="24"/>
        </w:rPr>
      </w:pPr>
      <w:r w:rsidRPr="001E22F3">
        <w:rPr>
          <w:rFonts w:ascii="Times New Roman" w:hAnsi="Times New Roman"/>
          <w:sz w:val="24"/>
          <w:szCs w:val="24"/>
        </w:rPr>
        <w:t xml:space="preserve">minimum  jedną robotę budowlaną polegającą na wykonaniu kanalizacji sanitarnej lub ogólnospławnej lub deszczowej o średnicy minimum DN 200 mm i długości minimum 200 m </w:t>
      </w:r>
      <w:r w:rsidRPr="001E22F3">
        <w:rPr>
          <w:rFonts w:ascii="Times New Roman" w:hAnsi="Times New Roman"/>
          <w:sz w:val="24"/>
          <w:szCs w:val="24"/>
          <w:u w:val="single"/>
        </w:rPr>
        <w:t>metodą wykopu otwartego</w:t>
      </w:r>
      <w:r w:rsidR="00912D8B">
        <w:rPr>
          <w:rFonts w:ascii="Times New Roman" w:hAnsi="Times New Roman"/>
          <w:sz w:val="24"/>
          <w:szCs w:val="24"/>
        </w:rPr>
        <w:t>,</w:t>
      </w:r>
      <w:r w:rsidR="00DA0A4D">
        <w:rPr>
          <w:rFonts w:ascii="Times New Roman" w:hAnsi="Times New Roman"/>
          <w:sz w:val="24"/>
          <w:szCs w:val="24"/>
        </w:rPr>
        <w:t xml:space="preserve"> i</w:t>
      </w:r>
    </w:p>
    <w:p w:rsidR="0048288A" w:rsidRPr="00336DAA" w:rsidRDefault="001E22F3" w:rsidP="0048288A">
      <w:pPr>
        <w:pStyle w:val="Akapitzlist"/>
        <w:numPr>
          <w:ilvl w:val="1"/>
          <w:numId w:val="70"/>
        </w:numPr>
        <w:spacing w:after="0" w:line="240" w:lineRule="auto"/>
        <w:ind w:left="1701" w:hanging="425"/>
        <w:jc w:val="both"/>
        <w:rPr>
          <w:rFonts w:ascii="Times New Roman" w:hAnsi="Times New Roman"/>
          <w:sz w:val="24"/>
          <w:szCs w:val="24"/>
        </w:rPr>
      </w:pPr>
      <w:r w:rsidRPr="00336DAA">
        <w:rPr>
          <w:rFonts w:ascii="Times New Roman" w:hAnsi="Times New Roman"/>
          <w:sz w:val="24"/>
          <w:szCs w:val="24"/>
        </w:rPr>
        <w:t xml:space="preserve">minimum jedną robotę budowlaną polegającą na wykonaniu prefabrykowanej z </w:t>
      </w:r>
      <w:proofErr w:type="spellStart"/>
      <w:r w:rsidRPr="00336DAA">
        <w:rPr>
          <w:rFonts w:ascii="Times New Roman" w:hAnsi="Times New Roman"/>
          <w:sz w:val="24"/>
          <w:szCs w:val="24"/>
        </w:rPr>
        <w:t>poli</w:t>
      </w:r>
      <w:r w:rsidR="00336DAA" w:rsidRPr="00336DAA">
        <w:rPr>
          <w:rFonts w:ascii="Times New Roman" w:hAnsi="Times New Roman"/>
          <w:sz w:val="24"/>
          <w:szCs w:val="24"/>
        </w:rPr>
        <w:t>merobetonu</w:t>
      </w:r>
      <w:proofErr w:type="spellEnd"/>
      <w:r w:rsidR="00336DAA" w:rsidRPr="00336DAA">
        <w:rPr>
          <w:rFonts w:ascii="Times New Roman" w:hAnsi="Times New Roman"/>
          <w:sz w:val="24"/>
          <w:szCs w:val="24"/>
        </w:rPr>
        <w:t xml:space="preserve"> przepompowni ścieków</w:t>
      </w:r>
      <w:r w:rsidR="00912D8B">
        <w:rPr>
          <w:rFonts w:ascii="Times New Roman" w:hAnsi="Times New Roman"/>
          <w:sz w:val="24"/>
          <w:szCs w:val="24"/>
        </w:rPr>
        <w:t>,</w:t>
      </w:r>
      <w:r w:rsidR="00DA0A4D">
        <w:rPr>
          <w:rFonts w:ascii="Times New Roman" w:hAnsi="Times New Roman"/>
          <w:sz w:val="24"/>
          <w:szCs w:val="24"/>
        </w:rPr>
        <w:t xml:space="preserve"> i</w:t>
      </w:r>
    </w:p>
    <w:p w:rsidR="0048288A" w:rsidRPr="0047055D" w:rsidRDefault="001E22F3" w:rsidP="0048288A">
      <w:pPr>
        <w:pStyle w:val="Akapitzlist"/>
        <w:numPr>
          <w:ilvl w:val="1"/>
          <w:numId w:val="70"/>
        </w:numPr>
        <w:spacing w:after="0" w:line="240" w:lineRule="auto"/>
        <w:ind w:left="1701" w:hanging="425"/>
        <w:jc w:val="both"/>
        <w:rPr>
          <w:sz w:val="24"/>
          <w:szCs w:val="24"/>
        </w:rPr>
      </w:pPr>
      <w:r w:rsidRPr="001E22F3">
        <w:rPr>
          <w:rFonts w:ascii="Times New Roman" w:hAnsi="Times New Roman"/>
          <w:sz w:val="24"/>
          <w:szCs w:val="24"/>
        </w:rPr>
        <w:t xml:space="preserve">minimum jedną robotę budowlaną polegającą na wykonaniu kanalizacji sanitarnej lub ogólnospławnej lub deszczowej wykonanej z rur GRP </w:t>
      </w:r>
      <w:r w:rsidR="009772B7">
        <w:rPr>
          <w:rFonts w:ascii="Times New Roman" w:hAnsi="Times New Roman"/>
          <w:sz w:val="24"/>
          <w:szCs w:val="24"/>
        </w:rPr>
        <w:br/>
      </w:r>
      <w:r w:rsidR="00A41C09">
        <w:rPr>
          <w:rFonts w:ascii="Times New Roman" w:hAnsi="Times New Roman"/>
          <w:sz w:val="24"/>
          <w:szCs w:val="24"/>
        </w:rPr>
        <w:t>o średnicy minimum DN 5</w:t>
      </w:r>
      <w:r w:rsidRPr="001E22F3">
        <w:rPr>
          <w:rFonts w:ascii="Times New Roman" w:hAnsi="Times New Roman"/>
          <w:sz w:val="24"/>
          <w:szCs w:val="24"/>
        </w:rPr>
        <w:t xml:space="preserve">00 mm i długości minimum 200 m </w:t>
      </w:r>
      <w:r w:rsidRPr="001E22F3">
        <w:rPr>
          <w:rFonts w:ascii="Times New Roman" w:hAnsi="Times New Roman"/>
          <w:sz w:val="24"/>
          <w:szCs w:val="24"/>
          <w:u w:val="single"/>
        </w:rPr>
        <w:t>metodą wykopu otwartego</w:t>
      </w:r>
      <w:r w:rsidRPr="005B7C79">
        <w:rPr>
          <w:rFonts w:ascii="Times New Roman" w:hAnsi="Times New Roman"/>
          <w:sz w:val="24"/>
          <w:szCs w:val="24"/>
        </w:rPr>
        <w:t>.</w:t>
      </w:r>
    </w:p>
    <w:p w:rsidR="002477B4" w:rsidRDefault="002477B4" w:rsidP="004F7DD6">
      <w:pPr>
        <w:jc w:val="both"/>
        <w:rPr>
          <w:sz w:val="24"/>
          <w:szCs w:val="24"/>
        </w:rPr>
      </w:pPr>
    </w:p>
    <w:p w:rsidR="002477B4" w:rsidRPr="004E210B" w:rsidRDefault="004E210B" w:rsidP="00135B46">
      <w:pPr>
        <w:tabs>
          <w:tab w:val="left" w:pos="1276"/>
        </w:tabs>
        <w:ind w:left="500"/>
        <w:jc w:val="both"/>
        <w:rPr>
          <w:b/>
          <w:sz w:val="24"/>
          <w:szCs w:val="24"/>
        </w:rPr>
      </w:pPr>
      <w:r w:rsidRPr="00937F73">
        <w:rPr>
          <w:b/>
          <w:sz w:val="24"/>
          <w:szCs w:val="24"/>
        </w:rPr>
        <w:t xml:space="preserve">Zamawiający dopuszcza wykazanie spełnienia powyższych warunków </w:t>
      </w:r>
      <w:r w:rsidR="00AD603F" w:rsidRPr="00937F73">
        <w:rPr>
          <w:b/>
          <w:sz w:val="24"/>
          <w:szCs w:val="24"/>
        </w:rPr>
        <w:t>w ramach jednego lub kilku</w:t>
      </w:r>
      <w:r w:rsidR="003C60D3" w:rsidRPr="00937F73">
        <w:rPr>
          <w:b/>
          <w:sz w:val="24"/>
          <w:szCs w:val="24"/>
        </w:rPr>
        <w:t xml:space="preserve"> zamówień.</w:t>
      </w:r>
    </w:p>
    <w:p w:rsidR="00135B46" w:rsidRDefault="000139A5" w:rsidP="00135B46">
      <w:pPr>
        <w:tabs>
          <w:tab w:val="left" w:pos="1276"/>
        </w:tabs>
        <w:ind w:left="500"/>
        <w:jc w:val="both"/>
        <w:rPr>
          <w:sz w:val="24"/>
          <w:szCs w:val="24"/>
        </w:rPr>
      </w:pPr>
      <w:r w:rsidRPr="00830DB6">
        <w:rPr>
          <w:sz w:val="24"/>
          <w:szCs w:val="24"/>
          <w:u w:val="single"/>
        </w:rPr>
        <w:t>W przypadku składania oferty wspólnej ww. warunek musi spełniać jeden lub wspólnie wszyscy wykonawcy w ramach konsorcjum</w:t>
      </w:r>
    </w:p>
    <w:p w:rsidR="000139A5" w:rsidRDefault="000139A5" w:rsidP="009049F8">
      <w:pPr>
        <w:tabs>
          <w:tab w:val="left" w:pos="1276"/>
        </w:tabs>
        <w:ind w:left="709" w:hanging="283"/>
        <w:jc w:val="both"/>
        <w:rPr>
          <w:sz w:val="24"/>
          <w:szCs w:val="24"/>
        </w:rPr>
      </w:pPr>
    </w:p>
    <w:p w:rsidR="00C04023" w:rsidRPr="004B0063" w:rsidRDefault="001E22F3" w:rsidP="00C04023">
      <w:pPr>
        <w:pStyle w:val="Akapitzlist"/>
        <w:numPr>
          <w:ilvl w:val="0"/>
          <w:numId w:val="71"/>
        </w:numPr>
        <w:spacing w:after="0" w:line="240" w:lineRule="auto"/>
        <w:jc w:val="both"/>
        <w:rPr>
          <w:rFonts w:ascii="Times New Roman" w:hAnsi="Times New Roman"/>
          <w:sz w:val="24"/>
          <w:szCs w:val="24"/>
        </w:rPr>
      </w:pPr>
      <w:r w:rsidRPr="001E22F3">
        <w:rPr>
          <w:rFonts w:ascii="Times New Roman" w:hAnsi="Times New Roman"/>
          <w:sz w:val="24"/>
          <w:szCs w:val="24"/>
        </w:rPr>
        <w:t>dysponuje lub będzie dysponować osobami zdolnymi do wykonania zamówienia, tj.:</w:t>
      </w:r>
    </w:p>
    <w:p w:rsidR="00C04023" w:rsidRPr="004B0063" w:rsidRDefault="001E22F3" w:rsidP="00C04023">
      <w:pPr>
        <w:pStyle w:val="Akapitzlist"/>
        <w:numPr>
          <w:ilvl w:val="1"/>
          <w:numId w:val="71"/>
        </w:numPr>
        <w:spacing w:after="0" w:line="240" w:lineRule="auto"/>
        <w:ind w:left="1134" w:hanging="425"/>
        <w:jc w:val="both"/>
        <w:rPr>
          <w:rFonts w:ascii="Times New Roman" w:hAnsi="Times New Roman"/>
          <w:sz w:val="24"/>
          <w:szCs w:val="24"/>
        </w:rPr>
      </w:pPr>
      <w:r w:rsidRPr="001E22F3">
        <w:rPr>
          <w:rFonts w:ascii="Times New Roman" w:hAnsi="Times New Roman"/>
          <w:sz w:val="24"/>
          <w:szCs w:val="24"/>
        </w:rPr>
        <w:t>Kierownik budowy (minimum 1 osoba)</w:t>
      </w:r>
    </w:p>
    <w:p w:rsidR="00C04023" w:rsidRPr="004B0063" w:rsidRDefault="001E22F3" w:rsidP="00C04023">
      <w:pPr>
        <w:ind w:left="1134"/>
        <w:jc w:val="both"/>
        <w:rPr>
          <w:sz w:val="24"/>
          <w:szCs w:val="24"/>
        </w:rPr>
      </w:pPr>
      <w:r w:rsidRPr="001E22F3">
        <w:rPr>
          <w:sz w:val="24"/>
          <w:szCs w:val="24"/>
        </w:rPr>
        <w:t>Niniejsza osoba winna posiadać:</w:t>
      </w:r>
    </w:p>
    <w:p w:rsidR="00C04023" w:rsidRPr="004B0063" w:rsidRDefault="001E22F3" w:rsidP="00C04023">
      <w:pPr>
        <w:pStyle w:val="Akapitzlist"/>
        <w:numPr>
          <w:ilvl w:val="2"/>
          <w:numId w:val="71"/>
        </w:numPr>
        <w:spacing w:after="0" w:line="240" w:lineRule="auto"/>
        <w:ind w:left="1560" w:hanging="426"/>
        <w:jc w:val="both"/>
        <w:rPr>
          <w:rFonts w:ascii="Times New Roman" w:hAnsi="Times New Roman"/>
          <w:sz w:val="24"/>
          <w:szCs w:val="24"/>
        </w:rPr>
      </w:pPr>
      <w:r w:rsidRPr="001E22F3">
        <w:rPr>
          <w:rFonts w:ascii="Times New Roman" w:hAnsi="Times New Roman"/>
          <w:sz w:val="24"/>
          <w:szCs w:val="24"/>
        </w:rPr>
        <w:t xml:space="preserve">uprawnienia budowlane do kierowania robotami budowlanymi bez ograniczeń w specjalności instalacyjnej w zakresie sieci, instalacji i urządzeń cieplnych, wentylacyjnych, gazowych, wodociągowych i kanalizacyjnych, wydane na podstawie aktualnych przepisów Prawa budowlanego lub dla osób, które uzyskały uprawnienia przed 1994 r. uprawnienia do kierowania robotami budowlanymi w specjalności instalacji i urządzeń sanitarnych </w:t>
      </w:r>
      <w:r w:rsidR="009772B7">
        <w:rPr>
          <w:rFonts w:ascii="Times New Roman" w:hAnsi="Times New Roman"/>
          <w:sz w:val="24"/>
          <w:szCs w:val="24"/>
        </w:rPr>
        <w:br/>
      </w:r>
      <w:r w:rsidRPr="001E22F3">
        <w:rPr>
          <w:rFonts w:ascii="Times New Roman" w:hAnsi="Times New Roman"/>
          <w:sz w:val="24"/>
          <w:szCs w:val="24"/>
        </w:rPr>
        <w:t xml:space="preserve">lub w specjalności instalacyjno-inżynieryjnej w zakresie sieci sanitarnych lub w specjalności instalacyjno-inżynieryjnej w zakresie sieci i instalacji sanitarnych lub w specjalności instalacyjno-inżynieryjnej w zakresie </w:t>
      </w:r>
      <w:proofErr w:type="spellStart"/>
      <w:r w:rsidRPr="001E22F3">
        <w:rPr>
          <w:rFonts w:ascii="Times New Roman" w:hAnsi="Times New Roman"/>
          <w:sz w:val="24"/>
          <w:szCs w:val="24"/>
        </w:rPr>
        <w:t>ochrony</w:t>
      </w:r>
      <w:proofErr w:type="spellEnd"/>
      <w:r w:rsidRPr="001E22F3">
        <w:rPr>
          <w:rFonts w:ascii="Times New Roman" w:hAnsi="Times New Roman"/>
          <w:sz w:val="24"/>
          <w:szCs w:val="24"/>
        </w:rPr>
        <w:t xml:space="preserve"> </w:t>
      </w:r>
      <w:proofErr w:type="spellStart"/>
      <w:r w:rsidRPr="001E22F3">
        <w:rPr>
          <w:rFonts w:ascii="Times New Roman" w:hAnsi="Times New Roman"/>
          <w:sz w:val="24"/>
          <w:szCs w:val="24"/>
        </w:rPr>
        <w:t>środowiska</w:t>
      </w:r>
      <w:proofErr w:type="spellEnd"/>
      <w:r w:rsidRPr="001E22F3">
        <w:rPr>
          <w:rFonts w:ascii="Times New Roman" w:hAnsi="Times New Roman"/>
          <w:sz w:val="24"/>
          <w:szCs w:val="24"/>
        </w:rPr>
        <w:t>,</w:t>
      </w:r>
    </w:p>
    <w:p w:rsidR="00C04023" w:rsidRPr="004B0063" w:rsidRDefault="001E22F3" w:rsidP="00C04023">
      <w:pPr>
        <w:pStyle w:val="Akapitzlist"/>
        <w:numPr>
          <w:ilvl w:val="2"/>
          <w:numId w:val="71"/>
        </w:numPr>
        <w:spacing w:after="0" w:line="240" w:lineRule="auto"/>
        <w:ind w:left="1560" w:hanging="426"/>
        <w:jc w:val="both"/>
        <w:rPr>
          <w:rFonts w:ascii="Times New Roman" w:hAnsi="Times New Roman"/>
          <w:sz w:val="24"/>
          <w:szCs w:val="24"/>
        </w:rPr>
      </w:pPr>
      <w:r w:rsidRPr="001E22F3">
        <w:rPr>
          <w:rFonts w:ascii="Times New Roman" w:hAnsi="Times New Roman"/>
          <w:sz w:val="24"/>
          <w:szCs w:val="24"/>
        </w:rPr>
        <w:t>minimum 5-letnie doświadczenie na stanowis</w:t>
      </w:r>
      <w:r w:rsidR="00C744C6">
        <w:rPr>
          <w:rFonts w:ascii="Times New Roman" w:hAnsi="Times New Roman"/>
          <w:sz w:val="24"/>
          <w:szCs w:val="24"/>
        </w:rPr>
        <w:t>ku  Kierownika budowy</w:t>
      </w:r>
      <w:r w:rsidRPr="001E22F3">
        <w:rPr>
          <w:rFonts w:ascii="Times New Roman" w:hAnsi="Times New Roman"/>
          <w:sz w:val="24"/>
          <w:szCs w:val="24"/>
        </w:rPr>
        <w:t xml:space="preserve"> przy realizacji robót z zakresu budowy sieci kanalizacyjnych. Doświadczenie </w:t>
      </w:r>
      <w:r w:rsidRPr="001E22F3">
        <w:rPr>
          <w:rFonts w:ascii="Times New Roman" w:hAnsi="Times New Roman"/>
          <w:sz w:val="24"/>
          <w:szCs w:val="24"/>
        </w:rPr>
        <w:lastRenderedPageBreak/>
        <w:t>powinno obejmować m.in. kierowanie robotami budowlanymi</w:t>
      </w:r>
      <w:r w:rsidR="00914783">
        <w:rPr>
          <w:rFonts w:ascii="Times New Roman" w:hAnsi="Times New Roman"/>
          <w:sz w:val="24"/>
          <w:szCs w:val="24"/>
        </w:rPr>
        <w:t xml:space="preserve"> </w:t>
      </w:r>
      <w:r w:rsidRPr="001E22F3">
        <w:rPr>
          <w:rFonts w:ascii="Times New Roman" w:hAnsi="Times New Roman"/>
          <w:sz w:val="24"/>
          <w:szCs w:val="24"/>
        </w:rPr>
        <w:t>podczas budowy:</w:t>
      </w:r>
    </w:p>
    <w:p w:rsidR="00C04023" w:rsidRPr="004B0063" w:rsidRDefault="001E22F3" w:rsidP="00C04023">
      <w:pPr>
        <w:pStyle w:val="Akapitzlist"/>
        <w:numPr>
          <w:ilvl w:val="3"/>
          <w:numId w:val="72"/>
        </w:numPr>
        <w:spacing w:after="0" w:line="240" w:lineRule="auto"/>
        <w:ind w:left="1985"/>
        <w:jc w:val="both"/>
        <w:rPr>
          <w:rFonts w:ascii="Times New Roman" w:hAnsi="Times New Roman"/>
          <w:sz w:val="24"/>
          <w:szCs w:val="24"/>
        </w:rPr>
      </w:pPr>
      <w:r w:rsidRPr="001E22F3">
        <w:rPr>
          <w:rFonts w:ascii="Times New Roman" w:hAnsi="Times New Roman"/>
          <w:sz w:val="24"/>
          <w:szCs w:val="24"/>
        </w:rPr>
        <w:t>sieci z rur z PE o średnicy co najmnie</w:t>
      </w:r>
      <w:r w:rsidR="000C4339">
        <w:rPr>
          <w:rFonts w:ascii="Times New Roman" w:hAnsi="Times New Roman"/>
          <w:sz w:val="24"/>
          <w:szCs w:val="24"/>
        </w:rPr>
        <w:t>j DN 200 mm o długości minimum 2</w:t>
      </w:r>
      <w:r w:rsidRPr="001E22F3">
        <w:rPr>
          <w:rFonts w:ascii="Times New Roman" w:hAnsi="Times New Roman"/>
          <w:sz w:val="24"/>
          <w:szCs w:val="24"/>
        </w:rPr>
        <w:t xml:space="preserve">00 m w technologii </w:t>
      </w:r>
      <w:proofErr w:type="spellStart"/>
      <w:r w:rsidRPr="001E22F3">
        <w:rPr>
          <w:rFonts w:ascii="Times New Roman" w:hAnsi="Times New Roman"/>
          <w:sz w:val="24"/>
          <w:szCs w:val="24"/>
        </w:rPr>
        <w:t>bezwykopowej</w:t>
      </w:r>
      <w:proofErr w:type="spellEnd"/>
      <w:r w:rsidRPr="001E22F3">
        <w:rPr>
          <w:rFonts w:ascii="Times New Roman" w:hAnsi="Times New Roman"/>
          <w:sz w:val="24"/>
          <w:szCs w:val="24"/>
        </w:rPr>
        <w:t xml:space="preserve"> – </w:t>
      </w:r>
      <w:r w:rsidR="009772B7">
        <w:rPr>
          <w:rFonts w:ascii="Times New Roman" w:hAnsi="Times New Roman"/>
          <w:sz w:val="24"/>
          <w:szCs w:val="24"/>
        </w:rPr>
        <w:t xml:space="preserve">co najmniej </w:t>
      </w:r>
      <w:r w:rsidRPr="001E22F3">
        <w:rPr>
          <w:rFonts w:ascii="Times New Roman" w:hAnsi="Times New Roman"/>
          <w:sz w:val="24"/>
          <w:szCs w:val="24"/>
        </w:rPr>
        <w:t xml:space="preserve">1 praca; </w:t>
      </w:r>
    </w:p>
    <w:p w:rsidR="00C04023" w:rsidRPr="004B0063" w:rsidRDefault="001E22F3" w:rsidP="00C04023">
      <w:pPr>
        <w:pStyle w:val="Akapitzlist"/>
        <w:ind w:left="1985"/>
        <w:jc w:val="both"/>
        <w:rPr>
          <w:rFonts w:ascii="Times New Roman" w:hAnsi="Times New Roman"/>
          <w:sz w:val="24"/>
          <w:szCs w:val="24"/>
        </w:rPr>
      </w:pPr>
      <w:r w:rsidRPr="001E22F3">
        <w:rPr>
          <w:rFonts w:ascii="Times New Roman" w:hAnsi="Times New Roman"/>
          <w:sz w:val="24"/>
          <w:szCs w:val="24"/>
        </w:rPr>
        <w:t>oraz</w:t>
      </w:r>
    </w:p>
    <w:p w:rsidR="00C04023" w:rsidRPr="004B0063" w:rsidRDefault="001E22F3" w:rsidP="00C04023">
      <w:pPr>
        <w:pStyle w:val="Akapitzlist"/>
        <w:numPr>
          <w:ilvl w:val="3"/>
          <w:numId w:val="72"/>
        </w:numPr>
        <w:spacing w:after="0" w:line="240" w:lineRule="auto"/>
        <w:ind w:left="1985"/>
        <w:jc w:val="both"/>
        <w:rPr>
          <w:rFonts w:ascii="Times New Roman" w:hAnsi="Times New Roman"/>
          <w:sz w:val="24"/>
          <w:szCs w:val="24"/>
        </w:rPr>
      </w:pPr>
      <w:r w:rsidRPr="001E22F3">
        <w:rPr>
          <w:rFonts w:ascii="Times New Roman" w:hAnsi="Times New Roman"/>
          <w:sz w:val="24"/>
          <w:szCs w:val="24"/>
        </w:rPr>
        <w:t xml:space="preserve">kanalizacji sanitarnej lub ogólnospławnej lub deszczowej o średnicy co najmniej DN 200 mm o długości minimum 200 m metodą wykopu otwartego – </w:t>
      </w:r>
      <w:r w:rsidR="00041F1A">
        <w:rPr>
          <w:rFonts w:ascii="Times New Roman" w:hAnsi="Times New Roman"/>
          <w:sz w:val="24"/>
          <w:szCs w:val="24"/>
        </w:rPr>
        <w:t xml:space="preserve">co najmniej </w:t>
      </w:r>
      <w:r w:rsidRPr="001E22F3">
        <w:rPr>
          <w:rFonts w:ascii="Times New Roman" w:hAnsi="Times New Roman"/>
          <w:sz w:val="24"/>
          <w:szCs w:val="24"/>
        </w:rPr>
        <w:t>1 praca.</w:t>
      </w:r>
    </w:p>
    <w:p w:rsidR="00C04023" w:rsidRPr="004B0063" w:rsidRDefault="001E22F3" w:rsidP="00C04023">
      <w:pPr>
        <w:ind w:left="1625"/>
        <w:jc w:val="both"/>
        <w:rPr>
          <w:sz w:val="24"/>
          <w:szCs w:val="24"/>
        </w:rPr>
      </w:pPr>
      <w:r w:rsidRPr="001E22F3">
        <w:rPr>
          <w:sz w:val="24"/>
          <w:szCs w:val="24"/>
        </w:rPr>
        <w:t xml:space="preserve">Zamawiający dopuszcza wykonanie powyższych prac w ramach jednego lub dwóch zamówień. </w:t>
      </w:r>
    </w:p>
    <w:p w:rsidR="00C04023" w:rsidRPr="004B0063" w:rsidRDefault="001E22F3" w:rsidP="00C04023">
      <w:pPr>
        <w:pStyle w:val="Akapitzlist"/>
        <w:numPr>
          <w:ilvl w:val="1"/>
          <w:numId w:val="71"/>
        </w:numPr>
        <w:spacing w:after="0" w:line="240" w:lineRule="auto"/>
        <w:ind w:left="1134" w:hanging="425"/>
        <w:jc w:val="both"/>
        <w:rPr>
          <w:rFonts w:ascii="Times New Roman" w:hAnsi="Times New Roman"/>
          <w:sz w:val="24"/>
          <w:szCs w:val="24"/>
        </w:rPr>
      </w:pPr>
      <w:r w:rsidRPr="001E22F3">
        <w:rPr>
          <w:rFonts w:ascii="Times New Roman" w:hAnsi="Times New Roman"/>
          <w:sz w:val="24"/>
          <w:szCs w:val="24"/>
        </w:rPr>
        <w:t>Kierownik robót drogowych (minimum 1 osoba)</w:t>
      </w:r>
    </w:p>
    <w:p w:rsidR="00C04023" w:rsidRPr="004B0063" w:rsidRDefault="001E22F3" w:rsidP="00C04023">
      <w:pPr>
        <w:ind w:left="1134"/>
        <w:jc w:val="both"/>
        <w:rPr>
          <w:sz w:val="24"/>
          <w:szCs w:val="24"/>
        </w:rPr>
      </w:pPr>
      <w:r w:rsidRPr="001E22F3">
        <w:rPr>
          <w:sz w:val="24"/>
          <w:szCs w:val="24"/>
        </w:rPr>
        <w:t>Niniejsza osoba winna posiadać:</w:t>
      </w:r>
    </w:p>
    <w:p w:rsidR="00C04023" w:rsidRPr="004B0063" w:rsidRDefault="001E22F3" w:rsidP="00C04023">
      <w:pPr>
        <w:pStyle w:val="Akapitzlist"/>
        <w:numPr>
          <w:ilvl w:val="2"/>
          <w:numId w:val="71"/>
        </w:numPr>
        <w:spacing w:after="0" w:line="240" w:lineRule="auto"/>
        <w:ind w:left="1560" w:hanging="426"/>
        <w:jc w:val="both"/>
        <w:rPr>
          <w:rFonts w:ascii="Times New Roman" w:hAnsi="Times New Roman"/>
          <w:sz w:val="24"/>
          <w:szCs w:val="24"/>
        </w:rPr>
      </w:pPr>
      <w:r w:rsidRPr="001E22F3">
        <w:rPr>
          <w:rFonts w:ascii="Times New Roman" w:hAnsi="Times New Roman"/>
          <w:sz w:val="24"/>
          <w:szCs w:val="24"/>
        </w:rPr>
        <w:t xml:space="preserve">uprawnienia budowlane do kierowania robotami budowlanymi </w:t>
      </w:r>
      <w:r w:rsidR="00673C67">
        <w:rPr>
          <w:rFonts w:ascii="Times New Roman" w:hAnsi="Times New Roman"/>
          <w:sz w:val="24"/>
          <w:szCs w:val="24"/>
        </w:rPr>
        <w:br/>
      </w:r>
      <w:r w:rsidRPr="001E22F3">
        <w:rPr>
          <w:rFonts w:ascii="Times New Roman" w:hAnsi="Times New Roman"/>
          <w:sz w:val="24"/>
          <w:szCs w:val="24"/>
        </w:rPr>
        <w:t xml:space="preserve">bez ograniczeń w specjalności drogowej, wydane na podstawie aktualnych przepisów Prawa budowlanego lub dla osób, które uzyskały uprawnienia przed 1994 r. uprawnienia do kierowania robotami budowlanymi </w:t>
      </w:r>
      <w:r w:rsidR="00673C67">
        <w:rPr>
          <w:rFonts w:ascii="Times New Roman" w:hAnsi="Times New Roman"/>
          <w:sz w:val="24"/>
          <w:szCs w:val="24"/>
        </w:rPr>
        <w:br/>
      </w:r>
      <w:r w:rsidRPr="001E22F3">
        <w:rPr>
          <w:rFonts w:ascii="Times New Roman" w:hAnsi="Times New Roman"/>
          <w:sz w:val="24"/>
          <w:szCs w:val="24"/>
        </w:rPr>
        <w:t>w specjalności konstrukcyjno-inżynieryjnej w zakresie dróg i nawierzchni lotniskowych/dróg i lotniskowych dróg startowych oraz manipulacyjnych,</w:t>
      </w:r>
    </w:p>
    <w:p w:rsidR="00C04023" w:rsidRPr="004B0063" w:rsidRDefault="001E22F3" w:rsidP="00C04023">
      <w:pPr>
        <w:pStyle w:val="Akapitzlist"/>
        <w:numPr>
          <w:ilvl w:val="2"/>
          <w:numId w:val="71"/>
        </w:numPr>
        <w:spacing w:after="0" w:line="240" w:lineRule="auto"/>
        <w:ind w:left="1560" w:hanging="426"/>
        <w:jc w:val="both"/>
        <w:rPr>
          <w:rFonts w:ascii="Times New Roman" w:hAnsi="Times New Roman"/>
          <w:sz w:val="24"/>
          <w:szCs w:val="24"/>
        </w:rPr>
      </w:pPr>
      <w:r w:rsidRPr="001E22F3">
        <w:rPr>
          <w:rFonts w:ascii="Times New Roman" w:hAnsi="Times New Roman"/>
          <w:sz w:val="24"/>
          <w:szCs w:val="24"/>
        </w:rPr>
        <w:t xml:space="preserve">minimum 3-letnie doświadczenie na stanowisku co najmniej Kierownika robót </w:t>
      </w:r>
      <w:r w:rsidR="00BA056D" w:rsidRPr="00BA056D">
        <w:rPr>
          <w:rFonts w:ascii="Times New Roman" w:hAnsi="Times New Roman"/>
          <w:sz w:val="24"/>
          <w:szCs w:val="24"/>
        </w:rPr>
        <w:t>drogowych</w:t>
      </w:r>
      <w:r w:rsidRPr="001E22F3">
        <w:rPr>
          <w:rFonts w:ascii="Times New Roman" w:hAnsi="Times New Roman"/>
          <w:sz w:val="24"/>
          <w:szCs w:val="24"/>
        </w:rPr>
        <w:t>.</w:t>
      </w:r>
    </w:p>
    <w:p w:rsidR="000139A5" w:rsidRPr="002C28D6" w:rsidRDefault="001E22F3" w:rsidP="009049F8">
      <w:pPr>
        <w:ind w:left="709"/>
        <w:jc w:val="both"/>
        <w:rPr>
          <w:sz w:val="24"/>
          <w:szCs w:val="24"/>
          <w:u w:val="single"/>
        </w:rPr>
      </w:pPr>
      <w:r w:rsidRPr="001E22F3">
        <w:rPr>
          <w:sz w:val="24"/>
          <w:szCs w:val="24"/>
        </w:rPr>
        <w:t xml:space="preserve">W przypadku składania oferty wspólnej ww. warunek musi spełniać jeden </w:t>
      </w:r>
      <w:r w:rsidR="00673C67">
        <w:rPr>
          <w:sz w:val="24"/>
          <w:szCs w:val="24"/>
        </w:rPr>
        <w:br/>
      </w:r>
      <w:r w:rsidRPr="001E22F3">
        <w:rPr>
          <w:sz w:val="24"/>
          <w:szCs w:val="24"/>
        </w:rPr>
        <w:t>lub wspólnie wszyscy wykonawcy w ramach konsorcjum.</w:t>
      </w:r>
    </w:p>
    <w:p w:rsidR="00037A2C" w:rsidRDefault="00037A2C">
      <w:pPr>
        <w:pStyle w:val="Akapitzlist"/>
        <w:spacing w:after="0" w:line="240" w:lineRule="auto"/>
        <w:ind w:left="284"/>
        <w:jc w:val="both"/>
        <w:rPr>
          <w:rFonts w:ascii="Times New Roman" w:hAnsi="Times New Roman"/>
          <w:sz w:val="24"/>
          <w:szCs w:val="24"/>
        </w:rPr>
      </w:pPr>
    </w:p>
    <w:p w:rsidR="00C04023" w:rsidRDefault="00C04023" w:rsidP="00FA0DA7">
      <w:pPr>
        <w:pStyle w:val="Tekstpodstawowywcity"/>
        <w:rPr>
          <w:b/>
          <w:bCs/>
          <w:i/>
        </w:rPr>
      </w:pPr>
      <w:r w:rsidRPr="008D0356">
        <w:rPr>
          <w:b/>
          <w:bCs/>
          <w:i/>
        </w:rPr>
        <w:t>Uwaga: Zamawiający</w:t>
      </w:r>
      <w:r>
        <w:rPr>
          <w:b/>
          <w:bCs/>
          <w:i/>
        </w:rPr>
        <w:t xml:space="preserve"> dopuszcza łączeni</w:t>
      </w:r>
      <w:r w:rsidR="00E75335">
        <w:rPr>
          <w:b/>
          <w:bCs/>
          <w:i/>
        </w:rPr>
        <w:t>e</w:t>
      </w:r>
      <w:r>
        <w:rPr>
          <w:b/>
          <w:bCs/>
          <w:i/>
        </w:rPr>
        <w:t xml:space="preserve"> stanowisk wymienionych</w:t>
      </w:r>
      <w:r w:rsidR="00FA0DA7">
        <w:rPr>
          <w:b/>
          <w:bCs/>
          <w:i/>
        </w:rPr>
        <w:t xml:space="preserve"> w punktach </w:t>
      </w:r>
      <w:r w:rsidR="00FA0DA7" w:rsidRPr="00220761">
        <w:rPr>
          <w:b/>
          <w:bCs/>
          <w:i/>
          <w:color w:val="auto"/>
        </w:rPr>
        <w:t>b1</w:t>
      </w:r>
      <w:r w:rsidR="00FA0DA7">
        <w:rPr>
          <w:b/>
          <w:bCs/>
          <w:i/>
          <w:color w:val="auto"/>
        </w:rPr>
        <w:t xml:space="preserve"> i b2,</w:t>
      </w:r>
    </w:p>
    <w:p w:rsidR="00C04023" w:rsidRPr="006F114A" w:rsidRDefault="00C04023" w:rsidP="00FA0DA7">
      <w:pPr>
        <w:jc w:val="both"/>
        <w:rPr>
          <w:b/>
          <w:sz w:val="24"/>
          <w:szCs w:val="24"/>
        </w:rPr>
      </w:pPr>
    </w:p>
    <w:p w:rsidR="00C04023" w:rsidRPr="00040DE3" w:rsidRDefault="00C04023" w:rsidP="00C04023">
      <w:pPr>
        <w:jc w:val="both"/>
        <w:rPr>
          <w:sz w:val="24"/>
          <w:szCs w:val="24"/>
        </w:rPr>
      </w:pPr>
      <w:r w:rsidRPr="00040DE3">
        <w:rPr>
          <w:b/>
          <w:sz w:val="24"/>
          <w:szCs w:val="24"/>
        </w:rPr>
        <w:t xml:space="preserve">UWAGA </w:t>
      </w:r>
      <w:r w:rsidRPr="00040DE3">
        <w:rPr>
          <w:sz w:val="24"/>
          <w:szCs w:val="24"/>
        </w:rPr>
        <w:t>dotycząca wszystkich stanowisk wskazanych powyżej:</w:t>
      </w:r>
    </w:p>
    <w:p w:rsidR="00C04023" w:rsidRDefault="00C04023" w:rsidP="00C04023">
      <w:pPr>
        <w:jc w:val="both"/>
        <w:rPr>
          <w:sz w:val="24"/>
          <w:szCs w:val="24"/>
        </w:rPr>
      </w:pPr>
    </w:p>
    <w:p w:rsidR="00C04023" w:rsidRDefault="00C04023" w:rsidP="00C04023">
      <w:pPr>
        <w:jc w:val="both"/>
        <w:rPr>
          <w:sz w:val="24"/>
          <w:szCs w:val="24"/>
        </w:rPr>
      </w:pPr>
      <w:r w:rsidRPr="001F6999">
        <w:rPr>
          <w:sz w:val="24"/>
          <w:szCs w:val="24"/>
        </w:rPr>
        <w:t>Na podstawie art. 104 ustawy z dnia 7 lipca 1994 roku Prawo</w:t>
      </w:r>
      <w:r>
        <w:rPr>
          <w:sz w:val="24"/>
          <w:szCs w:val="24"/>
        </w:rPr>
        <w:t xml:space="preserve"> budowlane </w:t>
      </w:r>
      <w:r w:rsidRPr="00382721">
        <w:rPr>
          <w:color w:val="000000"/>
          <w:sz w:val="24"/>
          <w:szCs w:val="24"/>
        </w:rPr>
        <w:t>(</w:t>
      </w:r>
      <w:proofErr w:type="spellStart"/>
      <w:r w:rsidRPr="00382721">
        <w:rPr>
          <w:color w:val="000000"/>
          <w:sz w:val="24"/>
          <w:szCs w:val="24"/>
        </w:rPr>
        <w:t>t.j</w:t>
      </w:r>
      <w:proofErr w:type="spellEnd"/>
      <w:r w:rsidRPr="00382721">
        <w:rPr>
          <w:color w:val="000000"/>
          <w:sz w:val="24"/>
          <w:szCs w:val="24"/>
        </w:rPr>
        <w:t xml:space="preserve">. Dz. U. z 2017 r. </w:t>
      </w:r>
      <w:r>
        <w:rPr>
          <w:color w:val="000000"/>
          <w:sz w:val="24"/>
          <w:szCs w:val="24"/>
        </w:rPr>
        <w:t>poz. 1332</w:t>
      </w:r>
      <w:r w:rsidR="000A7992">
        <w:rPr>
          <w:color w:val="000000"/>
          <w:sz w:val="24"/>
          <w:szCs w:val="24"/>
        </w:rPr>
        <w:t xml:space="preserve"> z </w:t>
      </w:r>
      <w:proofErr w:type="spellStart"/>
      <w:r w:rsidR="000A7992">
        <w:rPr>
          <w:color w:val="000000"/>
          <w:sz w:val="24"/>
          <w:szCs w:val="24"/>
        </w:rPr>
        <w:t>późn</w:t>
      </w:r>
      <w:proofErr w:type="spellEnd"/>
      <w:r w:rsidR="000A7992">
        <w:rPr>
          <w:color w:val="000000"/>
          <w:sz w:val="24"/>
          <w:szCs w:val="24"/>
        </w:rPr>
        <w:t>. zm.</w:t>
      </w:r>
      <w:r w:rsidRPr="00382721">
        <w:rPr>
          <w:color w:val="000000"/>
          <w:sz w:val="24"/>
          <w:szCs w:val="24"/>
        </w:rPr>
        <w:t>)</w:t>
      </w:r>
      <w:r w:rsidRPr="001F6999">
        <w:rPr>
          <w:sz w:val="24"/>
          <w:szCs w:val="24"/>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rsidR="00C04023" w:rsidRPr="001F6999" w:rsidRDefault="00C04023" w:rsidP="00C04023">
      <w:pPr>
        <w:ind w:left="567"/>
        <w:jc w:val="both"/>
        <w:rPr>
          <w:sz w:val="24"/>
          <w:szCs w:val="24"/>
        </w:rPr>
      </w:pPr>
    </w:p>
    <w:p w:rsidR="00037A2C" w:rsidRDefault="00C04023">
      <w:pPr>
        <w:jc w:val="both"/>
        <w:rPr>
          <w:sz w:val="24"/>
          <w:szCs w:val="24"/>
        </w:rPr>
      </w:pPr>
      <w:r w:rsidRPr="001F6999">
        <w:rPr>
          <w:sz w:val="24"/>
          <w:szCs w:val="24"/>
        </w:rPr>
        <w:t xml:space="preserve">Zakres uprawnień budowlanych należy odczytywać zgodnie z treścią decyzji o ich nadaniu </w:t>
      </w:r>
      <w:r w:rsidR="00673C67">
        <w:rPr>
          <w:sz w:val="24"/>
          <w:szCs w:val="24"/>
        </w:rPr>
        <w:br/>
      </w:r>
      <w:r w:rsidRPr="001F6999">
        <w:rPr>
          <w:sz w:val="24"/>
          <w:szCs w:val="24"/>
        </w:rPr>
        <w:t xml:space="preserve">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Kierując się powyższymi przepisami Zamawiający zaakceptuje uprawnienia budowlane odpowiadające uprawnieniom wymaganym przez Zamawiającego, które zostały wydane </w:t>
      </w:r>
      <w:r w:rsidR="00673C67">
        <w:rPr>
          <w:sz w:val="24"/>
          <w:szCs w:val="24"/>
        </w:rPr>
        <w:br/>
      </w:r>
      <w:r w:rsidRPr="001F6999">
        <w:rPr>
          <w:sz w:val="24"/>
          <w:szCs w:val="24"/>
        </w:rPr>
        <w:t xml:space="preserve">na podstawie wcześniej wydanych przepisów oraz zagraniczne uprawnienia uznane </w:t>
      </w:r>
      <w:r w:rsidR="00673C67">
        <w:rPr>
          <w:sz w:val="24"/>
          <w:szCs w:val="24"/>
        </w:rPr>
        <w:br/>
      </w:r>
      <w:r w:rsidRPr="001F6999">
        <w:rPr>
          <w:sz w:val="24"/>
          <w:szCs w:val="24"/>
        </w:rPr>
        <w:t>w zakresie i na zasadach opisanych w ustawie z dnia 22 grudnia 2015 r. o zasadach uznawania kwalifikacji zawodowych nabytych w państwach członkowskich Unii Europejskiej.</w:t>
      </w:r>
    </w:p>
    <w:p w:rsidR="00037A2C" w:rsidRDefault="00037A2C">
      <w:pPr>
        <w:pStyle w:val="Akapitzlist"/>
        <w:spacing w:after="0" w:line="240" w:lineRule="auto"/>
        <w:ind w:left="284"/>
        <w:jc w:val="both"/>
        <w:rPr>
          <w:rFonts w:ascii="Times New Roman" w:hAnsi="Times New Roman"/>
        </w:rPr>
      </w:pPr>
    </w:p>
    <w:p w:rsidR="000139A5" w:rsidRPr="005B5AC2" w:rsidRDefault="000139A5" w:rsidP="00C5228D">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5B5AC2">
        <w:rPr>
          <w:rFonts w:ascii="Times New Roman" w:hAnsi="Times New Roman"/>
          <w:b/>
          <w:sz w:val="24"/>
          <w:szCs w:val="24"/>
        </w:rPr>
        <w:t>Jednolity Europejski Dokument Zamówienia:</w:t>
      </w:r>
    </w:p>
    <w:p w:rsidR="00135B46" w:rsidRDefault="000139A5" w:rsidP="00135B46">
      <w:pPr>
        <w:pStyle w:val="Akapitzlist"/>
        <w:numPr>
          <w:ilvl w:val="0"/>
          <w:numId w:val="27"/>
        </w:numPr>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celu wstępnego potwierdzenia, że wykonawca nie podlega wykluczeniu, z powodów określonych w </w:t>
      </w:r>
      <w:proofErr w:type="spellStart"/>
      <w:r w:rsidRPr="005B5AC2">
        <w:rPr>
          <w:rFonts w:ascii="Times New Roman" w:hAnsi="Times New Roman"/>
          <w:sz w:val="24"/>
          <w:szCs w:val="24"/>
        </w:rPr>
        <w:t>pkt</w:t>
      </w:r>
      <w:proofErr w:type="spellEnd"/>
      <w:r w:rsidRPr="005B5AC2">
        <w:rPr>
          <w:rFonts w:ascii="Times New Roman" w:hAnsi="Times New Roman"/>
          <w:sz w:val="24"/>
          <w:szCs w:val="24"/>
        </w:rPr>
        <w:t xml:space="preserve"> 1 oraz spełnia warunki udziału w postępowaniu, o których mowa </w:t>
      </w:r>
      <w:r w:rsidR="00673C67">
        <w:rPr>
          <w:rFonts w:ascii="Times New Roman" w:hAnsi="Times New Roman"/>
          <w:sz w:val="24"/>
          <w:szCs w:val="24"/>
        </w:rPr>
        <w:br/>
      </w:r>
      <w:r w:rsidRPr="005B5AC2">
        <w:rPr>
          <w:rFonts w:ascii="Times New Roman" w:hAnsi="Times New Roman"/>
          <w:sz w:val="24"/>
          <w:szCs w:val="24"/>
        </w:rPr>
        <w:t xml:space="preserve">w </w:t>
      </w:r>
      <w:proofErr w:type="spellStart"/>
      <w:r w:rsidRPr="005B5AC2">
        <w:rPr>
          <w:rFonts w:ascii="Times New Roman" w:hAnsi="Times New Roman"/>
          <w:sz w:val="24"/>
          <w:szCs w:val="24"/>
        </w:rPr>
        <w:t>pkt</w:t>
      </w:r>
      <w:proofErr w:type="spellEnd"/>
      <w:r w:rsidRPr="005B5AC2">
        <w:rPr>
          <w:rFonts w:ascii="Times New Roman" w:hAnsi="Times New Roman"/>
          <w:sz w:val="24"/>
          <w:szCs w:val="24"/>
        </w:rPr>
        <w:t xml:space="preserve"> 2, wykonawca dołącza do oferty aktualne na dzień składania ofert </w:t>
      </w:r>
      <w:r w:rsidRPr="005B5AC2">
        <w:rPr>
          <w:rFonts w:ascii="Times New Roman" w:hAnsi="Times New Roman"/>
          <w:b/>
          <w:sz w:val="24"/>
          <w:szCs w:val="24"/>
        </w:rPr>
        <w:t>oświadczenie w formie jednolitego dokumentu</w:t>
      </w:r>
      <w:r w:rsidRPr="005B5AC2">
        <w:rPr>
          <w:rFonts w:ascii="Times New Roman" w:hAnsi="Times New Roman"/>
          <w:sz w:val="24"/>
          <w:szCs w:val="24"/>
        </w:rPr>
        <w:t xml:space="preserve"> sporządzonego zgodnie z wzorem standardowego </w:t>
      </w:r>
      <w:r w:rsidRPr="005B5AC2">
        <w:rPr>
          <w:rFonts w:ascii="Times New Roman" w:hAnsi="Times New Roman"/>
          <w:sz w:val="24"/>
          <w:szCs w:val="24"/>
        </w:rPr>
        <w:lastRenderedPageBreak/>
        <w:t xml:space="preserve">formularza określonego w rozporządzeniu wykonawczym Komisji Europejskiej wydanym na podstawie art. 59 ust. 2 dyrektywy 2014/24/UE oraz art. 80 ust. 3 dyrektywy 2014/25/UE, zwanego dalej </w:t>
      </w:r>
      <w:r w:rsidRPr="005B5AC2">
        <w:rPr>
          <w:rFonts w:ascii="Times New Roman" w:hAnsi="Times New Roman"/>
          <w:b/>
          <w:sz w:val="24"/>
          <w:szCs w:val="24"/>
        </w:rPr>
        <w:t>Jednolitym Europejskim Dokumentem Zamówienia lub „JEDZ”</w:t>
      </w:r>
      <w:r w:rsidRPr="005B5AC2">
        <w:rPr>
          <w:rFonts w:ascii="Times New Roman" w:hAnsi="Times New Roman"/>
          <w:sz w:val="24"/>
          <w:szCs w:val="24"/>
        </w:rPr>
        <w:t>;</w:t>
      </w:r>
    </w:p>
    <w:p w:rsidR="00037A2C" w:rsidRDefault="004B0063">
      <w:pPr>
        <w:pStyle w:val="pkt"/>
        <w:spacing w:before="0" w:after="0"/>
        <w:ind w:left="567" w:hanging="11"/>
      </w:pPr>
      <w:r w:rsidRPr="00EB2623">
        <w:t>Instrukcj</w:t>
      </w:r>
      <w:r>
        <w:t>a</w:t>
      </w:r>
      <w:r w:rsidRPr="00EB2623">
        <w:t xml:space="preserve"> wypełnienia </w:t>
      </w:r>
      <w:r w:rsidRPr="00EB2623">
        <w:rPr>
          <w:b/>
        </w:rPr>
        <w:t>JEDZ</w:t>
      </w:r>
      <w:r>
        <w:t xml:space="preserve"> oraz edytowalną wersję </w:t>
      </w:r>
      <w:r w:rsidRPr="00EB2623">
        <w:t xml:space="preserve">formularza JEDZ można znaleźć </w:t>
      </w:r>
      <w:r w:rsidR="001E22F3" w:rsidRPr="001E22F3">
        <w:t>pod adresem:</w:t>
      </w:r>
      <w:r>
        <w:t xml:space="preserve"> </w:t>
      </w:r>
    </w:p>
    <w:p w:rsidR="00037A2C" w:rsidRDefault="00A30A60">
      <w:pPr>
        <w:pStyle w:val="pkt"/>
        <w:tabs>
          <w:tab w:val="left" w:pos="567"/>
        </w:tabs>
        <w:spacing w:before="0" w:after="0"/>
      </w:pPr>
      <w:hyperlink r:id="rId8" w:history="1">
        <w:r w:rsidR="004B0063" w:rsidRPr="004713C7">
          <w:rPr>
            <w:rStyle w:val="Hipercze"/>
          </w:rPr>
          <w:t>https://www.uzp.gov.pl/baza-wiedzy/jednolity-europejski-dokument-zamowienia</w:t>
        </w:r>
      </w:hyperlink>
    </w:p>
    <w:p w:rsidR="00135B46" w:rsidRDefault="000139A5" w:rsidP="00135B46">
      <w:pPr>
        <w:keepNext/>
        <w:numPr>
          <w:ilvl w:val="0"/>
          <w:numId w:val="27"/>
        </w:numPr>
        <w:ind w:left="567" w:hanging="283"/>
        <w:jc w:val="both"/>
        <w:rPr>
          <w:sz w:val="24"/>
          <w:szCs w:val="24"/>
        </w:rPr>
      </w:pPr>
      <w:r w:rsidRPr="005B5AC2">
        <w:rPr>
          <w:sz w:val="24"/>
          <w:szCs w:val="24"/>
        </w:rPr>
        <w:t>W przypadku wspólnego ubiegania się o zamówienie przez wykonawców,</w:t>
      </w:r>
      <w:r w:rsidRPr="005B5AC2">
        <w:rPr>
          <w:b/>
          <w:sz w:val="24"/>
          <w:szCs w:val="24"/>
        </w:rPr>
        <w:t xml:space="preserve"> JEDZ</w:t>
      </w:r>
      <w:r w:rsidRPr="005B5AC2">
        <w:rPr>
          <w:sz w:val="24"/>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w:t>
      </w:r>
      <w:r>
        <w:rPr>
          <w:sz w:val="24"/>
          <w:szCs w:val="24"/>
        </w:rPr>
        <w:t>iu lub brak podstaw wykluczenia;</w:t>
      </w:r>
    </w:p>
    <w:p w:rsidR="00135B46" w:rsidRDefault="000139A5" w:rsidP="00135B46">
      <w:pPr>
        <w:keepNext/>
        <w:numPr>
          <w:ilvl w:val="0"/>
          <w:numId w:val="27"/>
        </w:numPr>
        <w:ind w:left="567" w:hanging="283"/>
        <w:jc w:val="both"/>
        <w:rPr>
          <w:sz w:val="24"/>
          <w:szCs w:val="24"/>
        </w:rPr>
      </w:pPr>
      <w:r w:rsidRPr="005B5AC2">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5B5AC2">
        <w:rPr>
          <w:b/>
          <w:sz w:val="24"/>
          <w:szCs w:val="24"/>
        </w:rPr>
        <w:t>JEDZ-e</w:t>
      </w:r>
      <w:r>
        <w:rPr>
          <w:sz w:val="24"/>
          <w:szCs w:val="24"/>
        </w:rPr>
        <w:t xml:space="preserve"> dotyczące tych podmiotów;</w:t>
      </w:r>
    </w:p>
    <w:p w:rsidR="00135B46" w:rsidRDefault="000139A5" w:rsidP="00135B46">
      <w:pPr>
        <w:keepNext/>
        <w:numPr>
          <w:ilvl w:val="0"/>
          <w:numId w:val="27"/>
        </w:numPr>
        <w:ind w:left="567" w:hanging="283"/>
        <w:jc w:val="both"/>
        <w:rPr>
          <w:sz w:val="24"/>
          <w:szCs w:val="24"/>
        </w:rPr>
      </w:pPr>
      <w:r w:rsidRPr="00183D84">
        <w:rPr>
          <w:sz w:val="24"/>
          <w:szCs w:val="24"/>
        </w:rPr>
        <w:t>Wykonawca może wykorzystać w JEDZ nadal aktualne informacje zawarte w innym JEDZ złożonym w odrębnym postępowaniu o udzielenie zamówienia</w:t>
      </w:r>
      <w:r>
        <w:rPr>
          <w:sz w:val="24"/>
          <w:szCs w:val="24"/>
        </w:rPr>
        <w:t xml:space="preserve"> prowadzonym przez zamawiającego (</w:t>
      </w:r>
      <w:r w:rsidRPr="00C909C1">
        <w:rPr>
          <w:sz w:val="24"/>
          <w:szCs w:val="24"/>
        </w:rPr>
        <w:t>Zakład Wodociągów i Kanalizacji Sp. z o.o.</w:t>
      </w:r>
      <w:r>
        <w:rPr>
          <w:sz w:val="24"/>
          <w:szCs w:val="24"/>
        </w:rPr>
        <w:t xml:space="preserve"> w Szczecinie)</w:t>
      </w:r>
      <w:r w:rsidRPr="00183D84">
        <w:rPr>
          <w:sz w:val="24"/>
          <w:szCs w:val="24"/>
        </w:rPr>
        <w:t xml:space="preserve">. </w:t>
      </w:r>
      <w:r w:rsidR="00673C67">
        <w:rPr>
          <w:sz w:val="24"/>
          <w:szCs w:val="24"/>
        </w:rPr>
        <w:br/>
      </w:r>
      <w:r w:rsidRPr="00183D84">
        <w:rPr>
          <w:sz w:val="24"/>
          <w:szCs w:val="24"/>
        </w:rPr>
        <w:t xml:space="preserve">W takim przypadku wykonawca wskazuje </w:t>
      </w:r>
      <w:r w:rsidRPr="00A40971">
        <w:rPr>
          <w:sz w:val="24"/>
          <w:szCs w:val="24"/>
        </w:rPr>
        <w:t>w formularzu oferty: nazwę</w:t>
      </w:r>
      <w:r>
        <w:rPr>
          <w:sz w:val="24"/>
          <w:szCs w:val="24"/>
        </w:rPr>
        <w:t>,</w:t>
      </w:r>
      <w:r w:rsidRPr="00A40971">
        <w:rPr>
          <w:sz w:val="24"/>
          <w:szCs w:val="24"/>
        </w:rPr>
        <w:t xml:space="preserve"> numer</w:t>
      </w:r>
      <w:r>
        <w:rPr>
          <w:sz w:val="24"/>
          <w:szCs w:val="24"/>
        </w:rPr>
        <w:t>, zakres informacji do wykorzystania</w:t>
      </w:r>
      <w:r w:rsidRPr="00183D84">
        <w:rPr>
          <w:sz w:val="24"/>
          <w:szCs w:val="24"/>
        </w:rPr>
        <w:t xml:space="preserve"> </w:t>
      </w:r>
      <w:r>
        <w:rPr>
          <w:sz w:val="24"/>
          <w:szCs w:val="24"/>
        </w:rPr>
        <w:t>oraz da</w:t>
      </w:r>
      <w:r w:rsidRPr="00183D84">
        <w:rPr>
          <w:sz w:val="24"/>
          <w:szCs w:val="24"/>
        </w:rPr>
        <w:t>tę wszczęcia</w:t>
      </w:r>
      <w:r>
        <w:rPr>
          <w:sz w:val="24"/>
          <w:szCs w:val="24"/>
        </w:rPr>
        <w:t xml:space="preserve"> tego postępowania.</w:t>
      </w:r>
    </w:p>
    <w:p w:rsidR="000139A5" w:rsidRPr="00B105E9" w:rsidRDefault="000139A5" w:rsidP="00C5228D">
      <w:pPr>
        <w:numPr>
          <w:ilvl w:val="0"/>
          <w:numId w:val="6"/>
        </w:numPr>
        <w:tabs>
          <w:tab w:val="clear" w:pos="360"/>
          <w:tab w:val="num" w:pos="284"/>
        </w:tabs>
        <w:ind w:left="284" w:hanging="284"/>
        <w:jc w:val="both"/>
        <w:rPr>
          <w:b/>
          <w:sz w:val="24"/>
          <w:szCs w:val="24"/>
        </w:rPr>
      </w:pPr>
      <w:r w:rsidRPr="00B105E9">
        <w:rPr>
          <w:b/>
          <w:sz w:val="24"/>
          <w:szCs w:val="24"/>
        </w:rPr>
        <w:t>Potencjał podmiotu trzeciego:</w:t>
      </w:r>
    </w:p>
    <w:p w:rsidR="000139A5" w:rsidRPr="00B105E9" w:rsidRDefault="000139A5" w:rsidP="00523F64">
      <w:pPr>
        <w:pStyle w:val="Akapitzlist"/>
        <w:numPr>
          <w:ilvl w:val="1"/>
          <w:numId w:val="6"/>
        </w:numPr>
        <w:tabs>
          <w:tab w:val="clear" w:pos="1800"/>
          <w:tab w:val="num" w:pos="567"/>
        </w:tabs>
        <w:spacing w:after="0" w:line="240" w:lineRule="auto"/>
        <w:ind w:left="567" w:hanging="283"/>
        <w:jc w:val="both"/>
        <w:rPr>
          <w:rFonts w:ascii="Times New Roman" w:hAnsi="Times New Roman"/>
          <w:sz w:val="24"/>
          <w:szCs w:val="24"/>
        </w:rPr>
      </w:pPr>
      <w:r w:rsidRPr="00B105E9">
        <w:rPr>
          <w:rFonts w:ascii="Times New Roman" w:hAnsi="Times New Roman"/>
          <w:sz w:val="24"/>
          <w:szCs w:val="24"/>
        </w:rPr>
        <w:t xml:space="preserve">Wykonawca może w celu potwierdzenia spełniania warunków udziału w postępowaniu, polegać na zdolnościach technicznych lub zawodowych lub sytuacji finansowej lub ekonomicznej innych podmiotów, niezależnie od charakteru </w:t>
      </w:r>
      <w:proofErr w:type="spellStart"/>
      <w:r w:rsidRPr="00B105E9">
        <w:rPr>
          <w:rFonts w:ascii="Times New Roman" w:hAnsi="Times New Roman"/>
          <w:sz w:val="24"/>
          <w:szCs w:val="24"/>
        </w:rPr>
        <w:t>prawnego</w:t>
      </w:r>
      <w:proofErr w:type="spellEnd"/>
      <w:r w:rsidRPr="00B105E9">
        <w:rPr>
          <w:rFonts w:ascii="Times New Roman" w:hAnsi="Times New Roman"/>
          <w:sz w:val="24"/>
          <w:szCs w:val="24"/>
        </w:rPr>
        <w:t xml:space="preserve"> łączących go </w:t>
      </w:r>
      <w:r w:rsidR="00673C67" w:rsidRPr="00B105E9">
        <w:rPr>
          <w:rFonts w:ascii="Times New Roman" w:hAnsi="Times New Roman"/>
          <w:sz w:val="24"/>
          <w:szCs w:val="24"/>
        </w:rPr>
        <w:br/>
      </w:r>
      <w:r w:rsidRPr="00B105E9">
        <w:rPr>
          <w:rFonts w:ascii="Times New Roman" w:hAnsi="Times New Roman"/>
          <w:sz w:val="24"/>
          <w:szCs w:val="24"/>
        </w:rPr>
        <w:t>z nim stosunków prawnych</w:t>
      </w:r>
      <w:r w:rsidR="00523F64" w:rsidRPr="00B105E9">
        <w:rPr>
          <w:rFonts w:ascii="Times New Roman" w:hAnsi="Times New Roman"/>
          <w:sz w:val="24"/>
          <w:szCs w:val="24"/>
        </w:rPr>
        <w:t xml:space="preserve">, </w:t>
      </w:r>
    </w:p>
    <w:p w:rsidR="000139A5" w:rsidRPr="008F6C29" w:rsidRDefault="000139A5" w:rsidP="00C5228D">
      <w:pPr>
        <w:pStyle w:val="Akapitzlist"/>
        <w:numPr>
          <w:ilvl w:val="1"/>
          <w:numId w:val="6"/>
        </w:numPr>
        <w:tabs>
          <w:tab w:val="clear" w:pos="1800"/>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Pr>
          <w:rFonts w:ascii="Times New Roman" w:hAnsi="Times New Roman"/>
          <w:sz w:val="24"/>
          <w:szCs w:val="24"/>
        </w:rPr>
        <w:t>;</w:t>
      </w:r>
    </w:p>
    <w:p w:rsidR="000139A5" w:rsidRPr="00084625" w:rsidRDefault="000139A5" w:rsidP="00C5228D">
      <w:pPr>
        <w:pStyle w:val="Akapitzlist"/>
        <w:numPr>
          <w:ilvl w:val="1"/>
          <w:numId w:val="6"/>
        </w:numPr>
        <w:tabs>
          <w:tab w:val="clear" w:pos="1800"/>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r>
        <w:rPr>
          <w:rFonts w:ascii="Times New Roman" w:hAnsi="Times New Roman"/>
          <w:sz w:val="24"/>
          <w:szCs w:val="24"/>
          <w:u w:val="single"/>
        </w:rPr>
        <w:t>;</w:t>
      </w:r>
    </w:p>
    <w:p w:rsidR="000139A5" w:rsidRPr="00997C28" w:rsidRDefault="000139A5" w:rsidP="00C5228D">
      <w:pPr>
        <w:pStyle w:val="Akapitzlist"/>
        <w:numPr>
          <w:ilvl w:val="1"/>
          <w:numId w:val="6"/>
        </w:numPr>
        <w:tabs>
          <w:tab w:val="clear" w:pos="1800"/>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 xml:space="preserve">Jeżeli wykonawca polega na zasobach innych podmiotów na zasadach, o których mowa w  </w:t>
      </w:r>
      <w:proofErr w:type="spellStart"/>
      <w:r w:rsidRPr="00084625">
        <w:rPr>
          <w:rFonts w:ascii="Times New Roman" w:hAnsi="Times New Roman"/>
          <w:sz w:val="24"/>
          <w:szCs w:val="24"/>
        </w:rPr>
        <w:t>ppkt</w:t>
      </w:r>
      <w:proofErr w:type="spellEnd"/>
      <w:r w:rsidRPr="00084625">
        <w:rPr>
          <w:rFonts w:ascii="Times New Roman" w:hAnsi="Times New Roman"/>
          <w:sz w:val="24"/>
          <w:szCs w:val="24"/>
        </w:rPr>
        <w:t xml:space="preserve"> 1), zamawiający wymaga od wykonawcy przedstawienia w odniesieniu do tych podmiotów dokumentów, o których mowa w </w:t>
      </w:r>
      <w:r w:rsidRPr="00997C28">
        <w:rPr>
          <w:rFonts w:ascii="Times New Roman" w:hAnsi="Times New Roman"/>
          <w:sz w:val="24"/>
          <w:szCs w:val="24"/>
        </w:rPr>
        <w:t xml:space="preserve">Rozdziale V </w:t>
      </w:r>
      <w:proofErr w:type="spellStart"/>
      <w:r w:rsidRPr="00997C28">
        <w:rPr>
          <w:rFonts w:ascii="Times New Roman" w:hAnsi="Times New Roman"/>
          <w:sz w:val="24"/>
          <w:szCs w:val="24"/>
        </w:rPr>
        <w:t>pkt</w:t>
      </w:r>
      <w:proofErr w:type="spellEnd"/>
      <w:r w:rsidRPr="00997C28">
        <w:rPr>
          <w:rFonts w:ascii="Times New Roman" w:hAnsi="Times New Roman"/>
          <w:sz w:val="24"/>
          <w:szCs w:val="24"/>
        </w:rPr>
        <w:t xml:space="preserve"> 5 </w:t>
      </w:r>
      <w:proofErr w:type="spellStart"/>
      <w:r w:rsidRPr="00997C28">
        <w:rPr>
          <w:rFonts w:ascii="Times New Roman" w:hAnsi="Times New Roman"/>
          <w:sz w:val="24"/>
          <w:szCs w:val="24"/>
        </w:rPr>
        <w:t>ppkt</w:t>
      </w:r>
      <w:proofErr w:type="spellEnd"/>
      <w:r w:rsidRPr="00997C28">
        <w:rPr>
          <w:rFonts w:ascii="Times New Roman" w:hAnsi="Times New Roman"/>
          <w:sz w:val="24"/>
          <w:szCs w:val="24"/>
        </w:rPr>
        <w:t xml:space="preserve"> 1 </w:t>
      </w:r>
      <w:proofErr w:type="spellStart"/>
      <w:r w:rsidRPr="00997C28">
        <w:rPr>
          <w:rFonts w:ascii="Times New Roman" w:hAnsi="Times New Roman"/>
          <w:sz w:val="24"/>
          <w:szCs w:val="24"/>
        </w:rPr>
        <w:t>siwz</w:t>
      </w:r>
      <w:proofErr w:type="spellEnd"/>
      <w:r w:rsidRPr="00997C28">
        <w:rPr>
          <w:rFonts w:ascii="Times New Roman" w:hAnsi="Times New Roman"/>
          <w:sz w:val="24"/>
          <w:szCs w:val="24"/>
        </w:rPr>
        <w:t>.</w:t>
      </w:r>
    </w:p>
    <w:p w:rsidR="000139A5" w:rsidRPr="005B5AC2" w:rsidRDefault="000139A5" w:rsidP="00C5228D">
      <w:pPr>
        <w:keepNext/>
        <w:numPr>
          <w:ilvl w:val="0"/>
          <w:numId w:val="6"/>
        </w:numPr>
        <w:tabs>
          <w:tab w:val="clear" w:pos="360"/>
          <w:tab w:val="num" w:pos="284"/>
        </w:tabs>
        <w:ind w:left="284" w:hanging="284"/>
        <w:jc w:val="both"/>
        <w:rPr>
          <w:sz w:val="24"/>
          <w:szCs w:val="24"/>
        </w:rPr>
      </w:pPr>
      <w:r w:rsidRPr="005B5AC2">
        <w:rPr>
          <w:b/>
          <w:sz w:val="24"/>
          <w:szCs w:val="24"/>
        </w:rPr>
        <w:t xml:space="preserve">Zamawiający wezwie wykonawcę, </w:t>
      </w:r>
      <w:r w:rsidRPr="005B5AC2">
        <w:rPr>
          <w:b/>
          <w:sz w:val="24"/>
          <w:szCs w:val="24"/>
          <w:u w:val="single"/>
        </w:rPr>
        <w:t>którego oferta została najwyżej oceniona</w:t>
      </w:r>
      <w:r w:rsidRPr="005B5AC2">
        <w:rPr>
          <w:b/>
          <w:sz w:val="24"/>
          <w:szCs w:val="24"/>
        </w:rPr>
        <w:t xml:space="preserve">, </w:t>
      </w:r>
      <w:r w:rsidR="00673C67">
        <w:rPr>
          <w:b/>
          <w:sz w:val="24"/>
          <w:szCs w:val="24"/>
        </w:rPr>
        <w:br/>
      </w:r>
      <w:r w:rsidRPr="005B5AC2">
        <w:rPr>
          <w:b/>
          <w:sz w:val="24"/>
          <w:szCs w:val="24"/>
        </w:rPr>
        <w:t xml:space="preserve">do złożenia w wyznaczonym terminie, nie krótszym niż 10 dni, </w:t>
      </w:r>
      <w:r>
        <w:rPr>
          <w:b/>
          <w:sz w:val="24"/>
          <w:szCs w:val="24"/>
        </w:rPr>
        <w:t xml:space="preserve">aktualnych na dzień złożenia </w:t>
      </w:r>
      <w:r w:rsidRPr="005B5AC2">
        <w:rPr>
          <w:b/>
          <w:sz w:val="24"/>
          <w:szCs w:val="24"/>
        </w:rPr>
        <w:t xml:space="preserve">oświadczeń </w:t>
      </w:r>
      <w:r w:rsidRPr="006A7E17">
        <w:rPr>
          <w:b/>
          <w:sz w:val="24"/>
          <w:szCs w:val="24"/>
        </w:rPr>
        <w:t>lub</w:t>
      </w:r>
      <w:r w:rsidRPr="005B5AC2">
        <w:rPr>
          <w:b/>
          <w:sz w:val="24"/>
          <w:szCs w:val="24"/>
        </w:rPr>
        <w:t xml:space="preserve"> dokumentów</w:t>
      </w:r>
      <w:r w:rsidRPr="005B5AC2">
        <w:rPr>
          <w:sz w:val="24"/>
          <w:szCs w:val="24"/>
        </w:rPr>
        <w:t xml:space="preserve"> na potwierdzenie, że:</w:t>
      </w:r>
    </w:p>
    <w:p w:rsidR="000139A5" w:rsidRPr="00440F5B" w:rsidRDefault="000139A5" w:rsidP="00C5228D">
      <w:pPr>
        <w:pStyle w:val="Akapitzlist"/>
        <w:keepNext/>
        <w:numPr>
          <w:ilvl w:val="1"/>
          <w:numId w:val="6"/>
        </w:numPr>
        <w:tabs>
          <w:tab w:val="clear" w:pos="1800"/>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t xml:space="preserve">Wykonawca nie podlega wykluczeniu z postępowania, z powodów określonych w </w:t>
      </w:r>
      <w:proofErr w:type="spellStart"/>
      <w:r w:rsidRPr="00440F5B">
        <w:rPr>
          <w:rFonts w:ascii="Times New Roman" w:hAnsi="Times New Roman"/>
          <w:b/>
          <w:sz w:val="24"/>
          <w:szCs w:val="24"/>
        </w:rPr>
        <w:t>pkt</w:t>
      </w:r>
      <w:proofErr w:type="spellEnd"/>
      <w:r w:rsidRPr="00440F5B">
        <w:rPr>
          <w:rFonts w:ascii="Times New Roman" w:hAnsi="Times New Roman"/>
          <w:b/>
          <w:sz w:val="24"/>
          <w:szCs w:val="24"/>
        </w:rPr>
        <w:t xml:space="preserve"> 1, tj.:</w:t>
      </w:r>
    </w:p>
    <w:p w:rsidR="00135B46" w:rsidRDefault="000139A5" w:rsidP="00135B46">
      <w:pPr>
        <w:pStyle w:val="Akapitzlist"/>
        <w:numPr>
          <w:ilvl w:val="0"/>
          <w:numId w:val="26"/>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właściwego naczelnika urzędu skarbowego</w:t>
      </w:r>
      <w:r w:rsidRPr="00096DAE">
        <w:rPr>
          <w:rFonts w:ascii="Times New Roman" w:hAnsi="Times New Roman"/>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w:t>
      </w:r>
      <w:r w:rsidRPr="00096DAE">
        <w:rPr>
          <w:rFonts w:ascii="Times New Roman" w:hAnsi="Times New Roman"/>
          <w:sz w:val="24"/>
          <w:szCs w:val="24"/>
        </w:rPr>
        <w:lastRenderedPageBreak/>
        <w:t>na raty zaległych płatności lub wstrzymanie w całości wykonania decyzji właściwego organu;</w:t>
      </w:r>
    </w:p>
    <w:p w:rsidR="000139A5" w:rsidRPr="00096DAE" w:rsidRDefault="000139A5" w:rsidP="003C5FFC">
      <w:pPr>
        <w:ind w:left="851"/>
        <w:jc w:val="both"/>
        <w:rPr>
          <w:sz w:val="24"/>
          <w:szCs w:val="24"/>
        </w:rPr>
      </w:pPr>
      <w:r w:rsidRPr="00096DAE">
        <w:rPr>
          <w:sz w:val="24"/>
          <w:szCs w:val="24"/>
          <w:u w:val="single"/>
        </w:rPr>
        <w:t xml:space="preserve">W przypadku składania oferty wspólnej ww. zaświadczenie składa każdy </w:t>
      </w:r>
      <w:r w:rsidR="00673C67">
        <w:rPr>
          <w:sz w:val="24"/>
          <w:szCs w:val="24"/>
          <w:u w:val="single"/>
        </w:rPr>
        <w:br/>
      </w:r>
      <w:r w:rsidRPr="00096DAE">
        <w:rPr>
          <w:sz w:val="24"/>
          <w:szCs w:val="24"/>
          <w:u w:val="single"/>
        </w:rPr>
        <w:t>z wykonawców składających ofertę wspólną</w:t>
      </w:r>
      <w:r w:rsidRPr="00096DAE">
        <w:rPr>
          <w:sz w:val="24"/>
          <w:szCs w:val="24"/>
        </w:rPr>
        <w:t xml:space="preserve">. </w:t>
      </w:r>
      <w:r w:rsidRPr="00096DAE">
        <w:rPr>
          <w:sz w:val="24"/>
          <w:szCs w:val="24"/>
          <w:u w:val="single"/>
        </w:rPr>
        <w:t>W przypadku składania oferty przez spółkę cywilną wykonawca musi złożyć oddzielne zaświadczenia dla każdego ze wspólników oraz oddzielne na spółkę</w:t>
      </w:r>
      <w:r w:rsidRPr="00096DAE">
        <w:rPr>
          <w:sz w:val="24"/>
          <w:szCs w:val="24"/>
        </w:rPr>
        <w:t>.</w:t>
      </w:r>
    </w:p>
    <w:p w:rsidR="000139A5" w:rsidRPr="00096DAE" w:rsidRDefault="000139A5" w:rsidP="003C5FFC">
      <w:pPr>
        <w:ind w:left="851"/>
        <w:jc w:val="both"/>
        <w:rPr>
          <w:sz w:val="24"/>
          <w:szCs w:val="24"/>
        </w:rPr>
      </w:pPr>
      <w:r w:rsidRPr="00096DAE">
        <w:rPr>
          <w:sz w:val="24"/>
          <w:szCs w:val="24"/>
          <w:u w:val="single"/>
        </w:rPr>
        <w:t xml:space="preserve">Ww. dokument należy złożyć w oryginale lub kopii potwierdzonej za zgodność </w:t>
      </w:r>
      <w:r w:rsidR="00673C67">
        <w:rPr>
          <w:sz w:val="24"/>
          <w:szCs w:val="24"/>
          <w:u w:val="single"/>
        </w:rPr>
        <w:br/>
      </w:r>
      <w:r w:rsidRPr="00096DAE">
        <w:rPr>
          <w:sz w:val="24"/>
          <w:szCs w:val="24"/>
          <w:u w:val="single"/>
        </w:rPr>
        <w:t>z oryginałem.</w:t>
      </w:r>
    </w:p>
    <w:p w:rsidR="00135B46" w:rsidRDefault="000139A5" w:rsidP="00135B46">
      <w:pPr>
        <w:pStyle w:val="Akapitzlist"/>
        <w:numPr>
          <w:ilvl w:val="0"/>
          <w:numId w:val="26"/>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właściwej terenowej jednostki organizacyjnej 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w:t>
      </w:r>
      <w:r w:rsidR="00673C67">
        <w:rPr>
          <w:rFonts w:ascii="Times New Roman" w:hAnsi="Times New Roman"/>
          <w:sz w:val="24"/>
          <w:szCs w:val="24"/>
        </w:rPr>
        <w:br/>
      </w:r>
      <w:r w:rsidRPr="005B5AC2">
        <w:rPr>
          <w:rFonts w:ascii="Times New Roman" w:hAnsi="Times New Roman"/>
          <w:sz w:val="24"/>
          <w:szCs w:val="24"/>
        </w:rPr>
        <w:t>na ubezpieczenie społeczne lub zdrowotne, wystawion</w:t>
      </w:r>
      <w:r>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w:t>
      </w:r>
      <w:r w:rsidR="000F144C">
        <w:rPr>
          <w:rFonts w:ascii="Times New Roman" w:hAnsi="Times New Roman"/>
          <w:sz w:val="24"/>
          <w:szCs w:val="24"/>
        </w:rPr>
        <w:t>awie spłat tych należności wraz</w:t>
      </w:r>
      <w:r>
        <w:rPr>
          <w:rFonts w:ascii="Times New Roman" w:hAnsi="Times New Roman"/>
          <w:sz w:val="24"/>
          <w:szCs w:val="24"/>
        </w:rPr>
        <w:t xml:space="preserve"> </w:t>
      </w:r>
      <w:r w:rsidRPr="005B5AC2">
        <w:rPr>
          <w:rFonts w:ascii="Times New Roman" w:hAnsi="Times New Roman"/>
          <w:sz w:val="24"/>
          <w:szCs w:val="24"/>
        </w:rPr>
        <w:t>z ewentualnymi odsetkami lub grzywnami, w szczególności uzyskał przewidziane prawem zwolnienie, odroczenie lub rozłożenie na raty zaległych płatności lub wstrzymanie w całości wykonania decyzji właściwego organu;</w:t>
      </w:r>
    </w:p>
    <w:p w:rsidR="000139A5" w:rsidRPr="005B5AC2" w:rsidRDefault="000139A5" w:rsidP="003C5FFC">
      <w:pPr>
        <w:tabs>
          <w:tab w:val="num" w:pos="851"/>
        </w:tabs>
        <w:ind w:left="851"/>
        <w:jc w:val="both"/>
        <w:rPr>
          <w:sz w:val="24"/>
          <w:szCs w:val="24"/>
        </w:rPr>
      </w:pPr>
      <w:r w:rsidRPr="005B5AC2">
        <w:rPr>
          <w:sz w:val="24"/>
          <w:szCs w:val="24"/>
          <w:u w:val="single"/>
        </w:rPr>
        <w:t xml:space="preserve">W przypadku składania oferty wspólnej ww. zaświadczenie składa każdy </w:t>
      </w:r>
      <w:r w:rsidR="00673C67">
        <w:rPr>
          <w:sz w:val="24"/>
          <w:szCs w:val="24"/>
          <w:u w:val="single"/>
        </w:rPr>
        <w:br/>
      </w:r>
      <w:r w:rsidRPr="005B5AC2">
        <w:rPr>
          <w:sz w:val="24"/>
          <w:szCs w:val="24"/>
          <w:u w:val="single"/>
        </w:rPr>
        <w:t xml:space="preserve">z wykonawców składających ofertę wspólną. W przypadku składania oferty przez spółkę cywilną wykonawca musi złożyć oddzielne zaświadczenia dla każdego </w:t>
      </w:r>
      <w:r w:rsidR="00673C67">
        <w:rPr>
          <w:sz w:val="24"/>
          <w:szCs w:val="24"/>
          <w:u w:val="single"/>
        </w:rPr>
        <w:br/>
      </w:r>
      <w:r w:rsidRPr="005B5AC2">
        <w:rPr>
          <w:sz w:val="24"/>
          <w:szCs w:val="24"/>
          <w:u w:val="single"/>
        </w:rPr>
        <w:t>ze wspólników oraz oddzielne na spółkę</w:t>
      </w:r>
      <w:r w:rsidRPr="005B5AC2">
        <w:rPr>
          <w:sz w:val="24"/>
          <w:szCs w:val="24"/>
        </w:rPr>
        <w:t>.</w:t>
      </w:r>
    </w:p>
    <w:p w:rsidR="000139A5" w:rsidRPr="005B5AC2" w:rsidRDefault="000139A5" w:rsidP="003C5FFC">
      <w:pPr>
        <w:ind w:left="851"/>
        <w:jc w:val="both"/>
        <w:rPr>
          <w:sz w:val="24"/>
          <w:szCs w:val="24"/>
        </w:rPr>
      </w:pPr>
      <w:r w:rsidRPr="005B5AC2">
        <w:rPr>
          <w:sz w:val="24"/>
          <w:szCs w:val="24"/>
          <w:u w:val="single"/>
        </w:rPr>
        <w:t>Ww. dokument należy złożyć w oryginale lub kopii potwierdzonej za zgodność</w:t>
      </w:r>
      <w:r>
        <w:rPr>
          <w:sz w:val="24"/>
          <w:szCs w:val="24"/>
          <w:u w:val="single"/>
        </w:rPr>
        <w:t xml:space="preserve"> </w:t>
      </w:r>
      <w:r w:rsidR="00673C67">
        <w:rPr>
          <w:sz w:val="24"/>
          <w:szCs w:val="24"/>
          <w:u w:val="single"/>
        </w:rPr>
        <w:br/>
      </w:r>
      <w:r w:rsidRPr="005B5AC2">
        <w:rPr>
          <w:sz w:val="24"/>
          <w:szCs w:val="24"/>
          <w:u w:val="single"/>
        </w:rPr>
        <w:t>z oryginałem.</w:t>
      </w:r>
    </w:p>
    <w:p w:rsidR="00135B46" w:rsidRDefault="000139A5" w:rsidP="00135B46">
      <w:pPr>
        <w:pStyle w:val="Akapitzlist"/>
        <w:numPr>
          <w:ilvl w:val="0"/>
          <w:numId w:val="26"/>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xml:space="preserve">, jeżeli odrębne przepisy wymagają wpisu do rejestru lub ewidencji, </w:t>
      </w:r>
      <w:r w:rsidR="00673C67">
        <w:rPr>
          <w:rFonts w:ascii="Times New Roman" w:hAnsi="Times New Roman"/>
          <w:sz w:val="24"/>
          <w:szCs w:val="24"/>
        </w:rPr>
        <w:br/>
      </w:r>
      <w:r w:rsidRPr="005B5AC2">
        <w:rPr>
          <w:rFonts w:ascii="Times New Roman" w:hAnsi="Times New Roman"/>
          <w:sz w:val="24"/>
          <w:szCs w:val="24"/>
        </w:rPr>
        <w:t xml:space="preserve">w </w:t>
      </w:r>
      <w:r w:rsidRPr="00096DAE">
        <w:rPr>
          <w:rFonts w:ascii="Times New Roman" w:hAnsi="Times New Roman"/>
          <w:sz w:val="24"/>
          <w:szCs w:val="24"/>
        </w:rPr>
        <w:t xml:space="preserve">celu potwierdzenia braku podstaw wykluczenia na podstawie art. 24 ust. 5 </w:t>
      </w:r>
      <w:proofErr w:type="spellStart"/>
      <w:r w:rsidRPr="00096DAE">
        <w:rPr>
          <w:rFonts w:ascii="Times New Roman" w:hAnsi="Times New Roman"/>
          <w:sz w:val="24"/>
          <w:szCs w:val="24"/>
        </w:rPr>
        <w:t>pkt</w:t>
      </w:r>
      <w:proofErr w:type="spellEnd"/>
      <w:r w:rsidRPr="00096DAE">
        <w:rPr>
          <w:rFonts w:ascii="Times New Roman" w:hAnsi="Times New Roman"/>
          <w:sz w:val="24"/>
          <w:szCs w:val="24"/>
        </w:rPr>
        <w:t xml:space="preserve"> 1 ustawy;</w:t>
      </w:r>
    </w:p>
    <w:p w:rsidR="000139A5" w:rsidRPr="00096DAE" w:rsidRDefault="000139A5" w:rsidP="003C5FFC">
      <w:pPr>
        <w:pStyle w:val="Akapitzlist"/>
        <w:tabs>
          <w:tab w:val="num" w:pos="851"/>
        </w:tabs>
        <w:ind w:left="851"/>
        <w:jc w:val="both"/>
        <w:rPr>
          <w:rFonts w:ascii="Times New Roman" w:hAnsi="Times New Roman"/>
          <w:sz w:val="24"/>
          <w:szCs w:val="24"/>
        </w:rPr>
      </w:pPr>
      <w:r w:rsidRPr="00096DAE">
        <w:rPr>
          <w:rFonts w:ascii="Times New Roman" w:hAnsi="Times New Roman"/>
          <w:sz w:val="24"/>
          <w:szCs w:val="24"/>
          <w:u w:val="single"/>
        </w:rPr>
        <w:t>W przypadku oferty wspólnej ww. odpis składa każdy z wykonawców składających ofertę wspólną.</w:t>
      </w:r>
    </w:p>
    <w:p w:rsidR="000139A5" w:rsidRPr="00096DAE" w:rsidRDefault="000139A5" w:rsidP="003C5FFC">
      <w:pPr>
        <w:pStyle w:val="Akapitzlist"/>
        <w:ind w:left="851"/>
        <w:jc w:val="both"/>
        <w:rPr>
          <w:rFonts w:ascii="Times New Roman" w:hAnsi="Times New Roman"/>
          <w:sz w:val="24"/>
          <w:szCs w:val="24"/>
        </w:rPr>
      </w:pPr>
      <w:r w:rsidRPr="00096DAE">
        <w:rPr>
          <w:rFonts w:ascii="Times New Roman" w:hAnsi="Times New Roman"/>
          <w:sz w:val="24"/>
          <w:szCs w:val="24"/>
          <w:u w:val="single"/>
        </w:rPr>
        <w:t xml:space="preserve">Ww. dokument należy złożyć w oryginale lub kopii potwierdzonej za zgodność </w:t>
      </w:r>
      <w:r w:rsidR="00673C67">
        <w:rPr>
          <w:rFonts w:ascii="Times New Roman" w:hAnsi="Times New Roman"/>
          <w:sz w:val="24"/>
          <w:szCs w:val="24"/>
          <w:u w:val="single"/>
        </w:rPr>
        <w:br/>
      </w:r>
      <w:r w:rsidRPr="00096DAE">
        <w:rPr>
          <w:rFonts w:ascii="Times New Roman" w:hAnsi="Times New Roman"/>
          <w:sz w:val="24"/>
          <w:szCs w:val="24"/>
          <w:u w:val="single"/>
        </w:rPr>
        <w:t>z oryginałem.</w:t>
      </w:r>
    </w:p>
    <w:p w:rsidR="00135B46" w:rsidRDefault="000139A5" w:rsidP="00135B46">
      <w:pPr>
        <w:pStyle w:val="Akapitzlist"/>
        <w:numPr>
          <w:ilvl w:val="0"/>
          <w:numId w:val="26"/>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informacja z Krajowego Rejestru Karnego</w:t>
      </w:r>
      <w:r w:rsidRPr="00096DAE">
        <w:rPr>
          <w:rFonts w:ascii="Times New Roman" w:hAnsi="Times New Roman"/>
          <w:sz w:val="24"/>
          <w:szCs w:val="24"/>
        </w:rPr>
        <w:t xml:space="preserve"> w zakresie określonym w art. 24 ust. 1 </w:t>
      </w:r>
      <w:proofErr w:type="spellStart"/>
      <w:r w:rsidRPr="00096DAE">
        <w:rPr>
          <w:rFonts w:ascii="Times New Roman" w:hAnsi="Times New Roman"/>
          <w:sz w:val="24"/>
          <w:szCs w:val="24"/>
        </w:rPr>
        <w:t>pkt</w:t>
      </w:r>
      <w:proofErr w:type="spellEnd"/>
      <w:r w:rsidRPr="00096DAE">
        <w:rPr>
          <w:rFonts w:ascii="Times New Roman" w:hAnsi="Times New Roman"/>
          <w:sz w:val="24"/>
          <w:szCs w:val="24"/>
        </w:rPr>
        <w:t xml:space="preserve"> 13, 14 i 21 ustawy,</w:t>
      </w:r>
      <w:r>
        <w:rPr>
          <w:rFonts w:ascii="Times New Roman" w:hAnsi="Times New Roman"/>
          <w:sz w:val="24"/>
          <w:szCs w:val="24"/>
        </w:rPr>
        <w:t xml:space="preserve"> z zastrzeżeniem art. 133 ust. 4 ustawy,</w:t>
      </w:r>
      <w:r w:rsidRPr="00096DAE">
        <w:rPr>
          <w:rFonts w:ascii="Times New Roman" w:hAnsi="Times New Roman"/>
          <w:sz w:val="24"/>
          <w:szCs w:val="24"/>
        </w:rPr>
        <w:t xml:space="preserve"> wystawiona </w:t>
      </w:r>
      <w:r w:rsidR="00673C67">
        <w:rPr>
          <w:rFonts w:ascii="Times New Roman" w:hAnsi="Times New Roman"/>
          <w:sz w:val="24"/>
          <w:szCs w:val="24"/>
        </w:rPr>
        <w:br/>
      </w:r>
      <w:r w:rsidRPr="00096DAE">
        <w:rPr>
          <w:rFonts w:ascii="Times New Roman" w:hAnsi="Times New Roman"/>
          <w:sz w:val="24"/>
          <w:szCs w:val="24"/>
        </w:rPr>
        <w:t>nie wcześniej niż 6 miesięcy przed upływem terminu składania ofert;</w:t>
      </w:r>
    </w:p>
    <w:p w:rsidR="000139A5" w:rsidRPr="00096DAE" w:rsidRDefault="000139A5" w:rsidP="003C5FFC">
      <w:pPr>
        <w:tabs>
          <w:tab w:val="num" w:pos="851"/>
        </w:tabs>
        <w:ind w:left="851"/>
        <w:jc w:val="both"/>
        <w:rPr>
          <w:sz w:val="24"/>
          <w:szCs w:val="24"/>
          <w:u w:val="single"/>
        </w:rPr>
      </w:pPr>
      <w:r w:rsidRPr="00096DAE">
        <w:rPr>
          <w:sz w:val="24"/>
          <w:szCs w:val="24"/>
          <w:u w:val="single"/>
        </w:rPr>
        <w:t>W przypadku oferty wspólnej ww. informację składa każdy z wykonawców składających ofertę wspólną.</w:t>
      </w:r>
    </w:p>
    <w:p w:rsidR="000139A5" w:rsidRPr="005B5AC2" w:rsidRDefault="000139A5" w:rsidP="003C5FFC">
      <w:pPr>
        <w:ind w:left="851"/>
        <w:jc w:val="both"/>
        <w:rPr>
          <w:sz w:val="24"/>
          <w:szCs w:val="24"/>
        </w:rPr>
      </w:pPr>
      <w:r w:rsidRPr="00096DAE">
        <w:rPr>
          <w:sz w:val="24"/>
          <w:szCs w:val="24"/>
          <w:u w:val="single"/>
        </w:rPr>
        <w:t xml:space="preserve">Ww. dokument należy złożyć w oryginale lub kopii potwierdzonej za zgodność </w:t>
      </w:r>
      <w:r w:rsidR="00673C67">
        <w:rPr>
          <w:sz w:val="24"/>
          <w:szCs w:val="24"/>
          <w:u w:val="single"/>
        </w:rPr>
        <w:br/>
      </w:r>
      <w:r w:rsidRPr="00096DAE">
        <w:rPr>
          <w:sz w:val="24"/>
          <w:szCs w:val="24"/>
          <w:u w:val="single"/>
        </w:rPr>
        <w:t>z oryginałem.</w:t>
      </w:r>
    </w:p>
    <w:p w:rsidR="00135B46" w:rsidRDefault="000139A5" w:rsidP="00135B46">
      <w:pPr>
        <w:pStyle w:val="Akapitzlist"/>
        <w:numPr>
          <w:ilvl w:val="0"/>
          <w:numId w:val="26"/>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096DAE">
        <w:rPr>
          <w:rFonts w:ascii="Times New Roman" w:hAnsi="Times New Roman"/>
          <w:sz w:val="24"/>
          <w:szCs w:val="24"/>
        </w:rPr>
        <w:t>wraz z ewentualnymi odsetkami lub grzywnami lub zawarcie wiążącego porozumienia</w:t>
      </w:r>
      <w:r w:rsidRPr="005B5AC2">
        <w:rPr>
          <w:rFonts w:ascii="Times New Roman" w:hAnsi="Times New Roman"/>
          <w:sz w:val="24"/>
          <w:szCs w:val="24"/>
        </w:rPr>
        <w:t xml:space="preserve"> w sprawie spłat tych należności;</w:t>
      </w:r>
    </w:p>
    <w:p w:rsidR="000139A5" w:rsidRPr="005B5AC2" w:rsidRDefault="000139A5" w:rsidP="003C5FFC">
      <w:pPr>
        <w:tabs>
          <w:tab w:val="num" w:pos="851"/>
        </w:tabs>
        <w:ind w:left="851" w:hanging="284"/>
        <w:jc w:val="both"/>
        <w:rPr>
          <w:sz w:val="24"/>
          <w:szCs w:val="24"/>
        </w:rPr>
      </w:pPr>
      <w:r w:rsidRPr="005B5AC2">
        <w:rPr>
          <w:sz w:val="24"/>
          <w:szCs w:val="24"/>
        </w:rPr>
        <w:tab/>
      </w:r>
      <w:r w:rsidRPr="005B5AC2">
        <w:rPr>
          <w:sz w:val="24"/>
          <w:szCs w:val="24"/>
          <w:u w:val="single"/>
        </w:rPr>
        <w:t xml:space="preserve">W przypadku składania oferty wspólnej ww. informację składa każdy </w:t>
      </w:r>
      <w:r w:rsidR="00673C67">
        <w:rPr>
          <w:sz w:val="24"/>
          <w:szCs w:val="24"/>
          <w:u w:val="single"/>
        </w:rPr>
        <w:br/>
      </w:r>
      <w:r w:rsidRPr="005B5AC2">
        <w:rPr>
          <w:sz w:val="24"/>
          <w:szCs w:val="24"/>
          <w:u w:val="single"/>
        </w:rPr>
        <w:t>z wykonawców składających ofertę wspólną</w:t>
      </w:r>
      <w:r w:rsidRPr="005B5AC2">
        <w:rPr>
          <w:sz w:val="24"/>
          <w:szCs w:val="24"/>
        </w:rPr>
        <w:t>.</w:t>
      </w:r>
    </w:p>
    <w:p w:rsidR="000139A5" w:rsidRPr="005B5AC2" w:rsidRDefault="000139A5" w:rsidP="003C5FFC">
      <w:pPr>
        <w:tabs>
          <w:tab w:val="num" w:pos="851"/>
        </w:tabs>
        <w:ind w:left="851"/>
        <w:jc w:val="both"/>
        <w:rPr>
          <w:sz w:val="24"/>
          <w:szCs w:val="24"/>
        </w:rPr>
      </w:pPr>
      <w:r w:rsidRPr="005B5AC2">
        <w:rPr>
          <w:sz w:val="24"/>
          <w:szCs w:val="24"/>
          <w:u w:val="single"/>
        </w:rPr>
        <w:t>Ww. oświadczenie należy złożyć w oryginale.</w:t>
      </w:r>
    </w:p>
    <w:p w:rsidR="00135B46" w:rsidRDefault="000139A5" w:rsidP="00135B46">
      <w:pPr>
        <w:pStyle w:val="Akapitzlist"/>
        <w:numPr>
          <w:ilvl w:val="0"/>
          <w:numId w:val="26"/>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zamówienie publiczne;</w:t>
      </w:r>
    </w:p>
    <w:p w:rsidR="000139A5" w:rsidRDefault="000139A5" w:rsidP="003C5FFC">
      <w:pPr>
        <w:tabs>
          <w:tab w:val="num" w:pos="851"/>
        </w:tabs>
        <w:ind w:left="851" w:hanging="284"/>
        <w:jc w:val="both"/>
        <w:rPr>
          <w:sz w:val="24"/>
          <w:szCs w:val="24"/>
        </w:rPr>
      </w:pPr>
      <w:r w:rsidRPr="005B5AC2">
        <w:rPr>
          <w:sz w:val="24"/>
          <w:szCs w:val="24"/>
        </w:rPr>
        <w:lastRenderedPageBreak/>
        <w:tab/>
      </w:r>
      <w:r w:rsidRPr="005B5AC2">
        <w:rPr>
          <w:sz w:val="24"/>
          <w:szCs w:val="24"/>
          <w:u w:val="single"/>
        </w:rPr>
        <w:t xml:space="preserve">W przypadku składania oferty wspólnej ww. informację składa każdy </w:t>
      </w:r>
      <w:r w:rsidR="00673C67">
        <w:rPr>
          <w:sz w:val="24"/>
          <w:szCs w:val="24"/>
          <w:u w:val="single"/>
        </w:rPr>
        <w:br/>
      </w:r>
      <w:r w:rsidRPr="005B5AC2">
        <w:rPr>
          <w:sz w:val="24"/>
          <w:szCs w:val="24"/>
          <w:u w:val="single"/>
        </w:rPr>
        <w:t>z wykonawców składających ofertę wspólną</w:t>
      </w:r>
      <w:r w:rsidRPr="005B5AC2">
        <w:rPr>
          <w:sz w:val="24"/>
          <w:szCs w:val="24"/>
        </w:rPr>
        <w:t>.</w:t>
      </w:r>
    </w:p>
    <w:p w:rsidR="000139A5" w:rsidRPr="005B5AC2" w:rsidRDefault="000139A5" w:rsidP="003C5FFC">
      <w:pPr>
        <w:tabs>
          <w:tab w:val="num" w:pos="851"/>
        </w:tabs>
        <w:ind w:left="851"/>
        <w:jc w:val="both"/>
        <w:rPr>
          <w:sz w:val="24"/>
          <w:szCs w:val="24"/>
        </w:rPr>
      </w:pPr>
      <w:r w:rsidRPr="005B5AC2">
        <w:rPr>
          <w:sz w:val="24"/>
          <w:szCs w:val="24"/>
          <w:u w:val="single"/>
        </w:rPr>
        <w:t>Ww. oświadczenie należy złożyć w oryginale.</w:t>
      </w:r>
    </w:p>
    <w:p w:rsidR="00135B46" w:rsidRDefault="000139A5" w:rsidP="00135B46">
      <w:pPr>
        <w:numPr>
          <w:ilvl w:val="0"/>
          <w:numId w:val="26"/>
        </w:numPr>
        <w:ind w:left="851" w:hanging="284"/>
        <w:jc w:val="both"/>
        <w:rPr>
          <w:sz w:val="24"/>
          <w:szCs w:val="24"/>
        </w:rPr>
      </w:pPr>
      <w:r w:rsidRPr="00096DAE">
        <w:rPr>
          <w:b/>
          <w:sz w:val="24"/>
          <w:szCs w:val="24"/>
        </w:rPr>
        <w:t xml:space="preserve">oświadczenie wykonawcy </w:t>
      </w:r>
      <w:r w:rsidRPr="00096DAE">
        <w:rPr>
          <w:sz w:val="24"/>
          <w:szCs w:val="24"/>
        </w:rPr>
        <w:t>o niezaleganiu z opłacaniem podatków i opłat lokalnych</w:t>
      </w:r>
      <w:r w:rsidR="00673C67" w:rsidRPr="00096DAE">
        <w:rPr>
          <w:sz w:val="24"/>
          <w:szCs w:val="24"/>
        </w:rPr>
        <w:t>,</w:t>
      </w:r>
      <w:r w:rsidR="00673C67">
        <w:rPr>
          <w:sz w:val="24"/>
          <w:szCs w:val="24"/>
        </w:rPr>
        <w:t xml:space="preserve"> </w:t>
      </w:r>
      <w:r w:rsidRPr="00096DAE">
        <w:rPr>
          <w:sz w:val="24"/>
          <w:szCs w:val="24"/>
        </w:rPr>
        <w:t>o których mowa w ustawie z dnia 12 stycznia 1991 r. o podatkach i opłatach lokalnych (</w:t>
      </w:r>
      <w:proofErr w:type="spellStart"/>
      <w:r w:rsidRPr="00096DAE">
        <w:rPr>
          <w:sz w:val="24"/>
          <w:szCs w:val="24"/>
        </w:rPr>
        <w:t>Dz.U</w:t>
      </w:r>
      <w:proofErr w:type="spellEnd"/>
      <w:r w:rsidRPr="00096DAE">
        <w:rPr>
          <w:sz w:val="24"/>
          <w:szCs w:val="24"/>
        </w:rPr>
        <w:t>. z 2016 r. poz. 716).</w:t>
      </w:r>
      <w:r w:rsidRPr="00096DAE">
        <w:rPr>
          <w:b/>
          <w:sz w:val="24"/>
          <w:szCs w:val="24"/>
        </w:rPr>
        <w:t xml:space="preserve"> </w:t>
      </w:r>
    </w:p>
    <w:p w:rsidR="000139A5" w:rsidRPr="00096DAE" w:rsidRDefault="000139A5" w:rsidP="003C5FFC">
      <w:pPr>
        <w:tabs>
          <w:tab w:val="num" w:pos="851"/>
        </w:tabs>
        <w:ind w:left="851"/>
        <w:jc w:val="both"/>
        <w:rPr>
          <w:sz w:val="24"/>
          <w:szCs w:val="24"/>
        </w:rPr>
      </w:pPr>
      <w:r w:rsidRPr="00096DAE">
        <w:rPr>
          <w:sz w:val="24"/>
          <w:szCs w:val="24"/>
          <w:u w:val="single"/>
        </w:rPr>
        <w:t>Ww. oświadczenie należy złożyć w oryginale.</w:t>
      </w:r>
    </w:p>
    <w:p w:rsidR="000139A5" w:rsidRPr="00096DAE" w:rsidRDefault="000139A5" w:rsidP="00C5228D">
      <w:pPr>
        <w:pStyle w:val="Akapitzlist"/>
        <w:keepNext/>
        <w:numPr>
          <w:ilvl w:val="1"/>
          <w:numId w:val="6"/>
        </w:numPr>
        <w:tabs>
          <w:tab w:val="clear" w:pos="1800"/>
          <w:tab w:val="num" w:pos="567"/>
        </w:tabs>
        <w:spacing w:after="0" w:line="240" w:lineRule="auto"/>
        <w:ind w:left="567" w:hanging="283"/>
        <w:jc w:val="both"/>
        <w:rPr>
          <w:rFonts w:ascii="Times New Roman" w:hAnsi="Times New Roman"/>
          <w:b/>
          <w:sz w:val="24"/>
          <w:szCs w:val="24"/>
        </w:rPr>
      </w:pPr>
      <w:r w:rsidRPr="00096DAE">
        <w:rPr>
          <w:rFonts w:ascii="Times New Roman" w:hAnsi="Times New Roman"/>
          <w:b/>
          <w:sz w:val="24"/>
          <w:szCs w:val="24"/>
        </w:rPr>
        <w:t xml:space="preserve">Wykonawca spełnia warunki udziału w postępowaniu, o których mowa w </w:t>
      </w:r>
      <w:proofErr w:type="spellStart"/>
      <w:r w:rsidRPr="00096DAE">
        <w:rPr>
          <w:rFonts w:ascii="Times New Roman" w:hAnsi="Times New Roman"/>
          <w:b/>
          <w:sz w:val="24"/>
          <w:szCs w:val="24"/>
        </w:rPr>
        <w:t>pkt</w:t>
      </w:r>
      <w:proofErr w:type="spellEnd"/>
      <w:r w:rsidRPr="00096DAE">
        <w:rPr>
          <w:rFonts w:ascii="Times New Roman" w:hAnsi="Times New Roman"/>
          <w:b/>
          <w:sz w:val="24"/>
          <w:szCs w:val="24"/>
        </w:rPr>
        <w:t xml:space="preserve"> 2, tj.:</w:t>
      </w:r>
    </w:p>
    <w:p w:rsidR="00135B46" w:rsidRDefault="000139A5" w:rsidP="00135B46">
      <w:pPr>
        <w:numPr>
          <w:ilvl w:val="0"/>
          <w:numId w:val="25"/>
        </w:numPr>
        <w:ind w:left="851" w:hanging="284"/>
        <w:jc w:val="both"/>
        <w:rPr>
          <w:sz w:val="24"/>
          <w:szCs w:val="24"/>
        </w:rPr>
      </w:pPr>
      <w:r w:rsidRPr="005B5AC2">
        <w:rPr>
          <w:b/>
          <w:sz w:val="24"/>
          <w:szCs w:val="24"/>
        </w:rPr>
        <w:t>informacja banku</w:t>
      </w:r>
      <w:r w:rsidRPr="005B5AC2">
        <w:rPr>
          <w:sz w:val="24"/>
          <w:szCs w:val="24"/>
        </w:rPr>
        <w:t xml:space="preserve"> lub spółdzielczej kasy oszczędnościowo – kredytowej potwierdzająca wysokość posiadanych środków finansowych lub zdolność kredytową wykonawcy, w okresie nie wcześniejszym niż 1 miesiąc przed upływem terminu składania ofert;</w:t>
      </w:r>
    </w:p>
    <w:p w:rsidR="000139A5" w:rsidRPr="005B5AC2" w:rsidRDefault="000139A5" w:rsidP="003C5FFC">
      <w:pPr>
        <w:ind w:left="851"/>
        <w:jc w:val="both"/>
        <w:rPr>
          <w:sz w:val="24"/>
          <w:szCs w:val="24"/>
          <w:u w:val="single"/>
        </w:rPr>
      </w:pPr>
      <w:r w:rsidRPr="005B5AC2">
        <w:rPr>
          <w:sz w:val="24"/>
          <w:szCs w:val="24"/>
          <w:u w:val="single"/>
        </w:rPr>
        <w:t xml:space="preserve">W przypadku składania oferty wspólnej ww. oświadczenie składa ten </w:t>
      </w:r>
      <w:r w:rsidR="00673C67">
        <w:rPr>
          <w:sz w:val="24"/>
          <w:szCs w:val="24"/>
          <w:u w:val="single"/>
        </w:rPr>
        <w:br/>
      </w:r>
      <w:r w:rsidRPr="005B5AC2">
        <w:rPr>
          <w:sz w:val="24"/>
          <w:szCs w:val="24"/>
          <w:u w:val="single"/>
        </w:rPr>
        <w:t>z wykonawców składających ofertę wspólną, który w ramach konsorcjum będzie odpowiadał za spełnienie tego warunku.</w:t>
      </w:r>
    </w:p>
    <w:p w:rsidR="000139A5" w:rsidRPr="005B5AC2" w:rsidRDefault="000139A5" w:rsidP="003C5FFC">
      <w:pPr>
        <w:ind w:left="851"/>
        <w:jc w:val="both"/>
        <w:rPr>
          <w:color w:val="FF0000"/>
          <w:sz w:val="24"/>
          <w:szCs w:val="24"/>
          <w:u w:val="single"/>
        </w:rPr>
      </w:pPr>
      <w:r w:rsidRPr="005B5AC2">
        <w:rPr>
          <w:sz w:val="24"/>
          <w:szCs w:val="24"/>
          <w:u w:val="single"/>
        </w:rPr>
        <w:t xml:space="preserve">Ww. dokument należy złożyć w oryginale lub kopii potwierdzonej za zgodność </w:t>
      </w:r>
      <w:r w:rsidR="00673C67">
        <w:rPr>
          <w:sz w:val="24"/>
          <w:szCs w:val="24"/>
          <w:u w:val="single"/>
        </w:rPr>
        <w:br/>
      </w:r>
      <w:r w:rsidRPr="005B5AC2">
        <w:rPr>
          <w:sz w:val="24"/>
          <w:szCs w:val="24"/>
          <w:u w:val="single"/>
        </w:rPr>
        <w:t>z oryginałem.</w:t>
      </w:r>
    </w:p>
    <w:p w:rsidR="00135B46" w:rsidRDefault="000139A5" w:rsidP="00135B46">
      <w:pPr>
        <w:pStyle w:val="Akapitzlist"/>
        <w:numPr>
          <w:ilvl w:val="0"/>
          <w:numId w:val="25"/>
        </w:numPr>
        <w:tabs>
          <w:tab w:val="num" w:pos="567"/>
        </w:tabs>
        <w:autoSpaceDE w:val="0"/>
        <w:autoSpaceDN w:val="0"/>
        <w:adjustRightInd w:val="0"/>
        <w:spacing w:after="0" w:line="240" w:lineRule="auto"/>
        <w:ind w:left="851" w:hanging="284"/>
        <w:jc w:val="both"/>
        <w:rPr>
          <w:rFonts w:ascii="Times New Roman" w:hAnsi="Times New Roman"/>
          <w:color w:val="FF0000"/>
          <w:sz w:val="24"/>
          <w:szCs w:val="24"/>
        </w:rPr>
      </w:pPr>
      <w:r w:rsidRPr="007B1254">
        <w:rPr>
          <w:rFonts w:ascii="Times New Roman" w:hAnsi="Times New Roman"/>
          <w:b/>
          <w:sz w:val="24"/>
          <w:szCs w:val="24"/>
        </w:rPr>
        <w:t xml:space="preserve">wykaz robót budowlanych </w:t>
      </w:r>
      <w:r w:rsidRPr="007B1254">
        <w:rPr>
          <w:rFonts w:ascii="Times New Roman" w:hAnsi="Times New Roman"/>
          <w:sz w:val="24"/>
          <w:szCs w:val="24"/>
        </w:rPr>
        <w:t>wykonanych nie wcześniej</w:t>
      </w:r>
      <w:r w:rsidRPr="007B1254">
        <w:rPr>
          <w:rFonts w:ascii="Times New Roman" w:hAnsi="Times New Roman"/>
          <w:b/>
          <w:sz w:val="24"/>
          <w:szCs w:val="24"/>
        </w:rPr>
        <w:t xml:space="preserve"> </w:t>
      </w:r>
      <w:r w:rsidRPr="007B1254">
        <w:rPr>
          <w:rFonts w:ascii="Times New Roman" w:hAnsi="Times New Roman"/>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7B1254">
        <w:rPr>
          <w:rFonts w:ascii="Times New Roman" w:hAnsi="Times New Roman"/>
          <w:sz w:val="24"/>
          <w:szCs w:val="24"/>
          <w:u w:val="single"/>
        </w:rPr>
        <w:t>dowodów</w:t>
      </w:r>
      <w:r w:rsidRPr="007B1254">
        <w:rPr>
          <w:rFonts w:ascii="Times New Roman" w:hAnsi="Times New Roman"/>
          <w:sz w:val="24"/>
          <w:szCs w:val="24"/>
        </w:rPr>
        <w:t xml:space="preserve"> określających czy te roboty budowlane zostały wykonane należycie, w szczególności informacji o tym czy roboty zostały wykonane zgodnie </w:t>
      </w:r>
      <w:r w:rsidR="00673C67">
        <w:rPr>
          <w:rFonts w:ascii="Times New Roman" w:hAnsi="Times New Roman"/>
          <w:sz w:val="24"/>
          <w:szCs w:val="24"/>
        </w:rPr>
        <w:br/>
      </w:r>
      <w:r w:rsidRPr="007B1254">
        <w:rPr>
          <w:rFonts w:ascii="Times New Roman" w:hAnsi="Times New Roman"/>
          <w:sz w:val="24"/>
          <w:szCs w:val="24"/>
        </w:rPr>
        <w:t xml:space="preserve">z  przepisami prawa budowlanego i prawidłowo ukończone; przy czym dowodami, </w:t>
      </w:r>
      <w:r w:rsidR="00673C67">
        <w:rPr>
          <w:rFonts w:ascii="Times New Roman" w:hAnsi="Times New Roman"/>
          <w:sz w:val="24"/>
          <w:szCs w:val="24"/>
        </w:rPr>
        <w:br/>
      </w:r>
      <w:r w:rsidRPr="007B1254">
        <w:rPr>
          <w:rFonts w:ascii="Times New Roman" w:hAnsi="Times New Roman"/>
          <w:sz w:val="24"/>
          <w:szCs w:val="24"/>
        </w:rPr>
        <w:t xml:space="preserve">o których mowa, są referencje bądź inne dokumenty wystawione przez podmiot, </w:t>
      </w:r>
      <w:r w:rsidR="00673C67">
        <w:rPr>
          <w:rFonts w:ascii="Times New Roman" w:hAnsi="Times New Roman"/>
          <w:sz w:val="24"/>
          <w:szCs w:val="24"/>
        </w:rPr>
        <w:br/>
      </w:r>
      <w:r w:rsidRPr="007B1254">
        <w:rPr>
          <w:rFonts w:ascii="Times New Roman" w:hAnsi="Times New Roman"/>
          <w:sz w:val="24"/>
          <w:szCs w:val="24"/>
        </w:rPr>
        <w:t>na rzecz którego roboty budowlane były wykonywane, a jeżeli z uzasadnionej przyczyny o obiektywnym charakterze wykonawca nie jest w stanie uzyskać tych dokumentów – inne dokumenty;</w:t>
      </w:r>
    </w:p>
    <w:p w:rsidR="000139A5" w:rsidRPr="007B1254" w:rsidRDefault="000139A5" w:rsidP="003C5FFC">
      <w:pPr>
        <w:tabs>
          <w:tab w:val="num" w:pos="851"/>
        </w:tabs>
        <w:ind w:left="851"/>
        <w:jc w:val="both"/>
        <w:rPr>
          <w:sz w:val="24"/>
          <w:szCs w:val="24"/>
          <w:u w:val="single"/>
        </w:rPr>
      </w:pPr>
      <w:r w:rsidRPr="007B1254">
        <w:rPr>
          <w:sz w:val="24"/>
          <w:szCs w:val="24"/>
          <w:u w:val="single"/>
        </w:rPr>
        <w:t>W przypadku składania oferty wspólnej wykonawcy składający ofertę wspólną składają jeden wspólny ww. wykaz.</w:t>
      </w:r>
    </w:p>
    <w:p w:rsidR="000139A5" w:rsidRPr="007B1254" w:rsidRDefault="000139A5" w:rsidP="003C5FFC">
      <w:pPr>
        <w:tabs>
          <w:tab w:val="num" w:pos="851"/>
        </w:tabs>
        <w:ind w:left="851"/>
        <w:jc w:val="both"/>
        <w:rPr>
          <w:sz w:val="24"/>
          <w:szCs w:val="24"/>
        </w:rPr>
      </w:pPr>
      <w:r w:rsidRPr="007B1254">
        <w:rPr>
          <w:sz w:val="24"/>
          <w:szCs w:val="24"/>
          <w:u w:val="single"/>
        </w:rPr>
        <w:t>Ww. oświadczenie należy złożyć w oryginale, natomiast dowody i inne dokumenty w oryginale lub kopii  potwierdzonej za zgodność z oryginałem.</w:t>
      </w:r>
    </w:p>
    <w:p w:rsidR="00135B46" w:rsidRDefault="000139A5" w:rsidP="00135B46">
      <w:pPr>
        <w:numPr>
          <w:ilvl w:val="0"/>
          <w:numId w:val="25"/>
        </w:numPr>
        <w:ind w:left="851" w:hanging="284"/>
        <w:jc w:val="both"/>
        <w:rPr>
          <w:sz w:val="24"/>
          <w:szCs w:val="24"/>
        </w:rPr>
      </w:pPr>
      <w:r w:rsidRPr="007B1254">
        <w:rPr>
          <w:b/>
          <w:bCs/>
          <w:iCs/>
          <w:sz w:val="24"/>
          <w:szCs w:val="24"/>
        </w:rPr>
        <w:t>wykaz osób</w:t>
      </w:r>
      <w:r w:rsidRPr="007B1254">
        <w:rPr>
          <w:iCs/>
          <w:sz w:val="24"/>
          <w:szCs w:val="24"/>
        </w:rPr>
        <w:t xml:space="preserve">, skierowanych przez wykonawcę do realizacji zamówienia publicznego, wraz z informacjami na temat ich kwalifikacji zawodowych, uprawnień, doświadczenia niezbędnych do wykonania zamówienia publicznego, a także zakresu wykonywanych przez nie czynności oraz informacją o podstawie </w:t>
      </w:r>
      <w:r w:rsidR="00673C67">
        <w:rPr>
          <w:iCs/>
          <w:sz w:val="24"/>
          <w:szCs w:val="24"/>
        </w:rPr>
        <w:br/>
      </w:r>
      <w:r w:rsidRPr="007B1254">
        <w:rPr>
          <w:iCs/>
          <w:sz w:val="24"/>
          <w:szCs w:val="24"/>
        </w:rPr>
        <w:t>do dysponowania tymi</w:t>
      </w:r>
      <w:r w:rsidRPr="005B5AC2">
        <w:rPr>
          <w:iCs/>
          <w:sz w:val="24"/>
          <w:szCs w:val="24"/>
        </w:rPr>
        <w:t xml:space="preserve"> osobami; </w:t>
      </w:r>
    </w:p>
    <w:p w:rsidR="000139A5" w:rsidRPr="005B5AC2" w:rsidRDefault="000139A5" w:rsidP="003C5FFC">
      <w:pPr>
        <w:ind w:left="851"/>
        <w:jc w:val="both"/>
        <w:rPr>
          <w:iCs/>
          <w:sz w:val="24"/>
          <w:szCs w:val="24"/>
          <w:u w:val="single"/>
        </w:rPr>
      </w:pPr>
      <w:r w:rsidRPr="005B5AC2">
        <w:rPr>
          <w:iCs/>
          <w:sz w:val="24"/>
          <w:szCs w:val="24"/>
          <w:u w:val="single"/>
        </w:rPr>
        <w:t>W przypadku składania oferty wspólnej wykonawcy składają jeden wspólny ww. wykaz.</w:t>
      </w:r>
    </w:p>
    <w:p w:rsidR="000139A5" w:rsidRPr="005B5AC2" w:rsidRDefault="000139A5" w:rsidP="003C5FFC">
      <w:pPr>
        <w:tabs>
          <w:tab w:val="num" w:pos="851"/>
        </w:tabs>
        <w:ind w:left="851"/>
        <w:jc w:val="both"/>
        <w:rPr>
          <w:sz w:val="24"/>
          <w:szCs w:val="24"/>
        </w:rPr>
      </w:pPr>
      <w:r w:rsidRPr="005B5AC2">
        <w:rPr>
          <w:sz w:val="24"/>
          <w:szCs w:val="24"/>
          <w:u w:val="single"/>
        </w:rPr>
        <w:t>Ww. oświadczenie należy złożyć w oryginale.</w:t>
      </w:r>
    </w:p>
    <w:p w:rsidR="000139A5" w:rsidRDefault="000139A5" w:rsidP="00C5228D">
      <w:pPr>
        <w:keepNext/>
        <w:numPr>
          <w:ilvl w:val="0"/>
          <w:numId w:val="6"/>
        </w:numPr>
        <w:tabs>
          <w:tab w:val="clear" w:pos="360"/>
          <w:tab w:val="num" w:pos="284"/>
        </w:tabs>
        <w:ind w:left="284" w:hanging="284"/>
        <w:jc w:val="both"/>
        <w:rPr>
          <w:sz w:val="24"/>
          <w:szCs w:val="24"/>
        </w:rPr>
      </w:pPr>
      <w:r w:rsidRPr="007B1254">
        <w:rPr>
          <w:sz w:val="24"/>
          <w:szCs w:val="24"/>
        </w:rPr>
        <w:t xml:space="preserve">Jeżeli z uzasadnionej przyczyny wykonawca nie może złożyć wymaganych przez zamawiającego dokumentów dotyczących sytuacji ekonomicznej lub finansowej (dokumenty wymienione </w:t>
      </w:r>
      <w:r w:rsidRPr="00472556">
        <w:rPr>
          <w:sz w:val="24"/>
          <w:szCs w:val="24"/>
        </w:rPr>
        <w:t xml:space="preserve">w </w:t>
      </w:r>
      <w:proofErr w:type="spellStart"/>
      <w:r w:rsidRPr="00472556">
        <w:rPr>
          <w:sz w:val="24"/>
          <w:szCs w:val="24"/>
        </w:rPr>
        <w:t>ppkt</w:t>
      </w:r>
      <w:proofErr w:type="spellEnd"/>
      <w:r w:rsidRPr="00472556">
        <w:rPr>
          <w:sz w:val="24"/>
          <w:szCs w:val="24"/>
        </w:rPr>
        <w:t xml:space="preserve"> 2) lit. </w:t>
      </w:r>
      <w:r>
        <w:rPr>
          <w:sz w:val="24"/>
          <w:szCs w:val="24"/>
        </w:rPr>
        <w:t>a</w:t>
      </w:r>
      <w:r w:rsidRPr="00472556">
        <w:rPr>
          <w:sz w:val="24"/>
          <w:szCs w:val="24"/>
        </w:rPr>
        <w:t>),</w:t>
      </w:r>
      <w:r w:rsidRPr="007B1254">
        <w:rPr>
          <w:sz w:val="24"/>
          <w:szCs w:val="24"/>
        </w:rPr>
        <w:t xml:space="preserve"> zamawiający dopuszcza złożenie przez wykonawcę innego dokumentu, który w wystarczający sposób potwierdza spełnianie opisanego przez zamawiającego warunku udziału w postępowaniu.  </w:t>
      </w:r>
    </w:p>
    <w:p w:rsidR="000139A5" w:rsidRPr="00A51FF7" w:rsidRDefault="000139A5" w:rsidP="00C5228D">
      <w:pPr>
        <w:keepNext/>
        <w:numPr>
          <w:ilvl w:val="0"/>
          <w:numId w:val="6"/>
        </w:numPr>
        <w:tabs>
          <w:tab w:val="clear" w:pos="360"/>
          <w:tab w:val="num" w:pos="284"/>
        </w:tabs>
        <w:ind w:left="284" w:hanging="284"/>
        <w:jc w:val="both"/>
        <w:rPr>
          <w:i/>
          <w:sz w:val="24"/>
          <w:szCs w:val="24"/>
        </w:rPr>
      </w:pPr>
      <w:r w:rsidRPr="007A05BE">
        <w:rPr>
          <w:sz w:val="24"/>
          <w:szCs w:val="24"/>
        </w:rPr>
        <w:t xml:space="preserve">Zamawiający dopuszcza możliwość składania ofert z produktami równoważnymi. Jeżeli wykonawca składa ofertę z produktami równoważnymi, musi przedłożyć informację </w:t>
      </w:r>
      <w:r w:rsidR="00673C67">
        <w:rPr>
          <w:sz w:val="24"/>
          <w:szCs w:val="24"/>
        </w:rPr>
        <w:br/>
      </w:r>
      <w:r w:rsidRPr="007A05BE">
        <w:rPr>
          <w:sz w:val="24"/>
          <w:szCs w:val="24"/>
        </w:rPr>
        <w:t xml:space="preserve">o proponowanym produkcie zawierającą co najmniej jego nazwę i parametry techniczne </w:t>
      </w:r>
      <w:r w:rsidRPr="007A05BE">
        <w:rPr>
          <w:sz w:val="24"/>
          <w:szCs w:val="24"/>
        </w:rPr>
        <w:lastRenderedPageBreak/>
        <w:t>(opis produktu równoważnego). Za równoważne zostaną uznane wyroby, które będą spełniały te same normy, parametry i standardy co opisane w załączniku nr 3 do SIWZ.</w:t>
      </w:r>
    </w:p>
    <w:p w:rsidR="00A51FF7" w:rsidRPr="007A05BE" w:rsidRDefault="00A51FF7" w:rsidP="00A51FF7">
      <w:pPr>
        <w:keepNext/>
        <w:ind w:left="284"/>
        <w:jc w:val="both"/>
        <w:rPr>
          <w:i/>
          <w:sz w:val="24"/>
          <w:szCs w:val="24"/>
        </w:rPr>
      </w:pPr>
    </w:p>
    <w:p w:rsidR="000139A5" w:rsidRPr="00472556" w:rsidRDefault="000139A5" w:rsidP="00C5228D">
      <w:pPr>
        <w:pStyle w:val="Akapitzlist"/>
        <w:numPr>
          <w:ilvl w:val="0"/>
          <w:numId w:val="4"/>
        </w:numPr>
        <w:jc w:val="both"/>
        <w:rPr>
          <w:rFonts w:ascii="Times New Roman" w:hAnsi="Times New Roman"/>
          <w:sz w:val="24"/>
          <w:szCs w:val="24"/>
        </w:rPr>
      </w:pPr>
      <w:r w:rsidRPr="00472556">
        <w:rPr>
          <w:rFonts w:ascii="Times New Roman" w:hAnsi="Times New Roman"/>
          <w:b/>
          <w:sz w:val="24"/>
          <w:szCs w:val="24"/>
        </w:rPr>
        <w:t>Inne dokumenty wymagane przez zamawiającego, które należy dołączyć do oferty:</w:t>
      </w:r>
    </w:p>
    <w:p w:rsidR="004D3FCB" w:rsidRDefault="000139A5">
      <w:pPr>
        <w:numPr>
          <w:ilvl w:val="0"/>
          <w:numId w:val="58"/>
        </w:numPr>
        <w:jc w:val="both"/>
        <w:rPr>
          <w:sz w:val="24"/>
          <w:szCs w:val="24"/>
        </w:rPr>
      </w:pPr>
      <w:r w:rsidRPr="005B5AC2">
        <w:rPr>
          <w:b/>
          <w:sz w:val="24"/>
          <w:szCs w:val="24"/>
        </w:rPr>
        <w:t>formularz oferty</w:t>
      </w:r>
      <w:r w:rsidRPr="005B5AC2">
        <w:rPr>
          <w:sz w:val="24"/>
          <w:szCs w:val="24"/>
        </w:rPr>
        <w:t xml:space="preserve"> zgodnie z Rozdziałem I </w:t>
      </w:r>
      <w:proofErr w:type="spellStart"/>
      <w:r w:rsidRPr="005B5AC2">
        <w:rPr>
          <w:sz w:val="24"/>
          <w:szCs w:val="24"/>
        </w:rPr>
        <w:t>pkt</w:t>
      </w:r>
      <w:proofErr w:type="spellEnd"/>
      <w:r w:rsidRPr="005B5AC2">
        <w:rPr>
          <w:sz w:val="24"/>
          <w:szCs w:val="24"/>
        </w:rPr>
        <w:t xml:space="preserve"> 3 </w:t>
      </w:r>
      <w:proofErr w:type="spellStart"/>
      <w:r w:rsidRPr="005B5AC2">
        <w:rPr>
          <w:sz w:val="24"/>
          <w:szCs w:val="24"/>
        </w:rPr>
        <w:t>siwz</w:t>
      </w:r>
      <w:proofErr w:type="spellEnd"/>
      <w:r w:rsidRPr="005B5AC2">
        <w:rPr>
          <w:sz w:val="24"/>
          <w:szCs w:val="24"/>
        </w:rPr>
        <w:t>;</w:t>
      </w:r>
    </w:p>
    <w:p w:rsidR="00135B46" w:rsidRDefault="000139A5" w:rsidP="00135B46">
      <w:pPr>
        <w:ind w:left="360" w:firstLine="348"/>
        <w:jc w:val="both"/>
        <w:rPr>
          <w:sz w:val="24"/>
          <w:szCs w:val="24"/>
          <w:u w:val="single"/>
        </w:rPr>
      </w:pPr>
      <w:r w:rsidRPr="005B5AC2">
        <w:rPr>
          <w:sz w:val="24"/>
          <w:szCs w:val="24"/>
          <w:u w:val="single"/>
        </w:rPr>
        <w:t>W przypadku składania oferty wspólnej należy złożyć jeden wspólny formularz.</w:t>
      </w:r>
    </w:p>
    <w:p w:rsidR="00135B46" w:rsidRDefault="000139A5" w:rsidP="00135B46">
      <w:pPr>
        <w:ind w:left="360" w:firstLine="348"/>
        <w:jc w:val="both"/>
        <w:rPr>
          <w:sz w:val="24"/>
          <w:szCs w:val="24"/>
        </w:rPr>
      </w:pPr>
      <w:r w:rsidRPr="005B5AC2">
        <w:rPr>
          <w:sz w:val="24"/>
          <w:szCs w:val="24"/>
          <w:u w:val="single"/>
        </w:rPr>
        <w:t>Ww. oświadczenie należy złożyć w oryginale.</w:t>
      </w:r>
    </w:p>
    <w:p w:rsidR="004D3FCB" w:rsidRDefault="000139A5">
      <w:pPr>
        <w:numPr>
          <w:ilvl w:val="0"/>
          <w:numId w:val="58"/>
        </w:numPr>
        <w:jc w:val="both"/>
        <w:rPr>
          <w:sz w:val="24"/>
          <w:szCs w:val="24"/>
        </w:rPr>
      </w:pPr>
      <w:r w:rsidRPr="006244A3">
        <w:rPr>
          <w:b/>
          <w:sz w:val="24"/>
          <w:szCs w:val="24"/>
        </w:rPr>
        <w:t>JEDZ</w:t>
      </w:r>
      <w:r w:rsidRPr="006244A3">
        <w:rPr>
          <w:sz w:val="24"/>
          <w:szCs w:val="24"/>
        </w:rPr>
        <w:t xml:space="preserve">, zgodnie z Rozdziałem V </w:t>
      </w:r>
      <w:proofErr w:type="spellStart"/>
      <w:r w:rsidRPr="006244A3">
        <w:rPr>
          <w:sz w:val="24"/>
          <w:szCs w:val="24"/>
        </w:rPr>
        <w:t>pkt</w:t>
      </w:r>
      <w:proofErr w:type="spellEnd"/>
      <w:r w:rsidRPr="006244A3">
        <w:rPr>
          <w:sz w:val="24"/>
          <w:szCs w:val="24"/>
        </w:rPr>
        <w:t xml:space="preserve"> 3 </w:t>
      </w:r>
      <w:proofErr w:type="spellStart"/>
      <w:r w:rsidRPr="006244A3">
        <w:rPr>
          <w:sz w:val="24"/>
          <w:szCs w:val="24"/>
        </w:rPr>
        <w:t>siwz</w:t>
      </w:r>
      <w:proofErr w:type="spellEnd"/>
      <w:r w:rsidRPr="006244A3">
        <w:rPr>
          <w:sz w:val="24"/>
          <w:szCs w:val="24"/>
        </w:rPr>
        <w:t>;</w:t>
      </w:r>
    </w:p>
    <w:p w:rsidR="00135B46" w:rsidRDefault="000139A5" w:rsidP="00135B46">
      <w:pPr>
        <w:pStyle w:val="Akapitzlist"/>
        <w:spacing w:after="0" w:line="240" w:lineRule="auto"/>
        <w:ind w:left="708"/>
        <w:jc w:val="both"/>
        <w:rPr>
          <w:rFonts w:ascii="Times New Roman" w:hAnsi="Times New Roman"/>
          <w:sz w:val="24"/>
          <w:szCs w:val="24"/>
        </w:rPr>
      </w:pPr>
      <w:r w:rsidRPr="005B5AC2">
        <w:rPr>
          <w:rFonts w:ascii="Times New Roman" w:hAnsi="Times New Roman"/>
          <w:sz w:val="24"/>
          <w:szCs w:val="24"/>
          <w:u w:val="single"/>
        </w:rPr>
        <w:t xml:space="preserve">W przypadku składania oferty wspólnej ww. oświadczenie składa każdy </w:t>
      </w:r>
      <w:r w:rsidR="00673C67">
        <w:rPr>
          <w:rFonts w:ascii="Times New Roman" w:hAnsi="Times New Roman"/>
          <w:sz w:val="24"/>
          <w:szCs w:val="24"/>
          <w:u w:val="single"/>
        </w:rPr>
        <w:br/>
      </w:r>
      <w:r w:rsidRPr="005B5AC2">
        <w:rPr>
          <w:rFonts w:ascii="Times New Roman" w:hAnsi="Times New Roman"/>
          <w:sz w:val="24"/>
          <w:szCs w:val="24"/>
          <w:u w:val="single"/>
        </w:rPr>
        <w:t>z wykonawców składających ofertę wspólną</w:t>
      </w:r>
      <w:r w:rsidRPr="005B5AC2">
        <w:rPr>
          <w:rFonts w:ascii="Times New Roman" w:hAnsi="Times New Roman"/>
          <w:sz w:val="24"/>
          <w:szCs w:val="24"/>
        </w:rPr>
        <w:t>.</w:t>
      </w:r>
    </w:p>
    <w:p w:rsidR="00135B46" w:rsidRDefault="000139A5" w:rsidP="00135B46">
      <w:pPr>
        <w:pStyle w:val="Akapitzlist"/>
        <w:spacing w:after="0" w:line="240" w:lineRule="auto"/>
        <w:ind w:left="708"/>
        <w:jc w:val="both"/>
        <w:rPr>
          <w:rFonts w:ascii="Times New Roman" w:hAnsi="Times New Roman"/>
          <w:sz w:val="24"/>
          <w:szCs w:val="24"/>
          <w:u w:val="single"/>
        </w:rPr>
      </w:pPr>
      <w:r w:rsidRPr="00D713F4">
        <w:rPr>
          <w:rFonts w:ascii="Times New Roman" w:hAnsi="Times New Roman"/>
          <w:sz w:val="24"/>
          <w:szCs w:val="24"/>
          <w:u w:val="single"/>
        </w:rPr>
        <w:t xml:space="preserve">W przypadku, gdy wykonawca powołuje się na zasoby innych podmiotów, w celu wykazania braku istnienia wobec nich podstaw wykluczenia oraz spełniania, </w:t>
      </w:r>
      <w:r w:rsidR="00673C67">
        <w:rPr>
          <w:rFonts w:ascii="Times New Roman" w:hAnsi="Times New Roman"/>
          <w:sz w:val="24"/>
          <w:szCs w:val="24"/>
          <w:u w:val="single"/>
        </w:rPr>
        <w:br/>
      </w:r>
      <w:r w:rsidRPr="00D713F4">
        <w:rPr>
          <w:rFonts w:ascii="Times New Roman" w:hAnsi="Times New Roman"/>
          <w:sz w:val="24"/>
          <w:szCs w:val="24"/>
          <w:u w:val="single"/>
        </w:rPr>
        <w:t xml:space="preserve">w zakresie, w jakim powołuje się na ich zasoby, warunków udziału w postępowaniu składa także </w:t>
      </w:r>
      <w:r w:rsidRPr="00D713F4">
        <w:rPr>
          <w:rFonts w:ascii="Times New Roman" w:hAnsi="Times New Roman"/>
          <w:b/>
          <w:sz w:val="24"/>
          <w:szCs w:val="24"/>
          <w:u w:val="single"/>
        </w:rPr>
        <w:t>JEDZ-e</w:t>
      </w:r>
      <w:r w:rsidRPr="00D713F4">
        <w:rPr>
          <w:rFonts w:ascii="Times New Roman" w:hAnsi="Times New Roman"/>
          <w:sz w:val="24"/>
          <w:szCs w:val="24"/>
          <w:u w:val="single"/>
        </w:rPr>
        <w:t xml:space="preserve"> dotyczące tych podmiotów.</w:t>
      </w:r>
    </w:p>
    <w:p w:rsidR="00135B46" w:rsidRDefault="000139A5" w:rsidP="00135B46">
      <w:pPr>
        <w:pStyle w:val="Akapitzlist"/>
        <w:spacing w:after="0" w:line="240" w:lineRule="auto"/>
        <w:ind w:left="360" w:firstLine="348"/>
        <w:jc w:val="both"/>
        <w:rPr>
          <w:rFonts w:ascii="Times New Roman" w:hAnsi="Times New Roman"/>
          <w:sz w:val="24"/>
          <w:szCs w:val="24"/>
        </w:rPr>
      </w:pPr>
      <w:r w:rsidRPr="00D713F4">
        <w:rPr>
          <w:rFonts w:ascii="Times New Roman" w:hAnsi="Times New Roman"/>
          <w:sz w:val="24"/>
          <w:szCs w:val="24"/>
          <w:u w:val="single"/>
        </w:rPr>
        <w:t xml:space="preserve">Ww. oświadczenie należy złożyć w oryginale. </w:t>
      </w:r>
    </w:p>
    <w:p w:rsidR="004D3FCB" w:rsidRDefault="000139A5">
      <w:pPr>
        <w:numPr>
          <w:ilvl w:val="0"/>
          <w:numId w:val="58"/>
        </w:numPr>
        <w:jc w:val="both"/>
        <w:rPr>
          <w:sz w:val="24"/>
          <w:szCs w:val="24"/>
        </w:rPr>
      </w:pPr>
      <w:r w:rsidRPr="005B5AC2">
        <w:rPr>
          <w:b/>
          <w:sz w:val="24"/>
          <w:szCs w:val="24"/>
        </w:rPr>
        <w:t>zobowiązanie podmiotu trzeciego</w:t>
      </w:r>
      <w:r w:rsidRPr="005B5AC2">
        <w:rPr>
          <w:sz w:val="24"/>
          <w:szCs w:val="24"/>
        </w:rPr>
        <w:t xml:space="preserve">, zgodnie </w:t>
      </w:r>
      <w:r w:rsidRPr="006244A3">
        <w:rPr>
          <w:sz w:val="24"/>
          <w:szCs w:val="24"/>
        </w:rPr>
        <w:t xml:space="preserve">z Rozdziałem V </w:t>
      </w:r>
      <w:proofErr w:type="spellStart"/>
      <w:r w:rsidRPr="006244A3">
        <w:rPr>
          <w:sz w:val="24"/>
          <w:szCs w:val="24"/>
        </w:rPr>
        <w:t>pkt</w:t>
      </w:r>
      <w:proofErr w:type="spellEnd"/>
      <w:r w:rsidRPr="006244A3">
        <w:rPr>
          <w:sz w:val="24"/>
          <w:szCs w:val="24"/>
        </w:rPr>
        <w:t xml:space="preserve"> 4 </w:t>
      </w:r>
      <w:proofErr w:type="spellStart"/>
      <w:r w:rsidRPr="006244A3">
        <w:rPr>
          <w:sz w:val="24"/>
          <w:szCs w:val="24"/>
        </w:rPr>
        <w:t>ppkt</w:t>
      </w:r>
      <w:proofErr w:type="spellEnd"/>
      <w:r w:rsidRPr="006244A3">
        <w:rPr>
          <w:sz w:val="24"/>
          <w:szCs w:val="24"/>
        </w:rPr>
        <w:t xml:space="preserve"> 2 </w:t>
      </w:r>
      <w:proofErr w:type="spellStart"/>
      <w:r w:rsidRPr="006244A3">
        <w:rPr>
          <w:sz w:val="24"/>
          <w:szCs w:val="24"/>
        </w:rPr>
        <w:t>siwz</w:t>
      </w:r>
      <w:proofErr w:type="spellEnd"/>
      <w:r w:rsidRPr="006244A3">
        <w:rPr>
          <w:sz w:val="24"/>
          <w:szCs w:val="24"/>
        </w:rPr>
        <w:t>, jeżeli</w:t>
      </w:r>
      <w:r w:rsidRPr="005B5AC2">
        <w:rPr>
          <w:sz w:val="24"/>
          <w:szCs w:val="24"/>
        </w:rPr>
        <w:t xml:space="preserve"> wykonawca w celu potwierdzenia spełniania warunków udziału w postępowaniu, zamierza polegać na zdolnościach technicznych lub zawodowych lub sytuacji finansowej lub ekonomicznej innych podmiotów;</w:t>
      </w:r>
    </w:p>
    <w:p w:rsidR="00135B46" w:rsidRDefault="000139A5" w:rsidP="00135B46">
      <w:pPr>
        <w:pStyle w:val="Akapitzlist"/>
        <w:spacing w:after="0" w:line="240" w:lineRule="auto"/>
        <w:ind w:left="360" w:firstLine="348"/>
        <w:jc w:val="both"/>
        <w:rPr>
          <w:rFonts w:ascii="Times New Roman" w:hAnsi="Times New Roman"/>
          <w:sz w:val="24"/>
          <w:szCs w:val="24"/>
        </w:rPr>
      </w:pPr>
      <w:r w:rsidRPr="005B5AC2">
        <w:rPr>
          <w:rFonts w:ascii="Times New Roman" w:hAnsi="Times New Roman"/>
          <w:sz w:val="24"/>
          <w:szCs w:val="24"/>
          <w:u w:val="single"/>
        </w:rPr>
        <w:t>Ww. oświadczenie należy złożyć w oryginale</w:t>
      </w:r>
      <w:r>
        <w:rPr>
          <w:rFonts w:ascii="Times New Roman" w:hAnsi="Times New Roman"/>
          <w:sz w:val="24"/>
          <w:szCs w:val="24"/>
          <w:u w:val="single"/>
        </w:rPr>
        <w:t xml:space="preserve"> </w:t>
      </w:r>
      <w:r w:rsidRPr="009733E2">
        <w:rPr>
          <w:rFonts w:ascii="Times New Roman" w:hAnsi="Times New Roman"/>
          <w:sz w:val="24"/>
          <w:szCs w:val="24"/>
          <w:u w:val="single"/>
        </w:rPr>
        <w:t>lub kopii notarialnie po</w:t>
      </w:r>
      <w:r>
        <w:rPr>
          <w:rFonts w:ascii="Times New Roman" w:hAnsi="Times New Roman"/>
          <w:sz w:val="24"/>
          <w:szCs w:val="24"/>
          <w:u w:val="single"/>
        </w:rPr>
        <w:t>świadczonej</w:t>
      </w:r>
      <w:r w:rsidRPr="009733E2">
        <w:rPr>
          <w:rFonts w:ascii="Times New Roman" w:hAnsi="Times New Roman"/>
          <w:sz w:val="24"/>
          <w:szCs w:val="24"/>
          <w:u w:val="single"/>
        </w:rPr>
        <w:t>.</w:t>
      </w:r>
    </w:p>
    <w:p w:rsidR="004D3FCB" w:rsidRDefault="000139A5">
      <w:pPr>
        <w:numPr>
          <w:ilvl w:val="0"/>
          <w:numId w:val="58"/>
        </w:numPr>
        <w:jc w:val="both"/>
        <w:rPr>
          <w:sz w:val="24"/>
          <w:szCs w:val="24"/>
        </w:rPr>
      </w:pPr>
      <w:r w:rsidRPr="005B5AC2">
        <w:rPr>
          <w:b/>
          <w:sz w:val="24"/>
          <w:szCs w:val="24"/>
        </w:rPr>
        <w:t>odpowiednie pełnomocnictwa</w:t>
      </w:r>
      <w:r w:rsidRPr="005B5AC2">
        <w:rPr>
          <w:sz w:val="24"/>
          <w:szCs w:val="24"/>
        </w:rPr>
        <w:t xml:space="preserve"> tylko w sytuacjach określonych w Rozdziale I </w:t>
      </w:r>
      <w:proofErr w:type="spellStart"/>
      <w:r w:rsidRPr="005B5AC2">
        <w:rPr>
          <w:sz w:val="24"/>
          <w:szCs w:val="24"/>
        </w:rPr>
        <w:t>pkt</w:t>
      </w:r>
      <w:proofErr w:type="spellEnd"/>
      <w:r w:rsidRPr="005B5AC2">
        <w:rPr>
          <w:sz w:val="24"/>
          <w:szCs w:val="24"/>
        </w:rPr>
        <w:t xml:space="preserve"> 5 zdanie 2  </w:t>
      </w:r>
      <w:proofErr w:type="spellStart"/>
      <w:r w:rsidRPr="005B5AC2">
        <w:rPr>
          <w:sz w:val="24"/>
          <w:szCs w:val="24"/>
        </w:rPr>
        <w:t>siwz</w:t>
      </w:r>
      <w:proofErr w:type="spellEnd"/>
      <w:r w:rsidRPr="005B5AC2">
        <w:rPr>
          <w:sz w:val="24"/>
          <w:szCs w:val="24"/>
        </w:rPr>
        <w:t xml:space="preserve"> lub w przypadku składania oferty wspólnej (Rozdział III </w:t>
      </w:r>
      <w:proofErr w:type="spellStart"/>
      <w:r w:rsidRPr="005B5AC2">
        <w:rPr>
          <w:sz w:val="24"/>
          <w:szCs w:val="24"/>
        </w:rPr>
        <w:t>pkt</w:t>
      </w:r>
      <w:proofErr w:type="spellEnd"/>
      <w:r w:rsidRPr="005B5AC2">
        <w:rPr>
          <w:sz w:val="24"/>
          <w:szCs w:val="24"/>
        </w:rPr>
        <w:t xml:space="preserve"> 1 </w:t>
      </w:r>
      <w:proofErr w:type="spellStart"/>
      <w:r w:rsidRPr="005B5AC2">
        <w:rPr>
          <w:sz w:val="24"/>
          <w:szCs w:val="24"/>
        </w:rPr>
        <w:t>siwz</w:t>
      </w:r>
      <w:proofErr w:type="spellEnd"/>
      <w:r w:rsidRPr="005B5AC2">
        <w:rPr>
          <w:sz w:val="24"/>
          <w:szCs w:val="24"/>
        </w:rPr>
        <w:t>);</w:t>
      </w:r>
    </w:p>
    <w:p w:rsidR="00135B46" w:rsidRDefault="000139A5" w:rsidP="00135B46">
      <w:pPr>
        <w:pStyle w:val="Akapitzlist"/>
        <w:spacing w:after="0" w:line="240" w:lineRule="auto"/>
        <w:ind w:left="360" w:firstLine="348"/>
        <w:jc w:val="both"/>
        <w:rPr>
          <w:rFonts w:ascii="Times New Roman" w:hAnsi="Times New Roman"/>
          <w:color w:val="FF0000"/>
          <w:sz w:val="24"/>
          <w:szCs w:val="24"/>
        </w:rPr>
      </w:pPr>
      <w:r w:rsidRPr="005B5AC2">
        <w:rPr>
          <w:rFonts w:ascii="Times New Roman" w:hAnsi="Times New Roman"/>
          <w:sz w:val="24"/>
          <w:szCs w:val="24"/>
          <w:u w:val="single"/>
        </w:rPr>
        <w:t>Ww. pełnomocnictwa należy złożyć w oryginale</w:t>
      </w:r>
      <w:r>
        <w:rPr>
          <w:rFonts w:ascii="Times New Roman" w:hAnsi="Times New Roman"/>
          <w:sz w:val="24"/>
          <w:szCs w:val="24"/>
          <w:u w:val="single"/>
        </w:rPr>
        <w:t xml:space="preserve"> </w:t>
      </w:r>
      <w:r w:rsidRPr="009733E2">
        <w:rPr>
          <w:rFonts w:ascii="Times New Roman" w:hAnsi="Times New Roman"/>
          <w:sz w:val="24"/>
          <w:szCs w:val="24"/>
          <w:u w:val="single"/>
        </w:rPr>
        <w:t>lub kopii notarialnie po</w:t>
      </w:r>
      <w:r>
        <w:rPr>
          <w:rFonts w:ascii="Times New Roman" w:hAnsi="Times New Roman"/>
          <w:sz w:val="24"/>
          <w:szCs w:val="24"/>
          <w:u w:val="single"/>
        </w:rPr>
        <w:t>świadczonej</w:t>
      </w:r>
      <w:r w:rsidRPr="009733E2">
        <w:rPr>
          <w:rFonts w:ascii="Times New Roman" w:hAnsi="Times New Roman"/>
          <w:sz w:val="24"/>
          <w:szCs w:val="24"/>
          <w:u w:val="single"/>
        </w:rPr>
        <w:t>.</w:t>
      </w:r>
    </w:p>
    <w:p w:rsidR="004D3FCB" w:rsidRDefault="000139A5">
      <w:pPr>
        <w:numPr>
          <w:ilvl w:val="0"/>
          <w:numId w:val="58"/>
        </w:numPr>
        <w:jc w:val="both"/>
        <w:rPr>
          <w:sz w:val="24"/>
          <w:szCs w:val="24"/>
        </w:rPr>
      </w:pPr>
      <w:r w:rsidRPr="005B5AC2">
        <w:rPr>
          <w:b/>
          <w:sz w:val="24"/>
          <w:szCs w:val="24"/>
        </w:rPr>
        <w:t>oświadczenie</w:t>
      </w:r>
      <w:r w:rsidRPr="005B5AC2">
        <w:rPr>
          <w:sz w:val="24"/>
          <w:szCs w:val="24"/>
        </w:rPr>
        <w:t xml:space="preserve"> według wzoru stanowiącego załącznik nr 1 do </w:t>
      </w:r>
      <w:proofErr w:type="spellStart"/>
      <w:r w:rsidRPr="005B5AC2">
        <w:rPr>
          <w:sz w:val="24"/>
          <w:szCs w:val="24"/>
        </w:rPr>
        <w:t>siwz</w:t>
      </w:r>
      <w:proofErr w:type="spellEnd"/>
      <w:r w:rsidRPr="005B5AC2">
        <w:rPr>
          <w:sz w:val="24"/>
          <w:szCs w:val="24"/>
        </w:rPr>
        <w:t xml:space="preserve"> wskazujące cześć zamówienia, której wykonanie wykonawca powierzy podwykonawcom </w:t>
      </w:r>
      <w:r>
        <w:rPr>
          <w:sz w:val="24"/>
          <w:szCs w:val="24"/>
        </w:rPr>
        <w:t xml:space="preserve">oraz firmy podwykonawców </w:t>
      </w:r>
      <w:r w:rsidRPr="005B5AC2">
        <w:rPr>
          <w:sz w:val="24"/>
          <w:szCs w:val="24"/>
        </w:rPr>
        <w:t>(jeżeli wykonawca przewiduje udział podwykonawców);</w:t>
      </w:r>
    </w:p>
    <w:p w:rsidR="00135B46" w:rsidRDefault="000139A5" w:rsidP="00135B46">
      <w:pPr>
        <w:pStyle w:val="Akapitzlist"/>
        <w:spacing w:after="0" w:line="240" w:lineRule="auto"/>
        <w:ind w:left="360" w:firstLine="348"/>
        <w:jc w:val="both"/>
        <w:rPr>
          <w:rFonts w:ascii="Times New Roman" w:hAnsi="Times New Roman"/>
          <w:sz w:val="24"/>
          <w:szCs w:val="24"/>
        </w:rPr>
      </w:pPr>
      <w:r w:rsidRPr="005B5AC2">
        <w:rPr>
          <w:rFonts w:ascii="Times New Roman" w:hAnsi="Times New Roman"/>
          <w:sz w:val="24"/>
          <w:szCs w:val="24"/>
          <w:u w:val="single"/>
        </w:rPr>
        <w:t>W przypadku składania oferty wspólnej należy złożyć jedno wspólne oświadczenie.</w:t>
      </w:r>
    </w:p>
    <w:p w:rsidR="00135B46" w:rsidRDefault="000139A5" w:rsidP="00135B46">
      <w:pPr>
        <w:pStyle w:val="Akapitzlist"/>
        <w:spacing w:after="0" w:line="240" w:lineRule="auto"/>
        <w:ind w:left="360" w:firstLine="348"/>
        <w:jc w:val="both"/>
        <w:rPr>
          <w:rFonts w:ascii="Times New Roman" w:hAnsi="Times New Roman"/>
          <w:sz w:val="24"/>
          <w:szCs w:val="24"/>
        </w:rPr>
      </w:pPr>
      <w:r w:rsidRPr="005B5AC2">
        <w:rPr>
          <w:rFonts w:ascii="Times New Roman" w:hAnsi="Times New Roman"/>
          <w:sz w:val="24"/>
          <w:szCs w:val="24"/>
          <w:u w:val="single"/>
        </w:rPr>
        <w:t>Ww. oświadczenie należy złożyć w oryginale.</w:t>
      </w:r>
    </w:p>
    <w:p w:rsidR="000139A5" w:rsidRPr="005B5AC2" w:rsidRDefault="000139A5" w:rsidP="00C5228D">
      <w:pPr>
        <w:numPr>
          <w:ilvl w:val="0"/>
          <w:numId w:val="4"/>
        </w:numPr>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rsidR="00135B46" w:rsidRDefault="000139A5" w:rsidP="00135B46">
      <w:pPr>
        <w:pStyle w:val="Akapitzlist"/>
        <w:numPr>
          <w:ilvl w:val="1"/>
          <w:numId w:val="4"/>
        </w:numPr>
        <w:tabs>
          <w:tab w:val="clear" w:pos="1800"/>
          <w:tab w:val="num" w:pos="600"/>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celu potwierdzenia braku podstaw do wykluczenia wykonawcy z postępowania, </w:t>
      </w:r>
      <w:r w:rsidR="00673C67">
        <w:rPr>
          <w:rFonts w:ascii="Times New Roman" w:hAnsi="Times New Roman"/>
          <w:sz w:val="24"/>
          <w:szCs w:val="24"/>
        </w:rPr>
        <w:br/>
      </w:r>
      <w:r w:rsidRPr="005B5AC2">
        <w:rPr>
          <w:rFonts w:ascii="Times New Roman" w:hAnsi="Times New Roman"/>
          <w:sz w:val="24"/>
          <w:szCs w:val="24"/>
        </w:rPr>
        <w:t xml:space="preserve">o których mowa w art. 24 ust. 1 </w:t>
      </w:r>
      <w:proofErr w:type="spellStart"/>
      <w:r w:rsidRPr="005B5AC2">
        <w:rPr>
          <w:rFonts w:ascii="Times New Roman" w:hAnsi="Times New Roman"/>
          <w:sz w:val="24"/>
          <w:szCs w:val="24"/>
        </w:rPr>
        <w:t>pkt</w:t>
      </w:r>
      <w:proofErr w:type="spellEnd"/>
      <w:r w:rsidRPr="005B5AC2">
        <w:rPr>
          <w:rFonts w:ascii="Times New Roman" w:hAnsi="Times New Roman"/>
          <w:sz w:val="24"/>
          <w:szCs w:val="24"/>
        </w:rPr>
        <w:t xml:space="preserve"> 23 ustawy, wykonawca składa oświadczenie</w:t>
      </w:r>
      <w:r>
        <w:rPr>
          <w:rFonts w:ascii="Times New Roman" w:hAnsi="Times New Roman"/>
          <w:sz w:val="24"/>
          <w:szCs w:val="24"/>
        </w:rPr>
        <w:t xml:space="preserve"> </w:t>
      </w:r>
      <w:r w:rsidR="00673C67">
        <w:rPr>
          <w:rFonts w:ascii="Times New Roman" w:hAnsi="Times New Roman"/>
          <w:sz w:val="24"/>
          <w:szCs w:val="24"/>
        </w:rPr>
        <w:br/>
      </w:r>
      <w:r w:rsidRPr="005B5AC2">
        <w:rPr>
          <w:rFonts w:ascii="Times New Roman" w:hAnsi="Times New Roman"/>
          <w:sz w:val="24"/>
          <w:szCs w:val="24"/>
        </w:rPr>
        <w:t xml:space="preserve">o </w:t>
      </w:r>
      <w:r w:rsidRPr="00B058F5">
        <w:rPr>
          <w:rFonts w:ascii="Times New Roman" w:hAnsi="Times New Roman"/>
          <w:sz w:val="24"/>
          <w:szCs w:val="24"/>
        </w:rPr>
        <w:t xml:space="preserve">przynależności lub braku przynależności do tej samej grupy kapitałowej; w przypadku przynależności do tej samej grupy kapitałowej wykonawca może złożyć wraz </w:t>
      </w:r>
      <w:r w:rsidR="00673C67">
        <w:rPr>
          <w:rFonts w:ascii="Times New Roman" w:hAnsi="Times New Roman"/>
          <w:sz w:val="24"/>
          <w:szCs w:val="24"/>
        </w:rPr>
        <w:br/>
      </w:r>
      <w:r w:rsidRPr="00B058F5">
        <w:rPr>
          <w:rFonts w:ascii="Times New Roman" w:hAnsi="Times New Roman"/>
          <w:sz w:val="24"/>
          <w:szCs w:val="24"/>
        </w:rPr>
        <w:t>z oświadczeniem dokumenty bądź informacje potwierdzające, że powiązania z innym wykonawcą nie prowadzą do zakłócenia konkurencji w postępowaniu;</w:t>
      </w:r>
    </w:p>
    <w:p w:rsidR="00135B46" w:rsidRDefault="000139A5" w:rsidP="00135B46">
      <w:pPr>
        <w:pStyle w:val="Akapitzlist"/>
        <w:numPr>
          <w:ilvl w:val="1"/>
          <w:numId w:val="4"/>
        </w:numPr>
        <w:tabs>
          <w:tab w:val="clear" w:pos="1800"/>
          <w:tab w:val="num" w:pos="600"/>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Pr="00B058F5">
        <w:rPr>
          <w:rFonts w:ascii="Times New Roman" w:hAnsi="Times New Roman"/>
          <w:sz w:val="24"/>
          <w:szCs w:val="24"/>
          <w:u w:val="single"/>
        </w:rPr>
        <w:t xml:space="preserve">3 dni </w:t>
      </w:r>
      <w:r w:rsidR="00673C67">
        <w:rPr>
          <w:rFonts w:ascii="Times New Roman" w:hAnsi="Times New Roman"/>
          <w:sz w:val="24"/>
          <w:szCs w:val="24"/>
          <w:u w:val="single"/>
        </w:rPr>
        <w:br/>
      </w:r>
      <w:r w:rsidRPr="00B058F5">
        <w:rPr>
          <w:rFonts w:ascii="Times New Roman" w:hAnsi="Times New Roman"/>
          <w:sz w:val="24"/>
          <w:szCs w:val="24"/>
          <w:u w:val="single"/>
        </w:rPr>
        <w:t>od dnia</w:t>
      </w:r>
      <w:r w:rsidRPr="005B5AC2">
        <w:rPr>
          <w:rFonts w:ascii="Times New Roman" w:hAnsi="Times New Roman"/>
          <w:sz w:val="24"/>
          <w:szCs w:val="24"/>
          <w:u w:val="single"/>
        </w:rPr>
        <w:t xml:space="preserve"> zamieszczenia przez zamawiającego na stronie internetowej informacji</w:t>
      </w:r>
      <w:r w:rsidRPr="005B5AC2">
        <w:rPr>
          <w:rFonts w:ascii="Times New Roman" w:hAnsi="Times New Roman"/>
          <w:sz w:val="24"/>
          <w:szCs w:val="24"/>
        </w:rPr>
        <w:t xml:space="preserve">, o której mowa w art. 86 ust. </w:t>
      </w:r>
      <w:r>
        <w:rPr>
          <w:rFonts w:ascii="Times New Roman" w:hAnsi="Times New Roman"/>
          <w:sz w:val="24"/>
          <w:szCs w:val="24"/>
        </w:rPr>
        <w:t>5</w:t>
      </w:r>
      <w:r w:rsidRPr="005B5AC2">
        <w:rPr>
          <w:rFonts w:ascii="Times New Roman" w:hAnsi="Times New Roman"/>
          <w:sz w:val="24"/>
          <w:szCs w:val="24"/>
        </w:rPr>
        <w:t xml:space="preserve"> ustawy.</w:t>
      </w:r>
    </w:p>
    <w:p w:rsidR="00135B46" w:rsidRDefault="000139A5" w:rsidP="00135B46">
      <w:pPr>
        <w:pStyle w:val="Akapitzlist"/>
        <w:numPr>
          <w:ilvl w:val="1"/>
          <w:numId w:val="4"/>
        </w:numPr>
        <w:tabs>
          <w:tab w:val="clear" w:pos="1800"/>
          <w:tab w:val="num" w:pos="600"/>
        </w:tabs>
        <w:spacing w:after="0" w:line="240" w:lineRule="auto"/>
        <w:ind w:left="567" w:hanging="283"/>
        <w:jc w:val="both"/>
        <w:rPr>
          <w:rFonts w:ascii="Times New Roman" w:hAnsi="Times New Roman"/>
          <w:sz w:val="24"/>
          <w:szCs w:val="24"/>
        </w:rPr>
      </w:pPr>
      <w:r w:rsidRPr="005B5AC2">
        <w:rPr>
          <w:rFonts w:ascii="Times New Roman" w:hAnsi="Times New Roman"/>
          <w:sz w:val="24"/>
          <w:szCs w:val="24"/>
          <w:u w:val="single"/>
        </w:rPr>
        <w:t xml:space="preserve">W przypadku składania oferty wspólnej ww. oświadczenie składa każdy </w:t>
      </w:r>
      <w:r w:rsidR="00673C67">
        <w:rPr>
          <w:rFonts w:ascii="Times New Roman" w:hAnsi="Times New Roman"/>
          <w:sz w:val="24"/>
          <w:szCs w:val="24"/>
          <w:u w:val="single"/>
        </w:rPr>
        <w:br/>
      </w:r>
      <w:r w:rsidRPr="005B5AC2">
        <w:rPr>
          <w:rFonts w:ascii="Times New Roman" w:hAnsi="Times New Roman"/>
          <w:sz w:val="24"/>
          <w:szCs w:val="24"/>
          <w:u w:val="single"/>
        </w:rPr>
        <w:t>z wykonawców składających ofertę wspólną</w:t>
      </w:r>
      <w:r w:rsidRPr="005B5AC2">
        <w:rPr>
          <w:rFonts w:ascii="Times New Roman" w:hAnsi="Times New Roman"/>
          <w:sz w:val="24"/>
          <w:szCs w:val="24"/>
        </w:rPr>
        <w:t>.</w:t>
      </w:r>
    </w:p>
    <w:p w:rsidR="00135B46" w:rsidRDefault="000139A5" w:rsidP="00135B46">
      <w:pPr>
        <w:pStyle w:val="Akapitzlist"/>
        <w:numPr>
          <w:ilvl w:val="1"/>
          <w:numId w:val="4"/>
        </w:numPr>
        <w:tabs>
          <w:tab w:val="clear" w:pos="1800"/>
          <w:tab w:val="num" w:pos="600"/>
        </w:tabs>
        <w:spacing w:after="0" w:line="240" w:lineRule="auto"/>
        <w:ind w:left="567" w:hanging="283"/>
        <w:jc w:val="both"/>
        <w:rPr>
          <w:rFonts w:ascii="Times New Roman" w:hAnsi="Times New Roman"/>
          <w:sz w:val="24"/>
          <w:szCs w:val="24"/>
        </w:rPr>
      </w:pPr>
      <w:r w:rsidRPr="005B5AC2">
        <w:rPr>
          <w:rFonts w:ascii="Times New Roman" w:hAnsi="Times New Roman"/>
          <w:sz w:val="24"/>
          <w:szCs w:val="24"/>
          <w:u w:val="single"/>
        </w:rPr>
        <w:t>Ww. oświadczenie należy złożyć w oryginale.</w:t>
      </w:r>
    </w:p>
    <w:p w:rsidR="000139A5" w:rsidRPr="00B058F5" w:rsidRDefault="000139A5" w:rsidP="00C5228D">
      <w:pPr>
        <w:numPr>
          <w:ilvl w:val="0"/>
          <w:numId w:val="4"/>
        </w:numPr>
        <w:tabs>
          <w:tab w:val="left" w:pos="284"/>
        </w:tabs>
        <w:ind w:left="284" w:hanging="426"/>
        <w:jc w:val="both"/>
        <w:rPr>
          <w:b/>
          <w:sz w:val="24"/>
          <w:szCs w:val="24"/>
        </w:rPr>
      </w:pPr>
      <w:r w:rsidRPr="00B058F5">
        <w:rPr>
          <w:b/>
          <w:sz w:val="24"/>
          <w:szCs w:val="24"/>
        </w:rPr>
        <w:t>Zasady dotyczące składania oświadczeń i dokumentów oraz ich forma i język.</w:t>
      </w:r>
    </w:p>
    <w:p w:rsidR="00135B46" w:rsidRDefault="000139A5" w:rsidP="00135B46">
      <w:pPr>
        <w:pStyle w:val="Akapitzlist"/>
        <w:numPr>
          <w:ilvl w:val="1"/>
          <w:numId w:val="4"/>
        </w:numPr>
        <w:tabs>
          <w:tab w:val="clear" w:pos="1800"/>
          <w:tab w:val="left" w:pos="284"/>
          <w:tab w:val="num" w:pos="600"/>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B058F5">
        <w:rPr>
          <w:rFonts w:ascii="Times New Roman" w:hAnsi="Times New Roman"/>
          <w:sz w:val="24"/>
          <w:szCs w:val="24"/>
          <w:u w:val="single"/>
        </w:rPr>
        <w:t>w zakresie dokumentów, które każdego z nich dotyczą.</w:t>
      </w:r>
    </w:p>
    <w:p w:rsidR="00135B46" w:rsidRDefault="000139A5" w:rsidP="00135B46">
      <w:pPr>
        <w:pStyle w:val="Akapitzlist"/>
        <w:numPr>
          <w:ilvl w:val="1"/>
          <w:numId w:val="4"/>
        </w:numPr>
        <w:tabs>
          <w:tab w:val="clear" w:pos="1800"/>
          <w:tab w:val="left" w:pos="284"/>
          <w:tab w:val="num" w:pos="600"/>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lastRenderedPageBreak/>
        <w:t>Poświadczenie za zgodność z oryginałem następuje w formie pisemnej lub w formie elektronicznej i poprzedzone jest dopiskiem „za zgodność z oryginałem”.</w:t>
      </w:r>
    </w:p>
    <w:p w:rsidR="00135B46" w:rsidRDefault="000139A5" w:rsidP="00135B46">
      <w:pPr>
        <w:pStyle w:val="Akapitzlist"/>
        <w:numPr>
          <w:ilvl w:val="1"/>
          <w:numId w:val="4"/>
        </w:numPr>
        <w:tabs>
          <w:tab w:val="clear" w:pos="1800"/>
          <w:tab w:val="left" w:pos="284"/>
          <w:tab w:val="num" w:pos="600"/>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Dokumenty sporządzone w języku obcym są składane wraz z tłumaczeniem na język polski.</w:t>
      </w:r>
    </w:p>
    <w:p w:rsidR="00135B46" w:rsidRDefault="000139A5" w:rsidP="00135B46">
      <w:pPr>
        <w:pStyle w:val="Akapitzlist"/>
        <w:numPr>
          <w:ilvl w:val="1"/>
          <w:numId w:val="4"/>
        </w:numPr>
        <w:tabs>
          <w:tab w:val="clear" w:pos="1800"/>
          <w:tab w:val="left" w:pos="284"/>
          <w:tab w:val="num" w:pos="600"/>
        </w:tab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W przypadku wskazania przez wykonawcę dostępności oświadczeń lub dokumentów, </w:t>
      </w:r>
      <w:r w:rsidR="00673C67">
        <w:rPr>
          <w:rFonts w:ascii="Times New Roman" w:hAnsi="Times New Roman"/>
          <w:sz w:val="24"/>
          <w:szCs w:val="24"/>
        </w:rPr>
        <w:br/>
      </w:r>
      <w:r>
        <w:rPr>
          <w:rFonts w:ascii="Times New Roman" w:hAnsi="Times New Roman"/>
          <w:sz w:val="24"/>
          <w:szCs w:val="24"/>
        </w:rPr>
        <w:t xml:space="preserve">o których mowa w Rozdziale V </w:t>
      </w:r>
      <w:proofErr w:type="spellStart"/>
      <w:r>
        <w:rPr>
          <w:rFonts w:ascii="Times New Roman" w:hAnsi="Times New Roman"/>
          <w:sz w:val="24"/>
          <w:szCs w:val="24"/>
        </w:rPr>
        <w:t>pkt</w:t>
      </w:r>
      <w:proofErr w:type="spellEnd"/>
      <w:r>
        <w:rPr>
          <w:rFonts w:ascii="Times New Roman" w:hAnsi="Times New Roman"/>
          <w:sz w:val="24"/>
          <w:szCs w:val="24"/>
        </w:rPr>
        <w:t xml:space="preserve"> 5</w:t>
      </w:r>
      <w:r w:rsidRPr="00E854D1">
        <w:rPr>
          <w:rFonts w:ascii="Times New Roman" w:hAnsi="Times New Roman"/>
          <w:sz w:val="24"/>
          <w:szCs w:val="24"/>
        </w:rPr>
        <w:t xml:space="preserve"> </w:t>
      </w:r>
      <w:proofErr w:type="spellStart"/>
      <w:r w:rsidR="00E35BB5">
        <w:rPr>
          <w:rFonts w:ascii="Times New Roman" w:hAnsi="Times New Roman"/>
          <w:sz w:val="24"/>
          <w:szCs w:val="24"/>
        </w:rPr>
        <w:t>siwz</w:t>
      </w:r>
      <w:proofErr w:type="spellEnd"/>
      <w:r>
        <w:rPr>
          <w:rFonts w:ascii="Times New Roman" w:hAnsi="Times New Roman"/>
          <w:sz w:val="24"/>
          <w:szCs w:val="24"/>
        </w:rPr>
        <w:t xml:space="preserve">, w formie elektronicznej pod określonymi adresami internetowymi ogólnodostępnych i bezpłatnych baz danych, zamawiający pobierze samodzielnie z tych baz danych wskazane przez wykonawcę oświadczenia </w:t>
      </w:r>
      <w:r w:rsidR="00673C67">
        <w:rPr>
          <w:rFonts w:ascii="Times New Roman" w:hAnsi="Times New Roman"/>
          <w:sz w:val="24"/>
          <w:szCs w:val="24"/>
        </w:rPr>
        <w:br/>
      </w:r>
      <w:r>
        <w:rPr>
          <w:rFonts w:ascii="Times New Roman" w:hAnsi="Times New Roman"/>
          <w:sz w:val="24"/>
          <w:szCs w:val="24"/>
        </w:rPr>
        <w:t>lub dokumenty.</w:t>
      </w:r>
    </w:p>
    <w:p w:rsidR="00135B46" w:rsidRDefault="000139A5" w:rsidP="00135B46">
      <w:pPr>
        <w:pStyle w:val="Akapitzlist"/>
        <w:numPr>
          <w:ilvl w:val="1"/>
          <w:numId w:val="4"/>
        </w:numPr>
        <w:tabs>
          <w:tab w:val="clear" w:pos="1800"/>
          <w:tab w:val="left" w:pos="284"/>
          <w:tab w:val="num" w:pos="700"/>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przypadku, o którym mowa w </w:t>
      </w:r>
      <w:proofErr w:type="spellStart"/>
      <w:r w:rsidRPr="005B5AC2">
        <w:rPr>
          <w:rFonts w:ascii="Times New Roman" w:hAnsi="Times New Roman"/>
          <w:sz w:val="24"/>
          <w:szCs w:val="24"/>
        </w:rPr>
        <w:t>ppkt</w:t>
      </w:r>
      <w:proofErr w:type="spellEnd"/>
      <w:r w:rsidRPr="005B5AC2">
        <w:rPr>
          <w:rFonts w:ascii="Times New Roman" w:hAnsi="Times New Roman"/>
          <w:sz w:val="24"/>
          <w:szCs w:val="24"/>
        </w:rPr>
        <w:t xml:space="preserve"> </w:t>
      </w:r>
      <w:r>
        <w:rPr>
          <w:rFonts w:ascii="Times New Roman" w:hAnsi="Times New Roman"/>
          <w:sz w:val="24"/>
          <w:szCs w:val="24"/>
        </w:rPr>
        <w:t>4</w:t>
      </w:r>
      <w:r w:rsidRPr="005B5AC2">
        <w:rPr>
          <w:rFonts w:ascii="Times New Roman" w:hAnsi="Times New Roman"/>
          <w:sz w:val="24"/>
          <w:szCs w:val="24"/>
        </w:rPr>
        <w:t>) zamawiający będzie żądał od wykonawcy przedstawienia tłumaczenia na język polski wskazanych przez wykonawcę i pobranych samodzielnie przez zamawiającego dokumentów.</w:t>
      </w:r>
    </w:p>
    <w:p w:rsidR="00135B46" w:rsidRDefault="000139A5" w:rsidP="00135B46">
      <w:pPr>
        <w:pStyle w:val="Akapitzlist"/>
        <w:numPr>
          <w:ilvl w:val="1"/>
          <w:numId w:val="4"/>
        </w:numPr>
        <w:tabs>
          <w:tab w:val="clear" w:pos="1800"/>
          <w:tab w:val="left" w:pos="284"/>
          <w:tab w:val="num" w:pos="600"/>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Jeżeli jest to niezbędne do zapewnienia odpowiedniego przebiegu postępowania </w:t>
      </w:r>
      <w:r w:rsidR="00673C67">
        <w:rPr>
          <w:rFonts w:ascii="Times New Roman" w:hAnsi="Times New Roman"/>
          <w:sz w:val="24"/>
          <w:szCs w:val="24"/>
        </w:rPr>
        <w:br/>
      </w:r>
      <w:r w:rsidRPr="005B5AC2">
        <w:rPr>
          <w:rFonts w:ascii="Times New Roman" w:hAnsi="Times New Roman"/>
          <w:sz w:val="24"/>
          <w:szCs w:val="24"/>
        </w:rP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00673C67">
        <w:rPr>
          <w:rFonts w:ascii="Times New Roman" w:hAnsi="Times New Roman"/>
          <w:sz w:val="24"/>
          <w:szCs w:val="24"/>
        </w:rPr>
        <w:br/>
      </w:r>
      <w:r w:rsidRPr="005B5AC2">
        <w:rPr>
          <w:rFonts w:ascii="Times New Roman" w:hAnsi="Times New Roman"/>
          <w:sz w:val="24"/>
          <w:szCs w:val="24"/>
        </w:rPr>
        <w:t>w postępowaniu, a jeżeli zachodzą uzasadnione podstawy do uznania, że złożone uprzednio oświadczenia lub dokumenty nie są już aktualne, do złożenia aktualnych oświadczeń lub dokumentów.</w:t>
      </w:r>
    </w:p>
    <w:p w:rsidR="00135B46" w:rsidRDefault="000139A5" w:rsidP="00135B46">
      <w:pPr>
        <w:pStyle w:val="Akapitzlist"/>
        <w:numPr>
          <w:ilvl w:val="1"/>
          <w:numId w:val="4"/>
        </w:numPr>
        <w:tabs>
          <w:tab w:val="clear" w:pos="1800"/>
          <w:tab w:val="left" w:pos="284"/>
          <w:tab w:val="num" w:pos="500"/>
        </w:tab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 </w:t>
      </w:r>
      <w:r w:rsidRPr="005B5AC2">
        <w:rPr>
          <w:rFonts w:ascii="Times New Roman" w:hAnsi="Times New Roman"/>
          <w:sz w:val="24"/>
          <w:szCs w:val="24"/>
        </w:rPr>
        <w:t>Jeżeli wykonawca nie złożył oświadczenia, o którym mowa w art. 25a ust.</w:t>
      </w:r>
      <w:r w:rsidR="00673C67">
        <w:rPr>
          <w:rFonts w:ascii="Times New Roman" w:hAnsi="Times New Roman"/>
          <w:sz w:val="24"/>
          <w:szCs w:val="24"/>
        </w:rPr>
        <w:t xml:space="preserve"> </w:t>
      </w:r>
      <w:r w:rsidRPr="005B5AC2">
        <w:rPr>
          <w:rFonts w:ascii="Times New Roman" w:hAnsi="Times New Roman"/>
          <w:sz w:val="24"/>
          <w:szCs w:val="24"/>
        </w:rPr>
        <w:t>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135B46" w:rsidRDefault="000139A5" w:rsidP="00135B46">
      <w:pPr>
        <w:pStyle w:val="Akapitzlist"/>
        <w:numPr>
          <w:ilvl w:val="1"/>
          <w:numId w:val="4"/>
        </w:numPr>
        <w:tabs>
          <w:tab w:val="clear" w:pos="1800"/>
          <w:tab w:val="left" w:pos="284"/>
          <w:tab w:val="num" w:pos="600"/>
        </w:tabs>
        <w:spacing w:after="0" w:line="240" w:lineRule="auto"/>
        <w:ind w:left="567" w:hanging="425"/>
        <w:jc w:val="both"/>
        <w:rPr>
          <w:rFonts w:ascii="Times New Roman" w:hAnsi="Times New Roman"/>
          <w:sz w:val="24"/>
          <w:szCs w:val="24"/>
        </w:rPr>
      </w:pPr>
      <w:r w:rsidRPr="005B5AC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0139A5" w:rsidRDefault="000139A5" w:rsidP="00C5228D">
      <w:pPr>
        <w:pStyle w:val="Akapitzlist"/>
        <w:numPr>
          <w:ilvl w:val="1"/>
          <w:numId w:val="4"/>
        </w:numPr>
        <w:tabs>
          <w:tab w:val="left" w:pos="567"/>
        </w:tabs>
        <w:spacing w:after="0" w:line="240" w:lineRule="auto"/>
        <w:ind w:left="567" w:hanging="425"/>
        <w:jc w:val="both"/>
        <w:rPr>
          <w:rFonts w:ascii="Times New Roman" w:hAnsi="Times New Roman"/>
          <w:sz w:val="24"/>
          <w:szCs w:val="24"/>
        </w:rPr>
      </w:pPr>
      <w:r w:rsidRPr="005B5AC2">
        <w:rPr>
          <w:rFonts w:ascii="Times New Roman" w:hAnsi="Times New Roman"/>
          <w:sz w:val="24"/>
          <w:szCs w:val="24"/>
        </w:rPr>
        <w:t>W przypadku wątpliwości zamawiający wezwie, w wyznaczonym przez siebie terminie, do złożenia wyjaśnień dotyczących oświadczeń i dokumentów, o których mowa w art. 25 ust. 1 ustawy.</w:t>
      </w:r>
    </w:p>
    <w:p w:rsidR="00135B46" w:rsidRDefault="000139A5" w:rsidP="00135B46">
      <w:pPr>
        <w:pStyle w:val="Akapitzlist"/>
        <w:numPr>
          <w:ilvl w:val="1"/>
          <w:numId w:val="4"/>
        </w:numPr>
        <w:tabs>
          <w:tab w:val="clear" w:pos="1800"/>
          <w:tab w:val="num" w:pos="600"/>
        </w:tabs>
        <w:ind w:left="567" w:hanging="425"/>
        <w:jc w:val="both"/>
        <w:rPr>
          <w:rFonts w:ascii="Times New Roman" w:hAnsi="Times New Roman"/>
          <w:b/>
          <w:sz w:val="24"/>
          <w:szCs w:val="24"/>
        </w:rPr>
      </w:pPr>
      <w:r w:rsidRPr="00E854D1">
        <w:rPr>
          <w:rFonts w:ascii="Times New Roman" w:hAnsi="Times New Roman"/>
          <w:b/>
          <w:sz w:val="24"/>
          <w:szCs w:val="24"/>
        </w:rPr>
        <w:t xml:space="preserve">Uwaga ! Na podstawie art. 24aa ustawy zamawiający może, </w:t>
      </w:r>
      <w:r w:rsidRPr="00E854D1">
        <w:rPr>
          <w:rFonts w:ascii="Times New Roman" w:hAnsi="Times New Roman"/>
          <w:b/>
          <w:sz w:val="24"/>
          <w:szCs w:val="24"/>
          <w:u w:val="single"/>
        </w:rPr>
        <w:t>najpierw dokonać oceny ofert</w:t>
      </w:r>
      <w:r w:rsidRPr="00E854D1">
        <w:rPr>
          <w:rFonts w:ascii="Times New Roman" w:hAnsi="Times New Roman"/>
          <w:b/>
          <w:sz w:val="24"/>
          <w:szCs w:val="24"/>
        </w:rPr>
        <w:t xml:space="preserve">, a następnie zbadać, </w:t>
      </w:r>
      <w:r w:rsidRPr="00E854D1">
        <w:rPr>
          <w:rFonts w:ascii="Times New Roman" w:hAnsi="Times New Roman"/>
          <w:b/>
          <w:sz w:val="24"/>
          <w:szCs w:val="24"/>
          <w:u w:val="single"/>
        </w:rPr>
        <w:t>czy wykonawca, którego oferta została oceniona jako najkorzystniejsza</w:t>
      </w:r>
      <w:r w:rsidRPr="00E854D1">
        <w:rPr>
          <w:rFonts w:ascii="Times New Roman" w:hAnsi="Times New Roman"/>
          <w:b/>
          <w:sz w:val="24"/>
          <w:szCs w:val="24"/>
        </w:rPr>
        <w:t xml:space="preserve">, nie podlega wykluczeniu oraz spełnia warunki udziału </w:t>
      </w:r>
      <w:r w:rsidR="00573B10">
        <w:rPr>
          <w:rFonts w:ascii="Times New Roman" w:hAnsi="Times New Roman"/>
          <w:b/>
          <w:sz w:val="24"/>
          <w:szCs w:val="24"/>
        </w:rPr>
        <w:br/>
      </w:r>
      <w:r w:rsidRPr="00E854D1">
        <w:rPr>
          <w:rFonts w:ascii="Times New Roman" w:hAnsi="Times New Roman"/>
          <w:b/>
          <w:sz w:val="24"/>
          <w:szCs w:val="24"/>
        </w:rPr>
        <w:t>w postępowaniu.</w:t>
      </w:r>
    </w:p>
    <w:p w:rsidR="00135B46" w:rsidRDefault="000139A5" w:rsidP="00135B46">
      <w:pPr>
        <w:pStyle w:val="Akapitzlist"/>
        <w:numPr>
          <w:ilvl w:val="1"/>
          <w:numId w:val="4"/>
        </w:numPr>
        <w:tabs>
          <w:tab w:val="clear" w:pos="1800"/>
          <w:tab w:val="num" w:pos="600"/>
        </w:tabs>
        <w:spacing w:after="0" w:line="240" w:lineRule="auto"/>
        <w:ind w:left="567" w:hanging="425"/>
        <w:jc w:val="both"/>
        <w:rPr>
          <w:rFonts w:ascii="Times New Roman" w:hAnsi="Times New Roman"/>
          <w:b/>
          <w:sz w:val="24"/>
          <w:szCs w:val="24"/>
        </w:rPr>
      </w:pPr>
      <w:r w:rsidRPr="00E854D1">
        <w:rPr>
          <w:rFonts w:ascii="Times New Roman" w:hAnsi="Times New Roman"/>
          <w:b/>
          <w:sz w:val="24"/>
          <w:szCs w:val="24"/>
        </w:rPr>
        <w:t xml:space="preserve">Jeżeli wykonawca, o którym mowa w </w:t>
      </w:r>
      <w:proofErr w:type="spellStart"/>
      <w:r w:rsidRPr="00E854D1">
        <w:rPr>
          <w:rFonts w:ascii="Times New Roman" w:hAnsi="Times New Roman"/>
          <w:b/>
          <w:sz w:val="24"/>
          <w:szCs w:val="24"/>
        </w:rPr>
        <w:t>ppkt</w:t>
      </w:r>
      <w:proofErr w:type="spellEnd"/>
      <w:r w:rsidRPr="00E854D1">
        <w:rPr>
          <w:rFonts w:ascii="Times New Roman" w:hAnsi="Times New Roman"/>
          <w:b/>
          <w:sz w:val="24"/>
          <w:szCs w:val="24"/>
        </w:rPr>
        <w:t xml:space="preserve"> 10), uchyla się od zawarcia umowy </w:t>
      </w:r>
      <w:r w:rsidR="00573B10">
        <w:rPr>
          <w:rFonts w:ascii="Times New Roman" w:hAnsi="Times New Roman"/>
          <w:b/>
          <w:sz w:val="24"/>
          <w:szCs w:val="24"/>
        </w:rPr>
        <w:br/>
      </w:r>
      <w:r w:rsidRPr="00E854D1">
        <w:rPr>
          <w:rFonts w:ascii="Times New Roman" w:hAnsi="Times New Roman"/>
          <w:b/>
          <w:sz w:val="24"/>
          <w:szCs w:val="24"/>
        </w:rPr>
        <w:t>lub nie wnosi wymaganego zabezpieczenia należytego wykonania umowy, zamawiający może zbadać, czy nie podlega wykluczeniu oraz czy spełnia warunki udziału w postępowaniu wykonawca, który złożył ofertę najwyżej ocenioną spośród pozostałych ofert.</w:t>
      </w:r>
    </w:p>
    <w:p w:rsidR="000139A5" w:rsidRPr="005B5AC2" w:rsidRDefault="000139A5" w:rsidP="003C5FFC">
      <w:pPr>
        <w:jc w:val="both"/>
        <w:rPr>
          <w:sz w:val="24"/>
          <w:szCs w:val="24"/>
        </w:rPr>
      </w:pPr>
    </w:p>
    <w:p w:rsidR="000139A5" w:rsidRPr="005B5AC2" w:rsidRDefault="000139A5" w:rsidP="003C5FFC">
      <w:pPr>
        <w:pBdr>
          <w:top w:val="single" w:sz="4" w:space="1" w:color="auto"/>
          <w:left w:val="single" w:sz="4" w:space="4" w:color="auto"/>
          <w:bottom w:val="single" w:sz="4" w:space="1" w:color="auto"/>
          <w:right w:val="single" w:sz="4" w:space="4" w:color="auto"/>
        </w:pBdr>
        <w:shd w:val="clear" w:color="auto" w:fill="06B6E5"/>
        <w:jc w:val="both"/>
        <w:rPr>
          <w:b/>
          <w:sz w:val="24"/>
          <w:szCs w:val="24"/>
        </w:rPr>
      </w:pPr>
      <w:r w:rsidRPr="005B5AC2">
        <w:rPr>
          <w:b/>
          <w:sz w:val="24"/>
          <w:szCs w:val="24"/>
        </w:rPr>
        <w:t>ROZDZIAŁ VI Wykonawcy zagraniczni</w:t>
      </w:r>
    </w:p>
    <w:p w:rsidR="000139A5" w:rsidRPr="005B5AC2" w:rsidRDefault="000139A5" w:rsidP="003C5FFC">
      <w:pPr>
        <w:ind w:left="426"/>
        <w:jc w:val="both"/>
        <w:rPr>
          <w:b/>
          <w:sz w:val="24"/>
          <w:szCs w:val="24"/>
        </w:rPr>
      </w:pPr>
    </w:p>
    <w:p w:rsidR="00135B46" w:rsidRDefault="000139A5" w:rsidP="00135B46">
      <w:pPr>
        <w:pStyle w:val="Akapitzlist"/>
        <w:numPr>
          <w:ilvl w:val="0"/>
          <w:numId w:val="3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w:t>
      </w:r>
      <w:proofErr w:type="spellStart"/>
      <w:r>
        <w:rPr>
          <w:rFonts w:ascii="Times New Roman" w:hAnsi="Times New Roman"/>
          <w:sz w:val="24"/>
          <w:szCs w:val="24"/>
          <w:u w:val="single"/>
        </w:rPr>
        <w:t>pkt</w:t>
      </w:r>
      <w:proofErr w:type="spellEnd"/>
      <w:r>
        <w:rPr>
          <w:rFonts w:ascii="Times New Roman" w:hAnsi="Times New Roman"/>
          <w:sz w:val="24"/>
          <w:szCs w:val="24"/>
          <w:u w:val="single"/>
        </w:rPr>
        <w:t xml:space="preserve">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Pr>
          <w:rFonts w:ascii="Times New Roman" w:hAnsi="Times New Roman"/>
          <w:sz w:val="24"/>
          <w:szCs w:val="24"/>
          <w:u w:val="single"/>
        </w:rPr>
        <w:t>siwz</w:t>
      </w:r>
      <w:proofErr w:type="spellEnd"/>
      <w:r>
        <w:rPr>
          <w:rFonts w:ascii="Times New Roman" w:hAnsi="Times New Roman"/>
          <w:sz w:val="24"/>
          <w:szCs w:val="24"/>
          <w:u w:val="single"/>
        </w:rPr>
        <w:t xml:space="preserve"> 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w:t>
      </w:r>
      <w:r w:rsidR="00573B10">
        <w:rPr>
          <w:rFonts w:ascii="Times New Roman" w:hAnsi="Times New Roman"/>
          <w:b/>
          <w:sz w:val="24"/>
          <w:szCs w:val="24"/>
        </w:rPr>
        <w:br/>
      </w:r>
      <w:r>
        <w:rPr>
          <w:rFonts w:ascii="Times New Roman" w:hAnsi="Times New Roman"/>
          <w:b/>
          <w:sz w:val="24"/>
          <w:szCs w:val="24"/>
        </w:rPr>
        <w:lastRenderedPageBreak/>
        <w:t xml:space="preserve">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 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0139A5" w:rsidRDefault="000139A5" w:rsidP="003C5FFC">
      <w:pPr>
        <w:autoSpaceDE w:val="0"/>
        <w:autoSpaceDN w:val="0"/>
        <w:adjustRightInd w:val="0"/>
        <w:ind w:left="567" w:hanging="283"/>
        <w:jc w:val="both"/>
        <w:rPr>
          <w:sz w:val="24"/>
          <w:szCs w:val="24"/>
        </w:rPr>
      </w:pPr>
      <w:r>
        <w:rPr>
          <w:sz w:val="24"/>
          <w:szCs w:val="24"/>
        </w:rPr>
        <w:t xml:space="preserve">1) o których mowa w § 5 </w:t>
      </w:r>
      <w:proofErr w:type="spellStart"/>
      <w:r>
        <w:rPr>
          <w:sz w:val="24"/>
          <w:szCs w:val="24"/>
        </w:rPr>
        <w:t>pkt</w:t>
      </w:r>
      <w:proofErr w:type="spellEnd"/>
      <w:r>
        <w:rPr>
          <w:sz w:val="24"/>
          <w:szCs w:val="24"/>
        </w:rPr>
        <w:t xml:space="preserve"> 1 ww. Rozporządzenia:</w:t>
      </w:r>
    </w:p>
    <w:p w:rsidR="000139A5" w:rsidRDefault="000139A5" w:rsidP="003C5FFC">
      <w:pPr>
        <w:autoSpaceDE w:val="0"/>
        <w:autoSpaceDN w:val="0"/>
        <w:adjustRightInd w:val="0"/>
        <w:ind w:left="567"/>
        <w:jc w:val="both"/>
        <w:rPr>
          <w:sz w:val="24"/>
          <w:szCs w:val="24"/>
        </w:rPr>
      </w:pPr>
      <w:r>
        <w:rPr>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Pr>
          <w:sz w:val="24"/>
          <w:szCs w:val="24"/>
        </w:rPr>
        <w:t>pkt</w:t>
      </w:r>
      <w:proofErr w:type="spellEnd"/>
      <w:r>
        <w:rPr>
          <w:sz w:val="24"/>
          <w:szCs w:val="24"/>
        </w:rPr>
        <w:t xml:space="preserve"> 13, 14 i 21 oraz ust. 5 </w:t>
      </w:r>
      <w:proofErr w:type="spellStart"/>
      <w:r>
        <w:rPr>
          <w:sz w:val="24"/>
          <w:szCs w:val="24"/>
        </w:rPr>
        <w:t>pkt</w:t>
      </w:r>
      <w:proofErr w:type="spellEnd"/>
      <w:r>
        <w:rPr>
          <w:sz w:val="24"/>
          <w:szCs w:val="24"/>
        </w:rPr>
        <w:t xml:space="preserve"> 5 i 6 ustawy, z zastrzeżeniem art. 133 ust. 4 ustawy,</w:t>
      </w:r>
    </w:p>
    <w:p w:rsidR="000139A5" w:rsidRDefault="000139A5" w:rsidP="003C5FFC">
      <w:pPr>
        <w:autoSpaceDE w:val="0"/>
        <w:autoSpaceDN w:val="0"/>
        <w:adjustRightInd w:val="0"/>
        <w:ind w:left="567" w:hanging="283"/>
        <w:jc w:val="both"/>
        <w:rPr>
          <w:sz w:val="24"/>
          <w:szCs w:val="24"/>
        </w:rPr>
      </w:pPr>
      <w:r>
        <w:rPr>
          <w:sz w:val="24"/>
          <w:szCs w:val="24"/>
        </w:rPr>
        <w:t xml:space="preserve">2) o których mowa w § 5 </w:t>
      </w:r>
      <w:proofErr w:type="spellStart"/>
      <w:r>
        <w:rPr>
          <w:sz w:val="24"/>
          <w:szCs w:val="24"/>
        </w:rPr>
        <w:t>pkt</w:t>
      </w:r>
      <w:proofErr w:type="spellEnd"/>
      <w:r>
        <w:rPr>
          <w:sz w:val="24"/>
          <w:szCs w:val="24"/>
        </w:rPr>
        <w:t xml:space="preserve"> 2-4 ww. Rozporządzenia:</w:t>
      </w:r>
    </w:p>
    <w:p w:rsidR="000139A5" w:rsidRDefault="000139A5" w:rsidP="003C5FFC">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135B46" w:rsidRDefault="000139A5" w:rsidP="00135B46">
      <w:pPr>
        <w:pStyle w:val="Akapitzlist"/>
        <w:numPr>
          <w:ilvl w:val="0"/>
          <w:numId w:val="34"/>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139A5" w:rsidRDefault="000139A5" w:rsidP="003C5FFC">
      <w:pPr>
        <w:autoSpaceDE w:val="0"/>
        <w:autoSpaceDN w:val="0"/>
        <w:adjustRightInd w:val="0"/>
        <w:ind w:left="851" w:hanging="284"/>
        <w:jc w:val="both"/>
        <w:rPr>
          <w:sz w:val="24"/>
          <w:szCs w:val="24"/>
        </w:rPr>
      </w:pPr>
      <w:r>
        <w:rPr>
          <w:sz w:val="24"/>
          <w:szCs w:val="24"/>
        </w:rPr>
        <w:t>b) nie otwarto jego likwidacji ani nie ogłoszono upadłości;</w:t>
      </w:r>
    </w:p>
    <w:p w:rsidR="00135B46" w:rsidRDefault="000139A5" w:rsidP="00135B46">
      <w:pPr>
        <w:pStyle w:val="Akapitzlist"/>
        <w:numPr>
          <w:ilvl w:val="0"/>
          <w:numId w:val="3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Dokumenty, o których mowa w § 7 ust. 1 </w:t>
      </w:r>
      <w:proofErr w:type="spellStart"/>
      <w:r>
        <w:rPr>
          <w:rFonts w:ascii="Times New Roman" w:hAnsi="Times New Roman"/>
          <w:sz w:val="24"/>
          <w:szCs w:val="24"/>
        </w:rPr>
        <w:t>pkt</w:t>
      </w:r>
      <w:proofErr w:type="spellEnd"/>
      <w:r>
        <w:rPr>
          <w:rFonts w:ascii="Times New Roman" w:hAnsi="Times New Roman"/>
          <w:sz w:val="24"/>
          <w:szCs w:val="24"/>
        </w:rPr>
        <w:t xml:space="preserve"> 1 i </w:t>
      </w:r>
      <w:proofErr w:type="spellStart"/>
      <w:r>
        <w:rPr>
          <w:rFonts w:ascii="Times New Roman" w:hAnsi="Times New Roman"/>
          <w:sz w:val="24"/>
          <w:szCs w:val="24"/>
        </w:rPr>
        <w:t>pkt</w:t>
      </w:r>
      <w:proofErr w:type="spellEnd"/>
      <w:r>
        <w:rPr>
          <w:rFonts w:ascii="Times New Roman" w:hAnsi="Times New Roman"/>
          <w:sz w:val="24"/>
          <w:szCs w:val="24"/>
        </w:rPr>
        <w:t xml:space="preserve"> 2 lit. b ww. Rozporządzenia, powinny być wystawione nie wcześniej niż 6 miesięcy przed upływem terminu składania ofert. Dokument, o którym mowa w § 7 ust. 1 </w:t>
      </w:r>
      <w:proofErr w:type="spellStart"/>
      <w:r>
        <w:rPr>
          <w:rFonts w:ascii="Times New Roman" w:hAnsi="Times New Roman"/>
          <w:sz w:val="24"/>
          <w:szCs w:val="24"/>
        </w:rPr>
        <w:t>pkt</w:t>
      </w:r>
      <w:proofErr w:type="spellEnd"/>
      <w:r>
        <w:rPr>
          <w:rFonts w:ascii="Times New Roman" w:hAnsi="Times New Roman"/>
          <w:sz w:val="24"/>
          <w:szCs w:val="24"/>
        </w:rPr>
        <w:t xml:space="preserve"> 2 lit. a ww. Rozporządzenia, powinien być wystawiony nie wcześniej niż 3 miesiące przed upływem tego terminu.</w:t>
      </w:r>
    </w:p>
    <w:p w:rsidR="00135B46" w:rsidRDefault="000139A5" w:rsidP="00135B46">
      <w:pPr>
        <w:pStyle w:val="Akapitzlist"/>
        <w:numPr>
          <w:ilvl w:val="0"/>
          <w:numId w:val="3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w:t>
      </w:r>
      <w:r w:rsidR="00573B10">
        <w:rPr>
          <w:rFonts w:ascii="Times New Roman" w:hAnsi="Times New Roman"/>
          <w:sz w:val="24"/>
          <w:szCs w:val="24"/>
        </w:rPr>
        <w:br/>
      </w:r>
      <w:r>
        <w:rPr>
          <w:rFonts w:ascii="Times New Roman" w:hAnsi="Times New Roman"/>
          <w:sz w:val="24"/>
          <w:szCs w:val="24"/>
        </w:rPr>
        <w:t>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135B46" w:rsidRDefault="000139A5" w:rsidP="00135B46">
      <w:pPr>
        <w:pStyle w:val="Akapitzlist"/>
        <w:numPr>
          <w:ilvl w:val="0"/>
          <w:numId w:val="3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5B46" w:rsidRDefault="000139A5" w:rsidP="00135B46">
      <w:pPr>
        <w:pStyle w:val="Akapitzlist"/>
        <w:numPr>
          <w:ilvl w:val="0"/>
          <w:numId w:val="3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mający siedzibę na terytorium Rzeczypospolitej Polskiej, w odniesieniu </w:t>
      </w:r>
      <w:r w:rsidR="00573B10">
        <w:rPr>
          <w:rFonts w:ascii="Times New Roman" w:hAnsi="Times New Roman"/>
          <w:sz w:val="24"/>
          <w:szCs w:val="24"/>
        </w:rPr>
        <w:br/>
      </w:r>
      <w:r>
        <w:rPr>
          <w:rFonts w:ascii="Times New Roman" w:hAnsi="Times New Roman"/>
          <w:sz w:val="24"/>
          <w:szCs w:val="24"/>
        </w:rPr>
        <w:t xml:space="preserve">do osoby mającej miejsce zamieszkania poza terytorium Rzeczypospolitej Polskiej, której dotyczy dokument wskazany w § 5 </w:t>
      </w:r>
      <w:proofErr w:type="spellStart"/>
      <w:r>
        <w:rPr>
          <w:rFonts w:ascii="Times New Roman" w:hAnsi="Times New Roman"/>
          <w:sz w:val="24"/>
          <w:szCs w:val="24"/>
        </w:rPr>
        <w:t>pkt</w:t>
      </w:r>
      <w:proofErr w:type="spellEnd"/>
      <w:r>
        <w:rPr>
          <w:rFonts w:ascii="Times New Roman" w:hAnsi="Times New Roman"/>
          <w:sz w:val="24"/>
          <w:szCs w:val="24"/>
        </w:rPr>
        <w:t xml:space="preserve"> 1 ww. Rozporządzenia, składa dokument, o którym mowa w § 7 ust. 1 </w:t>
      </w:r>
      <w:proofErr w:type="spellStart"/>
      <w:r>
        <w:rPr>
          <w:rFonts w:ascii="Times New Roman" w:hAnsi="Times New Roman"/>
          <w:sz w:val="24"/>
          <w:szCs w:val="24"/>
        </w:rPr>
        <w:t>pkt</w:t>
      </w:r>
      <w:proofErr w:type="spellEnd"/>
      <w:r>
        <w:rPr>
          <w:rFonts w:ascii="Times New Roman" w:hAnsi="Times New Roman"/>
          <w:sz w:val="24"/>
          <w:szCs w:val="24"/>
        </w:rPr>
        <w:t xml:space="preserve"> 1 ww. Rozporządzenia, w zakresie 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14 i 21 ustawy, z zastrzeżeniem art. 133 ust. 4 ustawy, </w:t>
      </w:r>
      <w:r>
        <w:rPr>
          <w:rFonts w:ascii="Times New Roman" w:hAnsi="Times New Roman"/>
          <w:sz w:val="24"/>
          <w:szCs w:val="24"/>
          <w:u w:val="single"/>
        </w:rPr>
        <w:t xml:space="preserve">jeżeli zamawiający wymagał zgodnie z Rozdziałem V </w:t>
      </w:r>
      <w:proofErr w:type="spellStart"/>
      <w:r>
        <w:rPr>
          <w:rFonts w:ascii="Times New Roman" w:hAnsi="Times New Roman"/>
          <w:sz w:val="24"/>
          <w:szCs w:val="24"/>
          <w:u w:val="single"/>
        </w:rPr>
        <w:t>pkt</w:t>
      </w:r>
      <w:proofErr w:type="spellEnd"/>
      <w:r>
        <w:rPr>
          <w:rFonts w:ascii="Times New Roman" w:hAnsi="Times New Roman"/>
          <w:sz w:val="24"/>
          <w:szCs w:val="24"/>
          <w:u w:val="single"/>
        </w:rPr>
        <w:t xml:space="preserve">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Pr>
          <w:rFonts w:ascii="Times New Roman" w:hAnsi="Times New Roman"/>
          <w:sz w:val="24"/>
          <w:szCs w:val="24"/>
          <w:u w:val="single"/>
        </w:rPr>
        <w:t>siwz</w:t>
      </w:r>
      <w:proofErr w:type="spellEnd"/>
      <w:r>
        <w:rPr>
          <w:rFonts w:ascii="Times New Roman" w:hAnsi="Times New Roman"/>
          <w:sz w:val="24"/>
          <w:szCs w:val="24"/>
          <w:u w:val="single"/>
        </w:rPr>
        <w:t xml:space="preserve"> </w:t>
      </w:r>
      <w:r>
        <w:rPr>
          <w:rFonts w:ascii="Times New Roman" w:hAnsi="Times New Roman"/>
          <w:sz w:val="24"/>
          <w:szCs w:val="24"/>
        </w:rPr>
        <w:t xml:space="preserve">złożenia tego dokumentu. Jeżeli w kraju, </w:t>
      </w:r>
      <w:r w:rsidR="00573B10">
        <w:rPr>
          <w:rFonts w:ascii="Times New Roman" w:hAnsi="Times New Roman"/>
          <w:sz w:val="24"/>
          <w:szCs w:val="24"/>
        </w:rPr>
        <w:br/>
      </w:r>
      <w:r>
        <w:rPr>
          <w:rFonts w:ascii="Times New Roman" w:hAnsi="Times New Roman"/>
          <w:sz w:val="24"/>
          <w:szCs w:val="24"/>
        </w:rPr>
        <w:t>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135B46" w:rsidRDefault="000139A5" w:rsidP="00135B46">
      <w:pPr>
        <w:pStyle w:val="Akapitzlist"/>
        <w:numPr>
          <w:ilvl w:val="0"/>
          <w:numId w:val="33"/>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w:t>
      </w:r>
      <w:proofErr w:type="spellStart"/>
      <w:r>
        <w:rPr>
          <w:rFonts w:ascii="Times New Roman" w:hAnsi="Times New Roman"/>
          <w:sz w:val="24"/>
          <w:szCs w:val="24"/>
        </w:rPr>
        <w:t>pkt</w:t>
      </w:r>
      <w:proofErr w:type="spellEnd"/>
      <w:r>
        <w:rPr>
          <w:rFonts w:ascii="Times New Roman" w:hAnsi="Times New Roman"/>
          <w:sz w:val="24"/>
          <w:szCs w:val="24"/>
        </w:rPr>
        <w:t xml:space="preserve"> 5, złożonego przez wykonawcę, zamawiający może zwrócić się do właściwych organów kraju, </w:t>
      </w:r>
      <w:r w:rsidR="00573B10">
        <w:rPr>
          <w:rFonts w:ascii="Times New Roman" w:hAnsi="Times New Roman"/>
          <w:sz w:val="24"/>
          <w:szCs w:val="24"/>
        </w:rPr>
        <w:br/>
      </w:r>
      <w:r>
        <w:rPr>
          <w:rFonts w:ascii="Times New Roman" w:hAnsi="Times New Roman"/>
          <w:sz w:val="24"/>
          <w:szCs w:val="24"/>
        </w:rPr>
        <w:lastRenderedPageBreak/>
        <w:t xml:space="preserve">w którym miejsce zamieszkania ma osoba, której dokument dotyczy, o udzielenie niezbędnych informacji dotyczących tego dokumentu. </w:t>
      </w:r>
    </w:p>
    <w:p w:rsidR="000139A5" w:rsidRPr="005B5AC2" w:rsidRDefault="000139A5" w:rsidP="003C5FFC">
      <w:pPr>
        <w:ind w:left="360"/>
        <w:jc w:val="both"/>
        <w:rPr>
          <w:sz w:val="24"/>
        </w:rPr>
      </w:pPr>
    </w:p>
    <w:p w:rsidR="000139A5" w:rsidRPr="005B5AC2" w:rsidRDefault="000139A5" w:rsidP="003C5FFC">
      <w:pPr>
        <w:pBdr>
          <w:top w:val="single" w:sz="4" w:space="1" w:color="auto"/>
          <w:left w:val="single" w:sz="4" w:space="4" w:color="auto"/>
          <w:bottom w:val="single" w:sz="4" w:space="1" w:color="auto"/>
          <w:right w:val="single" w:sz="4" w:space="4" w:color="auto"/>
        </w:pBdr>
        <w:shd w:val="clear" w:color="auto" w:fill="06B6E5"/>
        <w:jc w:val="both"/>
        <w:rPr>
          <w:b/>
        </w:rPr>
      </w:pPr>
      <w:r w:rsidRPr="005B5AC2">
        <w:rPr>
          <w:b/>
          <w:sz w:val="24"/>
        </w:rPr>
        <w:t>ROZDZIAŁ VII Termin wykonania zamówienia</w:t>
      </w:r>
      <w:r>
        <w:rPr>
          <w:b/>
          <w:sz w:val="24"/>
        </w:rPr>
        <w:t xml:space="preserve">, </w:t>
      </w:r>
      <w:r w:rsidRPr="005B5AC2">
        <w:rPr>
          <w:b/>
          <w:sz w:val="24"/>
        </w:rPr>
        <w:t>gwarancja</w:t>
      </w:r>
      <w:r>
        <w:rPr>
          <w:b/>
          <w:sz w:val="24"/>
        </w:rPr>
        <w:t xml:space="preserve"> i </w:t>
      </w:r>
      <w:r w:rsidRPr="005B5AC2">
        <w:rPr>
          <w:b/>
          <w:sz w:val="24"/>
        </w:rPr>
        <w:t>rękojmia</w:t>
      </w:r>
    </w:p>
    <w:p w:rsidR="000139A5" w:rsidRPr="005B5AC2" w:rsidRDefault="000139A5" w:rsidP="003C5FFC">
      <w:pPr>
        <w:pStyle w:val="pkt"/>
        <w:tabs>
          <w:tab w:val="num" w:pos="426"/>
        </w:tabs>
        <w:spacing w:before="0" w:after="0"/>
        <w:ind w:left="556" w:firstLine="0"/>
      </w:pPr>
    </w:p>
    <w:p w:rsidR="000139A5" w:rsidRPr="006A7E17" w:rsidRDefault="000139A5" w:rsidP="00C5228D">
      <w:pPr>
        <w:numPr>
          <w:ilvl w:val="0"/>
          <w:numId w:val="22"/>
        </w:numPr>
        <w:tabs>
          <w:tab w:val="clear" w:pos="360"/>
          <w:tab w:val="num" w:pos="284"/>
        </w:tabs>
        <w:ind w:left="284" w:hanging="284"/>
        <w:jc w:val="both"/>
        <w:rPr>
          <w:i/>
          <w:sz w:val="24"/>
          <w:szCs w:val="24"/>
        </w:rPr>
      </w:pPr>
      <w:r w:rsidRPr="006A7E17">
        <w:rPr>
          <w:sz w:val="24"/>
          <w:szCs w:val="24"/>
        </w:rPr>
        <w:t xml:space="preserve">Termin wykonania zamówienia nie może być dłuższy niż </w:t>
      </w:r>
      <w:r w:rsidR="00184350" w:rsidRPr="00184350">
        <w:rPr>
          <w:b/>
          <w:sz w:val="24"/>
          <w:szCs w:val="24"/>
        </w:rPr>
        <w:t>31</w:t>
      </w:r>
      <w:r w:rsidR="001E4D3B" w:rsidRPr="00184350">
        <w:rPr>
          <w:b/>
          <w:sz w:val="24"/>
          <w:szCs w:val="24"/>
        </w:rPr>
        <w:t>.</w:t>
      </w:r>
      <w:r w:rsidR="00184350" w:rsidRPr="00184350">
        <w:rPr>
          <w:b/>
          <w:sz w:val="24"/>
          <w:szCs w:val="24"/>
        </w:rPr>
        <w:t>12.2019</w:t>
      </w:r>
      <w:r w:rsidR="001E4D3B" w:rsidRPr="00184350">
        <w:rPr>
          <w:b/>
          <w:sz w:val="24"/>
          <w:szCs w:val="24"/>
        </w:rPr>
        <w:t>r.</w:t>
      </w:r>
      <w:r w:rsidRPr="006A7E17">
        <w:rPr>
          <w:sz w:val="24"/>
          <w:szCs w:val="24"/>
        </w:rPr>
        <w:t xml:space="preserve"> </w:t>
      </w:r>
      <w:r w:rsidR="00573B10">
        <w:rPr>
          <w:sz w:val="24"/>
          <w:szCs w:val="24"/>
        </w:rPr>
        <w:br/>
      </w:r>
      <w:r w:rsidR="00E86934">
        <w:rPr>
          <w:sz w:val="24"/>
          <w:szCs w:val="24"/>
        </w:rPr>
        <w:t>Wykonawca w formularzu oferty powinien podać termin rea</w:t>
      </w:r>
      <w:r w:rsidR="00503421">
        <w:rPr>
          <w:sz w:val="24"/>
          <w:szCs w:val="24"/>
        </w:rPr>
        <w:t xml:space="preserve">lizacji określony </w:t>
      </w:r>
      <w:r w:rsidR="00573B10">
        <w:rPr>
          <w:sz w:val="24"/>
          <w:szCs w:val="24"/>
        </w:rPr>
        <w:br/>
      </w:r>
      <w:r w:rsidR="00503421">
        <w:rPr>
          <w:sz w:val="24"/>
          <w:szCs w:val="24"/>
        </w:rPr>
        <w:t>w miesiącach.</w:t>
      </w:r>
    </w:p>
    <w:p w:rsidR="000139A5" w:rsidRPr="006A7E17" w:rsidRDefault="000139A5" w:rsidP="00C5228D">
      <w:pPr>
        <w:pStyle w:val="Tekstpodstawowy"/>
        <w:numPr>
          <w:ilvl w:val="0"/>
          <w:numId w:val="22"/>
        </w:numPr>
        <w:tabs>
          <w:tab w:val="clear" w:pos="360"/>
          <w:tab w:val="clear" w:pos="567"/>
          <w:tab w:val="num" w:pos="284"/>
        </w:tabs>
        <w:ind w:left="284" w:hanging="284"/>
        <w:rPr>
          <w:b w:val="0"/>
          <w:bCs w:val="0"/>
          <w:sz w:val="24"/>
          <w:szCs w:val="24"/>
        </w:rPr>
      </w:pPr>
      <w:r w:rsidRPr="006A7E17">
        <w:rPr>
          <w:b w:val="0"/>
          <w:bCs w:val="0"/>
          <w:sz w:val="24"/>
          <w:szCs w:val="24"/>
        </w:rPr>
        <w:t xml:space="preserve">Wymagany przez zamawiającego minimalny okres gwarancji i rękojmi – </w:t>
      </w:r>
      <w:r w:rsidRPr="002636A0">
        <w:rPr>
          <w:bCs w:val="0"/>
          <w:sz w:val="24"/>
          <w:szCs w:val="24"/>
        </w:rPr>
        <w:t>36</w:t>
      </w:r>
      <w:r w:rsidRPr="00884C48">
        <w:rPr>
          <w:bCs w:val="0"/>
          <w:sz w:val="24"/>
          <w:szCs w:val="24"/>
        </w:rPr>
        <w:t xml:space="preserve"> miesięcy</w:t>
      </w:r>
      <w:r w:rsidRPr="006A7E17">
        <w:rPr>
          <w:b w:val="0"/>
          <w:bCs w:val="0"/>
          <w:sz w:val="24"/>
          <w:szCs w:val="24"/>
        </w:rPr>
        <w:t xml:space="preserve"> </w:t>
      </w:r>
      <w:r w:rsidR="00573B10">
        <w:rPr>
          <w:b w:val="0"/>
          <w:bCs w:val="0"/>
          <w:sz w:val="24"/>
          <w:szCs w:val="24"/>
        </w:rPr>
        <w:br/>
      </w:r>
      <w:r w:rsidRPr="006A7E17">
        <w:rPr>
          <w:b w:val="0"/>
          <w:bCs w:val="0"/>
          <w:sz w:val="24"/>
          <w:szCs w:val="24"/>
        </w:rPr>
        <w:t xml:space="preserve">od dnia podpisania protokołu odbioru końcowego </w:t>
      </w:r>
      <w:r w:rsidR="00884C48">
        <w:rPr>
          <w:b w:val="0"/>
          <w:bCs w:val="0"/>
          <w:sz w:val="24"/>
          <w:szCs w:val="24"/>
        </w:rPr>
        <w:t xml:space="preserve">na roboty instalacyjne i </w:t>
      </w:r>
      <w:r w:rsidR="00884C48" w:rsidRPr="00884C48">
        <w:rPr>
          <w:bCs w:val="0"/>
          <w:sz w:val="24"/>
          <w:szCs w:val="24"/>
        </w:rPr>
        <w:t>60 miesięcy</w:t>
      </w:r>
      <w:r w:rsidR="00884C48">
        <w:rPr>
          <w:b w:val="0"/>
          <w:bCs w:val="0"/>
          <w:sz w:val="24"/>
          <w:szCs w:val="24"/>
        </w:rPr>
        <w:t xml:space="preserve"> </w:t>
      </w:r>
      <w:r w:rsidR="00573B10">
        <w:rPr>
          <w:b w:val="0"/>
          <w:bCs w:val="0"/>
          <w:sz w:val="24"/>
          <w:szCs w:val="24"/>
        </w:rPr>
        <w:br/>
      </w:r>
      <w:r w:rsidR="00884C48">
        <w:rPr>
          <w:b w:val="0"/>
          <w:bCs w:val="0"/>
          <w:sz w:val="24"/>
          <w:szCs w:val="24"/>
        </w:rPr>
        <w:t>na odtworzenie nawierzchni</w:t>
      </w:r>
      <w:r w:rsidRPr="006A7E17">
        <w:rPr>
          <w:b w:val="0"/>
          <w:bCs w:val="0"/>
          <w:sz w:val="24"/>
          <w:szCs w:val="24"/>
        </w:rPr>
        <w:t xml:space="preserve">. Wykonawca w ofercie warunków realizacji zamówienia powinien podać oferowany okres gwarancji i rękojmi określony w miesiącach. Oferowany okres gwarancji i rękojmi </w:t>
      </w:r>
      <w:r w:rsidR="0045577D">
        <w:rPr>
          <w:b w:val="0"/>
          <w:bCs w:val="0"/>
          <w:sz w:val="24"/>
          <w:szCs w:val="24"/>
        </w:rPr>
        <w:t xml:space="preserve">na roboty instalacyjne </w:t>
      </w:r>
      <w:r w:rsidRPr="006A7E17">
        <w:rPr>
          <w:b w:val="0"/>
          <w:bCs w:val="0"/>
          <w:sz w:val="24"/>
          <w:szCs w:val="24"/>
        </w:rPr>
        <w:t>stanowi jedno z kryteriów oceny ofert.</w:t>
      </w:r>
    </w:p>
    <w:p w:rsidR="00EF0760" w:rsidRDefault="00EF0760" w:rsidP="003C5FFC">
      <w:pPr>
        <w:jc w:val="both"/>
        <w:rPr>
          <w:sz w:val="24"/>
        </w:rPr>
      </w:pPr>
    </w:p>
    <w:p w:rsidR="000139A5" w:rsidRPr="00425941" w:rsidRDefault="000139A5" w:rsidP="003C5FFC">
      <w:pPr>
        <w:pBdr>
          <w:top w:val="single" w:sz="4" w:space="1" w:color="auto"/>
          <w:left w:val="single" w:sz="4" w:space="4" w:color="auto"/>
          <w:bottom w:val="single" w:sz="4" w:space="1" w:color="auto"/>
          <w:right w:val="single" w:sz="4" w:space="4" w:color="auto"/>
        </w:pBdr>
        <w:shd w:val="clear" w:color="auto" w:fill="06B6E5"/>
        <w:jc w:val="both"/>
        <w:rPr>
          <w:b/>
        </w:rPr>
      </w:pPr>
      <w:r w:rsidRPr="00425941">
        <w:rPr>
          <w:b/>
          <w:sz w:val="24"/>
        </w:rPr>
        <w:t>ROZDZIAŁ VIII Wadium</w:t>
      </w:r>
    </w:p>
    <w:p w:rsidR="000139A5" w:rsidRDefault="000139A5" w:rsidP="003C5FFC"/>
    <w:p w:rsidR="000139A5" w:rsidRPr="00734884" w:rsidRDefault="000139A5" w:rsidP="00C5228D">
      <w:pPr>
        <w:pStyle w:val="pkt"/>
        <w:numPr>
          <w:ilvl w:val="0"/>
          <w:numId w:val="14"/>
        </w:numPr>
        <w:tabs>
          <w:tab w:val="clear" w:pos="360"/>
          <w:tab w:val="num" w:pos="284"/>
        </w:tabs>
        <w:spacing w:before="0" w:after="0"/>
        <w:ind w:left="284" w:hanging="284"/>
      </w:pPr>
      <w:r w:rsidRPr="00734884">
        <w:t xml:space="preserve">Wadium należy wnieść w wysokości </w:t>
      </w:r>
      <w:r w:rsidR="003A1F5C" w:rsidRPr="00CC3A26">
        <w:rPr>
          <w:b/>
        </w:rPr>
        <w:t>15</w:t>
      </w:r>
      <w:r w:rsidR="00225A64" w:rsidRPr="00CC3A26">
        <w:rPr>
          <w:b/>
        </w:rPr>
        <w:t>0 </w:t>
      </w:r>
      <w:r w:rsidR="008F506D" w:rsidRPr="00CC3A26">
        <w:rPr>
          <w:b/>
        </w:rPr>
        <w:t>000,00</w:t>
      </w:r>
      <w:r w:rsidR="008F506D" w:rsidRPr="00CC3A26">
        <w:t xml:space="preserve"> </w:t>
      </w:r>
      <w:r w:rsidRPr="00CC3A26">
        <w:t xml:space="preserve">zł (słownie: </w:t>
      </w:r>
      <w:r w:rsidR="00225A64" w:rsidRPr="00CC3A26">
        <w:t>sto</w:t>
      </w:r>
      <w:r w:rsidR="008F506D" w:rsidRPr="00CC3A26">
        <w:t xml:space="preserve"> </w:t>
      </w:r>
      <w:r w:rsidR="003A1F5C" w:rsidRPr="00CC3A26">
        <w:t xml:space="preserve">pięćdziesiąt </w:t>
      </w:r>
      <w:r w:rsidRPr="00CC3A26">
        <w:t>tysięcy złotych)</w:t>
      </w:r>
      <w:r w:rsidRPr="00734884">
        <w:t xml:space="preserve"> przed upływem terminu składania ofert. </w:t>
      </w:r>
      <w:r w:rsidRPr="00734884">
        <w:rPr>
          <w:b/>
        </w:rPr>
        <w:t xml:space="preserve">Decyduje moment wpływu środków </w:t>
      </w:r>
      <w:r w:rsidR="00573B10">
        <w:rPr>
          <w:b/>
        </w:rPr>
        <w:br/>
      </w:r>
      <w:r w:rsidRPr="00734884">
        <w:rPr>
          <w:b/>
        </w:rPr>
        <w:t xml:space="preserve">do zamawiającego. </w:t>
      </w:r>
    </w:p>
    <w:p w:rsidR="000139A5" w:rsidRPr="00C47740" w:rsidRDefault="000139A5" w:rsidP="00C5228D">
      <w:pPr>
        <w:pStyle w:val="pkt"/>
        <w:numPr>
          <w:ilvl w:val="0"/>
          <w:numId w:val="14"/>
        </w:numPr>
        <w:tabs>
          <w:tab w:val="clear" w:pos="360"/>
          <w:tab w:val="num" w:pos="284"/>
        </w:tabs>
        <w:spacing w:before="0" w:after="0"/>
        <w:ind w:left="284" w:hanging="284"/>
      </w:pPr>
      <w:r w:rsidRPr="00C47740">
        <w:t>Wadium może być wnoszone:</w:t>
      </w:r>
    </w:p>
    <w:p w:rsidR="00135B46" w:rsidRDefault="000139A5" w:rsidP="00135B46">
      <w:pPr>
        <w:numPr>
          <w:ilvl w:val="1"/>
          <w:numId w:val="40"/>
        </w:numPr>
        <w:ind w:left="714" w:hanging="357"/>
        <w:rPr>
          <w:sz w:val="24"/>
          <w:szCs w:val="24"/>
        </w:rPr>
      </w:pPr>
      <w:r w:rsidRPr="00C5158A">
        <w:rPr>
          <w:sz w:val="24"/>
          <w:szCs w:val="24"/>
        </w:rPr>
        <w:t>w pieniądzu – przelewem na rachunek Zamawiającego</w:t>
      </w:r>
      <w:r>
        <w:rPr>
          <w:sz w:val="24"/>
          <w:szCs w:val="24"/>
        </w:rPr>
        <w:t>:</w:t>
      </w:r>
      <w:r w:rsidRPr="00C5158A">
        <w:rPr>
          <w:sz w:val="24"/>
          <w:szCs w:val="24"/>
        </w:rPr>
        <w:t xml:space="preserve"> </w:t>
      </w:r>
      <w:r w:rsidRPr="00C5158A">
        <w:rPr>
          <w:sz w:val="24"/>
          <w:szCs w:val="24"/>
        </w:rPr>
        <w:br/>
        <w:t xml:space="preserve">Bank PEKAO S.A. I Oddział w Szczecinie, al. Wojska Polskiego 1, 70-470 Szczecin </w:t>
      </w:r>
    </w:p>
    <w:p w:rsidR="000139A5" w:rsidRPr="00C5158A" w:rsidRDefault="000139A5" w:rsidP="00C5158A">
      <w:pPr>
        <w:tabs>
          <w:tab w:val="num" w:pos="720"/>
        </w:tabs>
        <w:ind w:left="714" w:hanging="357"/>
        <w:jc w:val="both"/>
        <w:rPr>
          <w:sz w:val="24"/>
          <w:szCs w:val="24"/>
        </w:rPr>
      </w:pPr>
      <w:r w:rsidRPr="00C5158A">
        <w:rPr>
          <w:sz w:val="24"/>
          <w:szCs w:val="24"/>
        </w:rPr>
        <w:tab/>
        <w:t>Nr rachunku 28 1240 3813 1111 0000 4375 6360</w:t>
      </w:r>
    </w:p>
    <w:p w:rsidR="000139A5" w:rsidRPr="00C5158A" w:rsidRDefault="000139A5" w:rsidP="00C5158A">
      <w:pPr>
        <w:pStyle w:val="Tekstpodstawowy3"/>
        <w:tabs>
          <w:tab w:val="num" w:pos="720"/>
        </w:tabs>
        <w:spacing w:after="0"/>
        <w:ind w:left="714" w:hanging="357"/>
        <w:rPr>
          <w:sz w:val="24"/>
          <w:szCs w:val="24"/>
        </w:rPr>
      </w:pPr>
      <w:r w:rsidRPr="00C5158A">
        <w:rPr>
          <w:sz w:val="24"/>
          <w:szCs w:val="24"/>
        </w:rPr>
        <w:tab/>
        <w:t>SWIFT: PKOPLPW; IBAN: PL 28 1240 3813 1111 0000 4375 6360</w:t>
      </w:r>
    </w:p>
    <w:p w:rsidR="000139A5" w:rsidRDefault="000139A5" w:rsidP="00C5158A">
      <w:pPr>
        <w:tabs>
          <w:tab w:val="left" w:pos="0"/>
          <w:tab w:val="left" w:pos="567"/>
          <w:tab w:val="num" w:pos="720"/>
        </w:tabs>
        <w:ind w:left="714" w:hanging="357"/>
        <w:jc w:val="both"/>
        <w:rPr>
          <w:sz w:val="24"/>
          <w:szCs w:val="24"/>
        </w:rPr>
      </w:pPr>
      <w:r w:rsidRPr="00C5158A">
        <w:rPr>
          <w:sz w:val="24"/>
          <w:szCs w:val="24"/>
        </w:rPr>
        <w:tab/>
      </w:r>
      <w:r w:rsidRPr="00C5158A">
        <w:rPr>
          <w:sz w:val="24"/>
          <w:szCs w:val="24"/>
        </w:rPr>
        <w:tab/>
        <w:t>z dopiskiem:</w:t>
      </w:r>
    </w:p>
    <w:p w:rsidR="000139A5" w:rsidRPr="00C5158A" w:rsidRDefault="000139A5" w:rsidP="00C5158A">
      <w:pPr>
        <w:tabs>
          <w:tab w:val="left" w:pos="0"/>
          <w:tab w:val="left" w:pos="567"/>
          <w:tab w:val="num" w:pos="720"/>
        </w:tabs>
        <w:ind w:left="714" w:hanging="357"/>
        <w:jc w:val="both"/>
        <w:rPr>
          <w:b/>
          <w:sz w:val="24"/>
          <w:szCs w:val="24"/>
        </w:rPr>
      </w:pPr>
      <w:r>
        <w:rPr>
          <w:sz w:val="24"/>
          <w:szCs w:val="24"/>
        </w:rPr>
        <w:t xml:space="preserve">      </w:t>
      </w:r>
      <w:r w:rsidR="00DF2745" w:rsidRPr="00DF2745">
        <w:rPr>
          <w:b/>
          <w:sz w:val="24"/>
          <w:szCs w:val="24"/>
        </w:rPr>
        <w:t xml:space="preserve">Wadium „Uporządkowanie systemu kanalizacji sanitarnej i deszczowej </w:t>
      </w:r>
      <w:r w:rsidR="00573B10">
        <w:rPr>
          <w:b/>
          <w:sz w:val="24"/>
          <w:szCs w:val="24"/>
        </w:rPr>
        <w:br/>
      </w:r>
      <w:r w:rsidR="00DF2745" w:rsidRPr="00DF2745">
        <w:rPr>
          <w:b/>
          <w:sz w:val="24"/>
          <w:szCs w:val="24"/>
        </w:rPr>
        <w:t>na granicy Gminy Dobra i Gminy Miasto Szczecin</w:t>
      </w:r>
      <w:r w:rsidRPr="00DF2745">
        <w:rPr>
          <w:b/>
          <w:sz w:val="24"/>
          <w:szCs w:val="24"/>
        </w:rPr>
        <w:t>”</w:t>
      </w:r>
    </w:p>
    <w:p w:rsidR="00135B46" w:rsidRPr="0007461C" w:rsidRDefault="000139A5" w:rsidP="00135B46">
      <w:pPr>
        <w:pStyle w:val="Akapitzlist"/>
        <w:numPr>
          <w:ilvl w:val="1"/>
          <w:numId w:val="40"/>
        </w:numPr>
        <w:spacing w:after="0" w:line="240" w:lineRule="auto"/>
        <w:ind w:left="782" w:hanging="357"/>
        <w:jc w:val="both"/>
        <w:rPr>
          <w:rFonts w:ascii="Times New Roman" w:hAnsi="Times New Roman"/>
          <w:sz w:val="24"/>
          <w:szCs w:val="24"/>
        </w:rPr>
      </w:pPr>
      <w:r w:rsidRPr="00E4369B">
        <w:rPr>
          <w:rFonts w:ascii="Times New Roman" w:hAnsi="Times New Roman"/>
          <w:sz w:val="24"/>
          <w:szCs w:val="24"/>
        </w:rPr>
        <w:t xml:space="preserve">w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w:t>
      </w:r>
      <w:proofErr w:type="spellStart"/>
      <w:r w:rsidRPr="00E4369B">
        <w:rPr>
          <w:rFonts w:ascii="Times New Roman" w:hAnsi="Times New Roman"/>
          <w:sz w:val="24"/>
          <w:szCs w:val="24"/>
        </w:rPr>
        <w:t>pkt</w:t>
      </w:r>
      <w:proofErr w:type="spellEnd"/>
      <w:r w:rsidRPr="00E4369B">
        <w:rPr>
          <w:rFonts w:ascii="Times New Roman" w:hAnsi="Times New Roman"/>
          <w:sz w:val="24"/>
          <w:szCs w:val="24"/>
        </w:rPr>
        <w:t xml:space="preserve"> 2 ustawy z dnia 9 listopada 2000r.  o utworzeniu Polskiej Agencji Rozwoju Przedsiębiorczości </w:t>
      </w:r>
      <w:r w:rsidR="001E4D3B">
        <w:rPr>
          <w:rFonts w:ascii="Times New Roman" w:hAnsi="Times New Roman"/>
          <w:sz w:val="24"/>
          <w:szCs w:val="24"/>
        </w:rPr>
        <w:t xml:space="preserve">– </w:t>
      </w:r>
      <w:r w:rsidR="007F6B50">
        <w:rPr>
          <w:rFonts w:ascii="Times New Roman" w:hAnsi="Times New Roman"/>
          <w:sz w:val="24"/>
          <w:szCs w:val="24"/>
        </w:rPr>
        <w:t xml:space="preserve">złożone </w:t>
      </w:r>
      <w:r w:rsidR="00573B10">
        <w:rPr>
          <w:rFonts w:ascii="Times New Roman" w:hAnsi="Times New Roman"/>
          <w:sz w:val="24"/>
          <w:szCs w:val="24"/>
        </w:rPr>
        <w:br/>
      </w:r>
      <w:r w:rsidR="007F6B50">
        <w:rPr>
          <w:rFonts w:ascii="Times New Roman" w:hAnsi="Times New Roman"/>
          <w:sz w:val="24"/>
          <w:szCs w:val="24"/>
        </w:rPr>
        <w:t>w oryginale</w:t>
      </w:r>
      <w:r w:rsidR="001E4D3B" w:rsidRPr="0007461C">
        <w:rPr>
          <w:rFonts w:ascii="Times New Roman" w:hAnsi="Times New Roman"/>
          <w:sz w:val="24"/>
          <w:szCs w:val="24"/>
        </w:rPr>
        <w:t xml:space="preserve"> w kasie </w:t>
      </w:r>
      <w:proofErr w:type="spellStart"/>
      <w:r w:rsidR="001E4D3B" w:rsidRPr="0007461C">
        <w:rPr>
          <w:rFonts w:ascii="Times New Roman" w:hAnsi="Times New Roman"/>
          <w:sz w:val="24"/>
          <w:szCs w:val="24"/>
        </w:rPr>
        <w:t>ZWiK</w:t>
      </w:r>
      <w:proofErr w:type="spellEnd"/>
      <w:r w:rsidR="001E4D3B" w:rsidRPr="0007461C">
        <w:rPr>
          <w:rFonts w:ascii="Times New Roman" w:hAnsi="Times New Roman"/>
          <w:sz w:val="24"/>
          <w:szCs w:val="24"/>
        </w:rPr>
        <w:t xml:space="preserve"> Sp. z o.o. </w:t>
      </w:r>
    </w:p>
    <w:p w:rsidR="000139A5" w:rsidRPr="00C5158A" w:rsidRDefault="000139A5" w:rsidP="00C5228D">
      <w:pPr>
        <w:numPr>
          <w:ilvl w:val="0"/>
          <w:numId w:val="18"/>
        </w:numPr>
        <w:tabs>
          <w:tab w:val="clear" w:pos="360"/>
          <w:tab w:val="num" w:pos="284"/>
          <w:tab w:val="left" w:pos="851"/>
        </w:tabs>
        <w:ind w:left="284" w:hanging="284"/>
        <w:jc w:val="both"/>
        <w:rPr>
          <w:b/>
          <w:sz w:val="24"/>
        </w:rPr>
      </w:pPr>
      <w:r w:rsidRPr="00734884">
        <w:rPr>
          <w:sz w:val="24"/>
        </w:rPr>
        <w:t>Wadium może być wniesione w jednej lub kilku</w:t>
      </w:r>
      <w:r w:rsidRPr="00E4369B">
        <w:rPr>
          <w:b/>
          <w:sz w:val="24"/>
        </w:rPr>
        <w:t xml:space="preserve"> formach</w:t>
      </w:r>
      <w:r w:rsidRPr="00C5158A">
        <w:rPr>
          <w:b/>
          <w:sz w:val="24"/>
        </w:rPr>
        <w:t>.</w:t>
      </w:r>
    </w:p>
    <w:p w:rsidR="000139A5" w:rsidRPr="00734884" w:rsidRDefault="000139A5" w:rsidP="00C5228D">
      <w:pPr>
        <w:numPr>
          <w:ilvl w:val="0"/>
          <w:numId w:val="18"/>
        </w:numPr>
        <w:tabs>
          <w:tab w:val="clear" w:pos="360"/>
          <w:tab w:val="num" w:pos="284"/>
          <w:tab w:val="left" w:pos="851"/>
        </w:tabs>
        <w:ind w:left="284" w:hanging="284"/>
        <w:jc w:val="both"/>
        <w:rPr>
          <w:sz w:val="24"/>
        </w:rPr>
      </w:pPr>
      <w:r w:rsidRPr="007A05BE">
        <w:rPr>
          <w:sz w:val="24"/>
        </w:rPr>
        <w:t>W przypadku wnoszenia wadium w pieniądzu zaleca się, aby np. w tytule przelewu wyraźnie</w:t>
      </w:r>
      <w:r w:rsidRPr="00734884">
        <w:rPr>
          <w:sz w:val="24"/>
        </w:rPr>
        <w:t xml:space="preserve"> oznaczyć wykonawcę wnoszącego wadium, szczególnie w przypadku gdy wadium jest wnoszone przez pełnomocnika/pośrednika. </w:t>
      </w:r>
    </w:p>
    <w:p w:rsidR="000139A5" w:rsidRPr="00734884" w:rsidRDefault="000139A5" w:rsidP="00C5228D">
      <w:pPr>
        <w:numPr>
          <w:ilvl w:val="0"/>
          <w:numId w:val="18"/>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135B46" w:rsidRDefault="000139A5" w:rsidP="00135B46">
      <w:pPr>
        <w:numPr>
          <w:ilvl w:val="0"/>
          <w:numId w:val="28"/>
        </w:numPr>
        <w:tabs>
          <w:tab w:val="right" w:pos="567"/>
        </w:tabs>
        <w:ind w:left="567" w:hanging="283"/>
        <w:jc w:val="both"/>
        <w:rPr>
          <w:sz w:val="24"/>
        </w:rPr>
      </w:pPr>
      <w:r w:rsidRPr="00734884">
        <w:rPr>
          <w:sz w:val="24"/>
        </w:rPr>
        <w:t xml:space="preserve">dokument gwarancji/poręczenia sporządzony w języku obcym należy złożyć wraz </w:t>
      </w:r>
      <w:r w:rsidRPr="00734884">
        <w:rPr>
          <w:sz w:val="24"/>
        </w:rPr>
        <w:br/>
        <w:t>z tłumaczeniem na język polski,</w:t>
      </w:r>
    </w:p>
    <w:p w:rsidR="00135B46" w:rsidRDefault="000139A5" w:rsidP="00135B46">
      <w:pPr>
        <w:numPr>
          <w:ilvl w:val="0"/>
          <w:numId w:val="28"/>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0139A5" w:rsidRPr="00C47740" w:rsidRDefault="000139A5" w:rsidP="00C5228D">
      <w:pPr>
        <w:numPr>
          <w:ilvl w:val="0"/>
          <w:numId w:val="18"/>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0139A5" w:rsidRPr="00C47740" w:rsidRDefault="000139A5" w:rsidP="00C5228D">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C53668">
        <w:rPr>
          <w:i/>
          <w:sz w:val="24"/>
        </w:rPr>
        <w:t xml:space="preserve">Zakład Wodociągów i Kanalizacji Sp. z o.o. </w:t>
      </w:r>
      <w:r w:rsidR="00573B10">
        <w:rPr>
          <w:i/>
          <w:sz w:val="24"/>
        </w:rPr>
        <w:br/>
      </w:r>
      <w:r w:rsidRPr="00C53668">
        <w:rPr>
          <w:i/>
          <w:sz w:val="24"/>
        </w:rPr>
        <w:lastRenderedPageBreak/>
        <w:t>w Szczecinie</w:t>
      </w:r>
      <w:r w:rsidRPr="00C47740">
        <w:rPr>
          <w:sz w:val="24"/>
        </w:rPr>
        <w:t xml:space="preserve">) </w:t>
      </w:r>
      <w:r w:rsidRPr="00C47740">
        <w:rPr>
          <w:sz w:val="24"/>
          <w:u w:val="single"/>
        </w:rPr>
        <w:t>zawierające oświadczenie</w:t>
      </w:r>
      <w:r w:rsidRPr="0024118C">
        <w:rPr>
          <w:sz w:val="24"/>
        </w:rPr>
        <w:t xml:space="preserve">, </w:t>
      </w:r>
      <w:r w:rsidRPr="00C47740">
        <w:rPr>
          <w:sz w:val="24"/>
        </w:rPr>
        <w:t xml:space="preserve">że zaistniały okoliczności, o których mowa </w:t>
      </w:r>
      <w:r w:rsidR="00573B10">
        <w:rPr>
          <w:sz w:val="24"/>
        </w:rPr>
        <w:br/>
      </w:r>
      <w:r w:rsidRPr="00C47740">
        <w:rPr>
          <w:sz w:val="24"/>
        </w:rPr>
        <w:t xml:space="preserve">w </w:t>
      </w:r>
      <w:proofErr w:type="spellStart"/>
      <w:r w:rsidRPr="00C47740">
        <w:rPr>
          <w:sz w:val="24"/>
        </w:rPr>
        <w:t>pkt</w:t>
      </w:r>
      <w:proofErr w:type="spellEnd"/>
      <w:r w:rsidRPr="00C47740">
        <w:rPr>
          <w:sz w:val="24"/>
        </w:rPr>
        <w:t xml:space="preserve"> </w:t>
      </w:r>
      <w:r>
        <w:rPr>
          <w:sz w:val="24"/>
        </w:rPr>
        <w:t>9,</w:t>
      </w:r>
      <w:r w:rsidRPr="00C47740">
        <w:rPr>
          <w:sz w:val="24"/>
        </w:rPr>
        <w:t xml:space="preserve"> bez potwierdzania tych okoliczności, </w:t>
      </w:r>
    </w:p>
    <w:p w:rsidR="000139A5" w:rsidRPr="00C47740" w:rsidRDefault="000139A5" w:rsidP="00C5228D">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0139A5" w:rsidRPr="00734884" w:rsidRDefault="000139A5" w:rsidP="00C5228D">
      <w:pPr>
        <w:numPr>
          <w:ilvl w:val="0"/>
          <w:numId w:val="18"/>
        </w:numPr>
        <w:tabs>
          <w:tab w:val="clear" w:pos="360"/>
          <w:tab w:val="num" w:pos="284"/>
          <w:tab w:val="left" w:pos="851"/>
        </w:tabs>
        <w:ind w:left="284" w:hanging="284"/>
        <w:jc w:val="both"/>
        <w:rPr>
          <w:sz w:val="24"/>
        </w:rPr>
      </w:pPr>
      <w:r w:rsidRPr="00734884">
        <w:rPr>
          <w:sz w:val="24"/>
        </w:rPr>
        <w:t xml:space="preserve">Zamawiający odrzuci ofertę Wykonawcy, jeżeli nie wniesie on wadium lub wniesie wadium </w:t>
      </w:r>
      <w:r>
        <w:rPr>
          <w:sz w:val="24"/>
        </w:rPr>
        <w:t xml:space="preserve"> </w:t>
      </w:r>
      <w:r w:rsidRPr="00734884">
        <w:rPr>
          <w:sz w:val="24"/>
        </w:rPr>
        <w:t xml:space="preserve">w sposób nieprawidłowy. </w:t>
      </w:r>
    </w:p>
    <w:p w:rsidR="000139A5" w:rsidRPr="00734884" w:rsidRDefault="000139A5" w:rsidP="00C5228D">
      <w:pPr>
        <w:numPr>
          <w:ilvl w:val="0"/>
          <w:numId w:val="18"/>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0139A5" w:rsidRPr="00734884" w:rsidRDefault="000139A5" w:rsidP="00C5228D">
      <w:pPr>
        <w:numPr>
          <w:ilvl w:val="0"/>
          <w:numId w:val="18"/>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0139A5" w:rsidRPr="002A29A5" w:rsidRDefault="000139A5" w:rsidP="00C5228D">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0139A5" w:rsidRPr="00C47740" w:rsidRDefault="000139A5" w:rsidP="00C5228D">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0139A5" w:rsidRPr="00C47740" w:rsidRDefault="000139A5" w:rsidP="00C5228D">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0139A5" w:rsidRPr="00C47740" w:rsidRDefault="000139A5" w:rsidP="00C5228D">
      <w:pPr>
        <w:numPr>
          <w:ilvl w:val="0"/>
          <w:numId w:val="16"/>
        </w:numPr>
        <w:tabs>
          <w:tab w:val="clear" w:pos="360"/>
          <w:tab w:val="num" w:pos="851"/>
        </w:tabs>
        <w:ind w:left="851" w:hanging="284"/>
        <w:jc w:val="both"/>
        <w:rPr>
          <w:sz w:val="24"/>
        </w:rPr>
      </w:pPr>
      <w:r w:rsidRPr="00C47740">
        <w:rPr>
          <w:sz w:val="24"/>
        </w:rPr>
        <w:t xml:space="preserve">zawarcie umowy w sprawie zamówienia publicznego stało się niemożliwe </w:t>
      </w:r>
      <w:r w:rsidR="00573B10">
        <w:rPr>
          <w:sz w:val="24"/>
        </w:rPr>
        <w:br/>
      </w:r>
      <w:r w:rsidRPr="00C47740">
        <w:rPr>
          <w:sz w:val="24"/>
        </w:rPr>
        <w:t>z przyczyn leżących po jego stronie,</w:t>
      </w:r>
    </w:p>
    <w:p w:rsidR="000139A5" w:rsidRPr="00734884" w:rsidRDefault="000139A5" w:rsidP="00C5228D">
      <w:pPr>
        <w:numPr>
          <w:ilvl w:val="0"/>
          <w:numId w:val="15"/>
        </w:numPr>
        <w:tabs>
          <w:tab w:val="clear" w:pos="720"/>
          <w:tab w:val="num" w:pos="567"/>
        </w:tabs>
        <w:ind w:left="567" w:hanging="283"/>
        <w:jc w:val="both"/>
        <w:rPr>
          <w:sz w:val="24"/>
        </w:rPr>
      </w:pPr>
      <w:r w:rsidRPr="00734884">
        <w:rPr>
          <w:sz w:val="24"/>
        </w:rPr>
        <w:t xml:space="preserve">wykonawca, w odpowiedzi na wezwanie, o którym mowa w art. 26 ust. 3 i 3a ustawy, </w:t>
      </w:r>
      <w:r w:rsidR="00573B10">
        <w:rPr>
          <w:sz w:val="24"/>
        </w:rPr>
        <w:br/>
      </w:r>
      <w:r w:rsidRPr="00734884">
        <w:rPr>
          <w:sz w:val="24"/>
        </w:rPr>
        <w:t xml:space="preserve">z przyczyn leżących po jego stronie, nie złożył oświadczeń lub dokumentów potwierdzających okoliczności, o których mowa w art. 25 ust. 1 ustawy, oświadczenia, o którym mowa w art. 25a ust. 1 ustawy, pełnomocnictw lub nie wyraził zgody </w:t>
      </w:r>
      <w:r w:rsidR="00573B10">
        <w:rPr>
          <w:sz w:val="24"/>
        </w:rPr>
        <w:br/>
      </w:r>
      <w:r w:rsidRPr="00734884">
        <w:rPr>
          <w:sz w:val="24"/>
        </w:rPr>
        <w:t xml:space="preserve">na poprawienie omyłki, o której mowa w art. 87 ust. 2 </w:t>
      </w:r>
      <w:proofErr w:type="spellStart"/>
      <w:r w:rsidRPr="00734884">
        <w:rPr>
          <w:sz w:val="24"/>
        </w:rPr>
        <w:t>pkt</w:t>
      </w:r>
      <w:proofErr w:type="spellEnd"/>
      <w:r w:rsidRPr="00734884">
        <w:rPr>
          <w:sz w:val="24"/>
        </w:rPr>
        <w:t xml:space="preserve"> 3 ustawy, co spowodowało brak możliwości wybrania oferty złożonej przez wykonawcę jako najkorzystniejszej.</w:t>
      </w:r>
    </w:p>
    <w:p w:rsidR="000139A5" w:rsidRPr="00C47740" w:rsidRDefault="000139A5" w:rsidP="00C5228D">
      <w:pPr>
        <w:numPr>
          <w:ilvl w:val="0"/>
          <w:numId w:val="18"/>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w:t>
      </w:r>
      <w:proofErr w:type="spellStart"/>
      <w:r>
        <w:rPr>
          <w:sz w:val="24"/>
          <w:szCs w:val="24"/>
        </w:rPr>
        <w:t>pkt</w:t>
      </w:r>
      <w:proofErr w:type="spellEnd"/>
      <w:r>
        <w:rPr>
          <w:sz w:val="24"/>
          <w:szCs w:val="24"/>
        </w:rPr>
        <w:t xml:space="preserve"> 9 </w:t>
      </w:r>
      <w:proofErr w:type="spellStart"/>
      <w:r>
        <w:rPr>
          <w:sz w:val="24"/>
          <w:szCs w:val="24"/>
        </w:rPr>
        <w:t>ppkt</w:t>
      </w:r>
      <w:proofErr w:type="spellEnd"/>
      <w:r>
        <w:rPr>
          <w:sz w:val="24"/>
          <w:szCs w:val="24"/>
        </w:rPr>
        <w:t xml:space="preserve"> 2</w:t>
      </w:r>
      <w:r w:rsidRPr="00C47740">
        <w:rPr>
          <w:sz w:val="24"/>
          <w:szCs w:val="24"/>
        </w:rPr>
        <w:t>.</w:t>
      </w:r>
    </w:p>
    <w:p w:rsidR="000139A5" w:rsidRPr="00C47740" w:rsidRDefault="000139A5" w:rsidP="00C5228D">
      <w:pPr>
        <w:numPr>
          <w:ilvl w:val="0"/>
          <w:numId w:val="18"/>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0139A5" w:rsidRPr="00C47740" w:rsidRDefault="000139A5" w:rsidP="00C5228D">
      <w:pPr>
        <w:numPr>
          <w:ilvl w:val="0"/>
          <w:numId w:val="18"/>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0139A5" w:rsidRPr="00C47740" w:rsidRDefault="000139A5" w:rsidP="00C5228D">
      <w:pPr>
        <w:numPr>
          <w:ilvl w:val="0"/>
          <w:numId w:val="18"/>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proofErr w:type="spellStart"/>
      <w:r w:rsidRPr="008E487B">
        <w:rPr>
          <w:bCs/>
          <w:sz w:val="24"/>
          <w:szCs w:val="24"/>
        </w:rPr>
        <w:t>pkt</w:t>
      </w:r>
      <w:proofErr w:type="spellEnd"/>
      <w:r w:rsidRPr="008E487B">
        <w:rPr>
          <w:bCs/>
          <w:sz w:val="24"/>
          <w:szCs w:val="24"/>
        </w:rPr>
        <w:t xml:space="preserve"> 10</w:t>
      </w:r>
      <w:r w:rsidRPr="00C47740">
        <w:rPr>
          <w:bCs/>
          <w:sz w:val="24"/>
          <w:szCs w:val="24"/>
        </w:rPr>
        <w:t>, jeżeli w wyniku ostatecznego rozstrzygnięcia odwołania jego oferta została wybrana jako najkorzystniejsza. Wykonawca wnosi wadium w terminie określonym przez zamawiającego.</w:t>
      </w:r>
    </w:p>
    <w:p w:rsidR="000139A5" w:rsidRPr="00C47740" w:rsidRDefault="000139A5" w:rsidP="00C5228D">
      <w:pPr>
        <w:numPr>
          <w:ilvl w:val="0"/>
          <w:numId w:val="18"/>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0139A5" w:rsidRPr="00C47740" w:rsidRDefault="000139A5" w:rsidP="00C5228D">
      <w:pPr>
        <w:numPr>
          <w:ilvl w:val="0"/>
          <w:numId w:val="18"/>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0139A5" w:rsidRDefault="000139A5" w:rsidP="00C5228D">
      <w:pPr>
        <w:numPr>
          <w:ilvl w:val="0"/>
          <w:numId w:val="18"/>
        </w:numPr>
        <w:tabs>
          <w:tab w:val="clear" w:pos="360"/>
          <w:tab w:val="left" w:pos="142"/>
          <w:tab w:val="num" w:pos="284"/>
          <w:tab w:val="left" w:pos="851"/>
        </w:tabs>
        <w:ind w:left="284" w:hanging="426"/>
        <w:jc w:val="both"/>
        <w:rPr>
          <w:sz w:val="24"/>
        </w:rPr>
      </w:pPr>
      <w:r w:rsidRPr="00C47740">
        <w:rPr>
          <w:sz w:val="24"/>
        </w:rPr>
        <w:t xml:space="preserve">W ofercie należy wpisać nr konta, na które zamawiający ma zwrócić wadium </w:t>
      </w:r>
      <w:r w:rsidRPr="00C47740">
        <w:rPr>
          <w:sz w:val="24"/>
        </w:rPr>
        <w:br/>
        <w:t>lub dołączyć do oferty upoważnienie do odbioru wadium przez wskazaną osobę.</w:t>
      </w:r>
    </w:p>
    <w:p w:rsidR="000139A5" w:rsidRDefault="000139A5" w:rsidP="006A7E17">
      <w:pPr>
        <w:tabs>
          <w:tab w:val="left" w:pos="142"/>
          <w:tab w:val="left" w:pos="851"/>
        </w:tabs>
        <w:ind w:left="284"/>
        <w:jc w:val="both"/>
        <w:rPr>
          <w:sz w:val="24"/>
        </w:rPr>
      </w:pPr>
    </w:p>
    <w:p w:rsidR="000139A5" w:rsidRDefault="000139A5" w:rsidP="003C5FFC">
      <w:pPr>
        <w:tabs>
          <w:tab w:val="left" w:pos="851"/>
        </w:tabs>
        <w:jc w:val="both"/>
        <w:rPr>
          <w:sz w:val="24"/>
        </w:rPr>
      </w:pPr>
    </w:p>
    <w:p w:rsidR="000139A5" w:rsidRPr="005B5AC2" w:rsidRDefault="000139A5" w:rsidP="003C5FFC">
      <w:pPr>
        <w:pStyle w:val="Nagwek4"/>
        <w:shd w:val="clear" w:color="auto" w:fill="06B6E5"/>
        <w:ind w:left="1701" w:hanging="1701"/>
        <w:rPr>
          <w:color w:val="auto"/>
        </w:rPr>
      </w:pPr>
      <w:r w:rsidRPr="005B5AC2">
        <w:rPr>
          <w:color w:val="auto"/>
        </w:rPr>
        <w:t xml:space="preserve">ROZDZIAŁ IX Wyjaśnienia treści </w:t>
      </w:r>
      <w:proofErr w:type="spellStart"/>
      <w:r>
        <w:rPr>
          <w:color w:val="auto"/>
        </w:rPr>
        <w:t>siwz</w:t>
      </w:r>
      <w:proofErr w:type="spellEnd"/>
      <w:r w:rsidRPr="005B5AC2">
        <w:rPr>
          <w:color w:val="auto"/>
        </w:rPr>
        <w:t xml:space="preserve"> i jej modyfikacja oraz sposób porozumiewania się wykonawców z zamawiającym </w:t>
      </w:r>
    </w:p>
    <w:p w:rsidR="000139A5" w:rsidRPr="005B5AC2" w:rsidRDefault="000139A5" w:rsidP="003C5FFC">
      <w:pPr>
        <w:jc w:val="both"/>
        <w:rPr>
          <w:sz w:val="24"/>
        </w:rPr>
      </w:pPr>
    </w:p>
    <w:p w:rsidR="000139A5" w:rsidRPr="005B5AC2" w:rsidRDefault="000139A5" w:rsidP="00C5228D">
      <w:pPr>
        <w:numPr>
          <w:ilvl w:val="0"/>
          <w:numId w:val="9"/>
        </w:numPr>
        <w:tabs>
          <w:tab w:val="num" w:pos="284"/>
        </w:tabs>
        <w:ind w:left="284" w:hanging="284"/>
        <w:jc w:val="both"/>
        <w:rPr>
          <w:sz w:val="24"/>
        </w:rPr>
      </w:pPr>
      <w:r w:rsidRPr="005B5AC2">
        <w:rPr>
          <w:sz w:val="24"/>
        </w:rPr>
        <w:t xml:space="preserve">Zamawiający </w:t>
      </w:r>
      <w:r>
        <w:rPr>
          <w:sz w:val="24"/>
        </w:rPr>
        <w:t>pracuje</w:t>
      </w:r>
      <w:r w:rsidRPr="005B5AC2">
        <w:rPr>
          <w:sz w:val="24"/>
        </w:rPr>
        <w:t xml:space="preserve"> w następujących dniach (</w:t>
      </w:r>
      <w:r>
        <w:rPr>
          <w:sz w:val="24"/>
        </w:rPr>
        <w:t>roboczych</w:t>
      </w:r>
      <w:r w:rsidRPr="005B5AC2">
        <w:rPr>
          <w:sz w:val="24"/>
        </w:rPr>
        <w:t xml:space="preserve">) od poniedziałku do piątku </w:t>
      </w:r>
      <w:r w:rsidR="00573B10">
        <w:rPr>
          <w:sz w:val="24"/>
        </w:rPr>
        <w:br/>
      </w:r>
      <w:r w:rsidRPr="005B5AC2">
        <w:rPr>
          <w:sz w:val="24"/>
        </w:rPr>
        <w:t xml:space="preserve">w godzinach od </w:t>
      </w:r>
      <w:r>
        <w:rPr>
          <w:sz w:val="24"/>
        </w:rPr>
        <w:t>7:00</w:t>
      </w:r>
      <w:r w:rsidRPr="005B5AC2">
        <w:rPr>
          <w:sz w:val="24"/>
        </w:rPr>
        <w:t xml:space="preserve"> do </w:t>
      </w:r>
      <w:r>
        <w:rPr>
          <w:sz w:val="24"/>
        </w:rPr>
        <w:t>15:00.</w:t>
      </w:r>
    </w:p>
    <w:p w:rsidR="000139A5" w:rsidRPr="005B5AC2" w:rsidRDefault="000139A5" w:rsidP="00C5228D">
      <w:pPr>
        <w:numPr>
          <w:ilvl w:val="0"/>
          <w:numId w:val="9"/>
        </w:numPr>
        <w:tabs>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xml:space="preserve">, z zastrzeżeniem </w:t>
      </w:r>
      <w:proofErr w:type="spellStart"/>
      <w:r w:rsidRPr="005B5AC2">
        <w:rPr>
          <w:sz w:val="24"/>
        </w:rPr>
        <w:t>pkt</w:t>
      </w:r>
      <w:proofErr w:type="spellEnd"/>
      <w:r w:rsidRPr="005B5AC2">
        <w:rPr>
          <w:sz w:val="24"/>
        </w:rPr>
        <w:t xml:space="preserve"> 3.</w:t>
      </w:r>
    </w:p>
    <w:p w:rsidR="00826835" w:rsidRDefault="00826835" w:rsidP="00826835">
      <w:pPr>
        <w:numPr>
          <w:ilvl w:val="0"/>
          <w:numId w:val="9"/>
        </w:numPr>
        <w:spacing w:before="120" w:after="120"/>
        <w:jc w:val="both"/>
        <w:rPr>
          <w:sz w:val="24"/>
          <w:szCs w:val="24"/>
        </w:rPr>
      </w:pPr>
      <w:r>
        <w:rPr>
          <w:sz w:val="24"/>
          <w:szCs w:val="24"/>
        </w:rPr>
        <w:lastRenderedPageBreak/>
        <w:t xml:space="preserve">Zamawiający dopuszcza porozumiewanie się za pomocą </w:t>
      </w:r>
      <w:r>
        <w:rPr>
          <w:b/>
          <w:bCs/>
          <w:sz w:val="24"/>
          <w:szCs w:val="24"/>
        </w:rPr>
        <w:t>faksu i e-maila</w:t>
      </w:r>
      <w:r>
        <w:rPr>
          <w:sz w:val="24"/>
          <w:szCs w:val="24"/>
        </w:rPr>
        <w:t xml:space="preserve"> </w:t>
      </w:r>
      <w:r w:rsidR="00573B10">
        <w:rPr>
          <w:sz w:val="24"/>
          <w:szCs w:val="24"/>
        </w:rPr>
        <w:br/>
      </w:r>
      <w:r>
        <w:rPr>
          <w:sz w:val="24"/>
          <w:szCs w:val="24"/>
        </w:rPr>
        <w:t>przy przekazywaniu następujących dokumentów:</w:t>
      </w:r>
    </w:p>
    <w:p w:rsidR="00037A2C" w:rsidRDefault="00826835">
      <w:pPr>
        <w:pStyle w:val="Akapitzlist"/>
        <w:numPr>
          <w:ilvl w:val="0"/>
          <w:numId w:val="73"/>
        </w:numPr>
        <w:jc w:val="both"/>
        <w:rPr>
          <w:rFonts w:ascii="Times New Roman" w:hAnsi="Times New Roman"/>
          <w:sz w:val="24"/>
          <w:szCs w:val="24"/>
        </w:rPr>
      </w:pPr>
      <w:r>
        <w:rPr>
          <w:rFonts w:ascii="Times New Roman" w:hAnsi="Times New Roman"/>
          <w:sz w:val="24"/>
          <w:szCs w:val="24"/>
        </w:rPr>
        <w:t xml:space="preserve">pytania wykonawców i wyjaśnienia zamawiającego </w:t>
      </w:r>
      <w:r w:rsidRPr="00AE4E2D">
        <w:rPr>
          <w:rFonts w:ascii="Times New Roman" w:hAnsi="Times New Roman"/>
          <w:sz w:val="24"/>
          <w:szCs w:val="24"/>
        </w:rPr>
        <w:t xml:space="preserve">dotyczące treści </w:t>
      </w:r>
      <w:proofErr w:type="spellStart"/>
      <w:r w:rsidRPr="00AE4E2D">
        <w:rPr>
          <w:rFonts w:ascii="Times New Roman" w:hAnsi="Times New Roman"/>
          <w:sz w:val="24"/>
          <w:szCs w:val="24"/>
        </w:rPr>
        <w:t>siwz</w:t>
      </w:r>
      <w:proofErr w:type="spellEnd"/>
      <w:r w:rsidRPr="00AE4E2D">
        <w:rPr>
          <w:rFonts w:ascii="Times New Roman" w:hAnsi="Times New Roman"/>
          <w:sz w:val="24"/>
          <w:szCs w:val="24"/>
        </w:rPr>
        <w:t>,</w:t>
      </w:r>
    </w:p>
    <w:p w:rsidR="00037A2C" w:rsidRDefault="00826835">
      <w:pPr>
        <w:pStyle w:val="Akapitzlist"/>
        <w:numPr>
          <w:ilvl w:val="0"/>
          <w:numId w:val="73"/>
        </w:numPr>
        <w:jc w:val="both"/>
        <w:rPr>
          <w:rFonts w:ascii="Times New Roman" w:hAnsi="Times New Roman"/>
          <w:sz w:val="24"/>
          <w:szCs w:val="24"/>
        </w:rPr>
      </w:pPr>
      <w:r w:rsidRPr="00AE4E2D">
        <w:rPr>
          <w:rFonts w:ascii="Times New Roman" w:hAnsi="Times New Roman"/>
          <w:sz w:val="24"/>
          <w:szCs w:val="24"/>
        </w:rPr>
        <w:t>wezwanie wykonawcy do wyjaśnienia treści oferty i odpowiedź wykonawcy,</w:t>
      </w:r>
    </w:p>
    <w:p w:rsidR="00037A2C" w:rsidRDefault="00826835">
      <w:pPr>
        <w:pStyle w:val="Akapitzlist"/>
        <w:numPr>
          <w:ilvl w:val="0"/>
          <w:numId w:val="73"/>
        </w:numPr>
        <w:jc w:val="both"/>
        <w:rPr>
          <w:rFonts w:ascii="Times New Roman" w:hAnsi="Times New Roman"/>
          <w:sz w:val="24"/>
          <w:szCs w:val="24"/>
        </w:rPr>
      </w:pPr>
      <w:r w:rsidRPr="00AE4E2D">
        <w:rPr>
          <w:sz w:val="24"/>
          <w:szCs w:val="24"/>
        </w:rPr>
        <w:t>wezwanie kierowane do wykonawców na podstawie art. 26 ustawy,</w:t>
      </w:r>
    </w:p>
    <w:p w:rsidR="00037A2C" w:rsidRDefault="001E22F3">
      <w:pPr>
        <w:pStyle w:val="Akapitzlist"/>
        <w:numPr>
          <w:ilvl w:val="0"/>
          <w:numId w:val="73"/>
        </w:numPr>
        <w:jc w:val="both"/>
        <w:rPr>
          <w:rFonts w:ascii="Times New Roman" w:hAnsi="Times New Roman"/>
          <w:sz w:val="24"/>
          <w:szCs w:val="24"/>
        </w:rPr>
      </w:pPr>
      <w:r w:rsidRPr="001E22F3">
        <w:rPr>
          <w:rFonts w:ascii="Times New Roman" w:hAnsi="Times New Roman"/>
          <w:sz w:val="24"/>
          <w:szCs w:val="24"/>
        </w:rPr>
        <w:t xml:space="preserve">wezwanie do udzielenia wyjaśnień dotyczących elementów oferty mających wpływ </w:t>
      </w:r>
      <w:r w:rsidR="00573B10">
        <w:rPr>
          <w:rFonts w:ascii="Times New Roman" w:hAnsi="Times New Roman"/>
          <w:sz w:val="24"/>
          <w:szCs w:val="24"/>
        </w:rPr>
        <w:br/>
      </w:r>
      <w:r w:rsidRPr="001E22F3">
        <w:rPr>
          <w:rFonts w:ascii="Times New Roman" w:hAnsi="Times New Roman"/>
          <w:sz w:val="24"/>
          <w:szCs w:val="24"/>
        </w:rPr>
        <w:t>na wysokość ceny oraz odpowiedź wykonawcy,</w:t>
      </w:r>
    </w:p>
    <w:p w:rsidR="00037A2C" w:rsidRDefault="001E22F3">
      <w:pPr>
        <w:pStyle w:val="Akapitzlist"/>
        <w:numPr>
          <w:ilvl w:val="0"/>
          <w:numId w:val="73"/>
        </w:numPr>
        <w:jc w:val="both"/>
        <w:rPr>
          <w:rFonts w:ascii="Times New Roman" w:hAnsi="Times New Roman"/>
          <w:sz w:val="24"/>
          <w:szCs w:val="24"/>
        </w:rPr>
      </w:pPr>
      <w:r w:rsidRPr="001E22F3">
        <w:rPr>
          <w:rFonts w:ascii="Times New Roman" w:hAnsi="Times New Roman"/>
          <w:sz w:val="24"/>
          <w:szCs w:val="24"/>
        </w:rPr>
        <w:t>informacja o poprawieniu oferty na podstawie art. 87 ust. 2 ustawy,</w:t>
      </w:r>
    </w:p>
    <w:p w:rsidR="00037A2C" w:rsidRDefault="001E22F3">
      <w:pPr>
        <w:pStyle w:val="Akapitzlist"/>
        <w:numPr>
          <w:ilvl w:val="0"/>
          <w:numId w:val="73"/>
        </w:numPr>
        <w:jc w:val="both"/>
        <w:rPr>
          <w:rFonts w:ascii="Times New Roman" w:hAnsi="Times New Roman"/>
          <w:sz w:val="24"/>
          <w:szCs w:val="24"/>
        </w:rPr>
      </w:pPr>
      <w:r w:rsidRPr="001E22F3">
        <w:rPr>
          <w:rFonts w:ascii="Times New Roman" w:hAnsi="Times New Roman"/>
          <w:sz w:val="24"/>
          <w:szCs w:val="24"/>
        </w:rPr>
        <w:t xml:space="preserve">oświadczenie wykonawcy w kwestii wyrażenia zgody poprawienie innych omyłek </w:t>
      </w:r>
      <w:r w:rsidR="00573B10">
        <w:rPr>
          <w:rFonts w:ascii="Times New Roman" w:hAnsi="Times New Roman"/>
          <w:sz w:val="24"/>
          <w:szCs w:val="24"/>
        </w:rPr>
        <w:br/>
      </w:r>
      <w:r w:rsidRPr="001E22F3">
        <w:rPr>
          <w:rFonts w:ascii="Times New Roman" w:hAnsi="Times New Roman"/>
          <w:sz w:val="24"/>
          <w:szCs w:val="24"/>
        </w:rPr>
        <w:t xml:space="preserve">na podstawie art. 87 ust. 2 </w:t>
      </w:r>
      <w:proofErr w:type="spellStart"/>
      <w:r w:rsidRPr="001E22F3">
        <w:rPr>
          <w:rFonts w:ascii="Times New Roman" w:hAnsi="Times New Roman"/>
          <w:sz w:val="24"/>
          <w:szCs w:val="24"/>
        </w:rPr>
        <w:t>pkt</w:t>
      </w:r>
      <w:proofErr w:type="spellEnd"/>
      <w:r w:rsidRPr="001E22F3">
        <w:rPr>
          <w:rFonts w:ascii="Times New Roman" w:hAnsi="Times New Roman"/>
          <w:sz w:val="24"/>
          <w:szCs w:val="24"/>
        </w:rPr>
        <w:t xml:space="preserve"> 3 ustawy,</w:t>
      </w:r>
    </w:p>
    <w:p w:rsidR="00037A2C" w:rsidRDefault="001E22F3">
      <w:pPr>
        <w:pStyle w:val="Akapitzlist"/>
        <w:numPr>
          <w:ilvl w:val="0"/>
          <w:numId w:val="73"/>
        </w:numPr>
        <w:jc w:val="both"/>
        <w:rPr>
          <w:rFonts w:ascii="Times New Roman" w:hAnsi="Times New Roman"/>
          <w:sz w:val="24"/>
          <w:szCs w:val="24"/>
        </w:rPr>
      </w:pPr>
      <w:r w:rsidRPr="001E22F3">
        <w:rPr>
          <w:rFonts w:ascii="Times New Roman" w:hAnsi="Times New Roman"/>
          <w:sz w:val="24"/>
          <w:szCs w:val="24"/>
        </w:rPr>
        <w:t>wezwanie zamawiającego do wyrażenia zgody na przedłużenie terminu związania ofertą oraz odpowiedź wykonawcy,</w:t>
      </w:r>
    </w:p>
    <w:p w:rsidR="00037A2C" w:rsidRDefault="001E22F3">
      <w:pPr>
        <w:pStyle w:val="Akapitzlist"/>
        <w:numPr>
          <w:ilvl w:val="0"/>
          <w:numId w:val="73"/>
        </w:numPr>
        <w:jc w:val="both"/>
        <w:rPr>
          <w:rFonts w:ascii="Times New Roman" w:hAnsi="Times New Roman"/>
          <w:sz w:val="24"/>
          <w:szCs w:val="24"/>
        </w:rPr>
      </w:pPr>
      <w:r w:rsidRPr="001E22F3">
        <w:rPr>
          <w:rFonts w:ascii="Times New Roman" w:hAnsi="Times New Roman"/>
          <w:sz w:val="24"/>
          <w:szCs w:val="24"/>
        </w:rPr>
        <w:t>oświadczenie wykonawcy o przedłużeniu terminu związania ofertą</w:t>
      </w:r>
    </w:p>
    <w:p w:rsidR="00037A2C" w:rsidRDefault="001E22F3">
      <w:pPr>
        <w:pStyle w:val="Akapitzlist"/>
        <w:numPr>
          <w:ilvl w:val="0"/>
          <w:numId w:val="73"/>
        </w:numPr>
        <w:jc w:val="both"/>
        <w:rPr>
          <w:rFonts w:ascii="Times New Roman" w:hAnsi="Times New Roman"/>
          <w:sz w:val="24"/>
          <w:szCs w:val="24"/>
        </w:rPr>
      </w:pPr>
      <w:r w:rsidRPr="001E22F3">
        <w:rPr>
          <w:rFonts w:ascii="Times New Roman" w:hAnsi="Times New Roman"/>
          <w:sz w:val="24"/>
          <w:szCs w:val="24"/>
        </w:rPr>
        <w:t>zawiadomienie o wyborze najkorzystniejszej oferty, zgodnie z art. 92 ust. 1 ustawy,</w:t>
      </w:r>
    </w:p>
    <w:p w:rsidR="00037A2C" w:rsidRDefault="00826835">
      <w:pPr>
        <w:pStyle w:val="Akapitzlist"/>
        <w:numPr>
          <w:ilvl w:val="0"/>
          <w:numId w:val="73"/>
        </w:numPr>
        <w:jc w:val="both"/>
        <w:rPr>
          <w:rFonts w:ascii="Times New Roman" w:hAnsi="Times New Roman"/>
          <w:sz w:val="24"/>
          <w:szCs w:val="24"/>
        </w:rPr>
      </w:pPr>
      <w:r w:rsidRPr="00AE4E2D">
        <w:rPr>
          <w:sz w:val="24"/>
          <w:szCs w:val="24"/>
        </w:rPr>
        <w:t>zawiadomienie o unieważnieniu postępowania,</w:t>
      </w:r>
    </w:p>
    <w:p w:rsidR="00037A2C" w:rsidRDefault="001E22F3">
      <w:pPr>
        <w:pStyle w:val="Akapitzlist"/>
        <w:numPr>
          <w:ilvl w:val="0"/>
          <w:numId w:val="73"/>
        </w:numPr>
        <w:jc w:val="both"/>
        <w:rPr>
          <w:rFonts w:ascii="Times New Roman" w:hAnsi="Times New Roman"/>
          <w:sz w:val="24"/>
          <w:szCs w:val="24"/>
        </w:rPr>
      </w:pPr>
      <w:r w:rsidRPr="001E22F3">
        <w:rPr>
          <w:rFonts w:ascii="Times New Roman" w:hAnsi="Times New Roman"/>
          <w:sz w:val="24"/>
          <w:szCs w:val="24"/>
        </w:rPr>
        <w:t xml:space="preserve">informacje i zawiadomienia kierowane do wykonawców na podstawie art. 181, 184 </w:t>
      </w:r>
      <w:r w:rsidR="00573B10">
        <w:rPr>
          <w:rFonts w:ascii="Times New Roman" w:hAnsi="Times New Roman"/>
          <w:sz w:val="24"/>
          <w:szCs w:val="24"/>
        </w:rPr>
        <w:br/>
      </w:r>
      <w:r w:rsidRPr="001E22F3">
        <w:rPr>
          <w:rFonts w:ascii="Times New Roman" w:hAnsi="Times New Roman"/>
          <w:sz w:val="24"/>
          <w:szCs w:val="24"/>
        </w:rPr>
        <w:t>i 185 ustawy.</w:t>
      </w:r>
    </w:p>
    <w:p w:rsidR="000139A5" w:rsidRPr="005B5AC2" w:rsidRDefault="000139A5" w:rsidP="00AC56ED">
      <w:pPr>
        <w:numPr>
          <w:ilvl w:val="0"/>
          <w:numId w:val="9"/>
        </w:numPr>
        <w:tabs>
          <w:tab w:val="num" w:pos="284"/>
        </w:tabs>
        <w:ind w:left="284" w:hanging="284"/>
        <w:jc w:val="both"/>
        <w:rPr>
          <w:sz w:val="24"/>
        </w:rPr>
      </w:pPr>
      <w:r w:rsidRPr="005B5AC2">
        <w:rPr>
          <w:sz w:val="24"/>
        </w:rPr>
        <w:t>Jeżeli zamawiający lub wykonawca przekazują ww. oświadczenia, wnioski, zawiadomienia oraz informacje faksem albo e-mailem, każda ze stron na żądanie drugiej niezwłocznie potwierdza fakt ich otrzymania. W przypadku przekazywania dokumentów faksem</w:t>
      </w:r>
      <w:r w:rsidR="00AC56ED">
        <w:rPr>
          <w:sz w:val="24"/>
        </w:rPr>
        <w:t xml:space="preserve"> </w:t>
      </w:r>
      <w:r w:rsidRPr="005B5AC2">
        <w:rPr>
          <w:sz w:val="24"/>
        </w:rPr>
        <w:t xml:space="preserve">lub e-mailem dowód transmisji danych oznacza, że wykonawca otrzymał korespondencję </w:t>
      </w:r>
      <w:r>
        <w:rPr>
          <w:sz w:val="24"/>
        </w:rPr>
        <w:t xml:space="preserve"> </w:t>
      </w:r>
      <w:r w:rsidRPr="005B5AC2">
        <w:rPr>
          <w:sz w:val="24"/>
        </w:rPr>
        <w:t xml:space="preserve">w momencie jej przekazania przez zamawiającego, niezależnie </w:t>
      </w:r>
      <w:r w:rsidR="00573B10">
        <w:rPr>
          <w:sz w:val="24"/>
        </w:rPr>
        <w:br/>
      </w:r>
      <w:r w:rsidRPr="005B5AC2">
        <w:rPr>
          <w:sz w:val="24"/>
        </w:rPr>
        <w:t>od ewentualnego potwierdzenia faktu jej otrzymania. Zamawiający nie ponosi odpowiedzialności za niesprawne działanie urządzeń wykonawcy.</w:t>
      </w:r>
    </w:p>
    <w:p w:rsidR="000139A5" w:rsidRPr="005B5AC2" w:rsidRDefault="000139A5" w:rsidP="00C5228D">
      <w:pPr>
        <w:numPr>
          <w:ilvl w:val="0"/>
          <w:numId w:val="9"/>
        </w:numPr>
        <w:tabs>
          <w:tab w:val="num" w:pos="284"/>
        </w:tabs>
        <w:ind w:left="284" w:hanging="284"/>
        <w:jc w:val="both"/>
        <w:rPr>
          <w:sz w:val="24"/>
        </w:rPr>
      </w:pPr>
      <w:r w:rsidRPr="005B5AC2">
        <w:rPr>
          <w:sz w:val="24"/>
        </w:rPr>
        <w:t xml:space="preserve">Postępowanie odbywa się w języku polskim w związku z czym wszelkie pisma, dokumenty, oświadczenia itp. składane w trakcie postępowania między zamawiającym </w:t>
      </w:r>
      <w:r w:rsidR="00573B10">
        <w:rPr>
          <w:sz w:val="24"/>
        </w:rPr>
        <w:br/>
      </w:r>
      <w:r w:rsidRPr="005B5AC2">
        <w:rPr>
          <w:sz w:val="24"/>
        </w:rPr>
        <w:t>a wykonawcami muszą być sporządzone w języku polskim.</w:t>
      </w:r>
    </w:p>
    <w:p w:rsidR="000139A5" w:rsidRPr="005B5AC2" w:rsidRDefault="000139A5" w:rsidP="00C5228D">
      <w:pPr>
        <w:numPr>
          <w:ilvl w:val="0"/>
          <w:numId w:val="9"/>
        </w:numPr>
        <w:tabs>
          <w:tab w:val="num" w:pos="284"/>
        </w:tabs>
        <w:ind w:left="284" w:hanging="284"/>
        <w:jc w:val="both"/>
        <w:rPr>
          <w:sz w:val="24"/>
        </w:rPr>
      </w:pPr>
      <w:r w:rsidRPr="005B5AC2">
        <w:rPr>
          <w:sz w:val="24"/>
        </w:rPr>
        <w:t xml:space="preserve">Adres do korespondencji jest zamieszczony na pierwszej stronie </w:t>
      </w:r>
      <w:proofErr w:type="spellStart"/>
      <w:r w:rsidRPr="005B5AC2">
        <w:rPr>
          <w:sz w:val="24"/>
        </w:rPr>
        <w:t>siwz</w:t>
      </w:r>
      <w:proofErr w:type="spellEnd"/>
      <w:r w:rsidRPr="005B5AC2">
        <w:rPr>
          <w:sz w:val="24"/>
        </w:rPr>
        <w:t>. Zamawiający wymaga, aby wszelkie pisma związane z postępowaniem były kierowane wyłącznie na ten adres.</w:t>
      </w:r>
    </w:p>
    <w:p w:rsidR="000139A5" w:rsidRPr="005B5AC2" w:rsidRDefault="000139A5" w:rsidP="00C5228D">
      <w:pPr>
        <w:numPr>
          <w:ilvl w:val="0"/>
          <w:numId w:val="9"/>
        </w:numPr>
        <w:tabs>
          <w:tab w:val="num" w:pos="284"/>
        </w:tabs>
        <w:ind w:left="284" w:hanging="284"/>
        <w:jc w:val="both"/>
        <w:rPr>
          <w:sz w:val="24"/>
        </w:rPr>
      </w:pPr>
      <w:r w:rsidRPr="005B5AC2">
        <w:rPr>
          <w:sz w:val="24"/>
        </w:rPr>
        <w:t>Zamawiający nie przewiduje zwoływania zebrania wykonawców.</w:t>
      </w:r>
    </w:p>
    <w:p w:rsidR="000139A5" w:rsidRPr="005B5AC2" w:rsidRDefault="000139A5" w:rsidP="00C5228D">
      <w:pPr>
        <w:numPr>
          <w:ilvl w:val="0"/>
          <w:numId w:val="9"/>
        </w:numPr>
        <w:tabs>
          <w:tab w:val="num" w:pos="284"/>
        </w:tabs>
        <w:ind w:left="284" w:hanging="284"/>
        <w:jc w:val="both"/>
        <w:rPr>
          <w:b/>
          <w:sz w:val="24"/>
          <w:szCs w:val="24"/>
        </w:rPr>
      </w:pPr>
      <w:r w:rsidRPr="005B5AC2">
        <w:rPr>
          <w:b/>
          <w:sz w:val="24"/>
        </w:rPr>
        <w:t xml:space="preserve">Osobą uprawnioną do bezpośredniego kontaktowania się z wykonawcami jest </w:t>
      </w:r>
      <w:r w:rsidRPr="005B5AC2">
        <w:rPr>
          <w:b/>
          <w:sz w:val="24"/>
        </w:rPr>
        <w:br/>
      </w:r>
      <w:r w:rsidRPr="00CC3A26">
        <w:rPr>
          <w:b/>
          <w:sz w:val="24"/>
          <w:szCs w:val="24"/>
        </w:rPr>
        <w:t xml:space="preserve">p. </w:t>
      </w:r>
      <w:r w:rsidR="000720CA" w:rsidRPr="00CC3A26">
        <w:rPr>
          <w:b/>
          <w:sz w:val="24"/>
          <w:szCs w:val="24"/>
        </w:rPr>
        <w:t>Agnieszka Poręczewska-Bereszko</w:t>
      </w:r>
      <w:r w:rsidR="00C1612A" w:rsidRPr="00CC3A26">
        <w:rPr>
          <w:b/>
          <w:sz w:val="24"/>
          <w:szCs w:val="24"/>
        </w:rPr>
        <w:t xml:space="preserve"> </w:t>
      </w:r>
      <w:r w:rsidRPr="00CC3A26">
        <w:rPr>
          <w:b/>
          <w:sz w:val="24"/>
          <w:szCs w:val="24"/>
        </w:rPr>
        <w:t xml:space="preserve">tel. 91 44 26 </w:t>
      </w:r>
      <w:r w:rsidR="000720CA" w:rsidRPr="00CC3A26">
        <w:rPr>
          <w:b/>
          <w:sz w:val="24"/>
          <w:szCs w:val="24"/>
        </w:rPr>
        <w:t>244</w:t>
      </w:r>
      <w:r>
        <w:rPr>
          <w:b/>
          <w:sz w:val="24"/>
          <w:szCs w:val="24"/>
        </w:rPr>
        <w:t xml:space="preserve"> </w:t>
      </w:r>
      <w:r w:rsidRPr="005B5AC2">
        <w:rPr>
          <w:b/>
          <w:sz w:val="24"/>
          <w:szCs w:val="24"/>
        </w:rPr>
        <w:t xml:space="preserve"> w godz. </w:t>
      </w:r>
      <w:r>
        <w:rPr>
          <w:b/>
          <w:sz w:val="24"/>
          <w:szCs w:val="24"/>
        </w:rPr>
        <w:t>7 - 15</w:t>
      </w:r>
      <w:r w:rsidRPr="005B5AC2">
        <w:rPr>
          <w:b/>
          <w:sz w:val="24"/>
          <w:szCs w:val="24"/>
        </w:rPr>
        <w:t xml:space="preserve">, </w:t>
      </w:r>
      <w:proofErr w:type="spellStart"/>
      <w:r w:rsidRPr="005B5AC2">
        <w:rPr>
          <w:b/>
          <w:sz w:val="24"/>
          <w:szCs w:val="24"/>
        </w:rPr>
        <w:t>fax</w:t>
      </w:r>
      <w:proofErr w:type="spellEnd"/>
      <w:r w:rsidRPr="005B5AC2">
        <w:rPr>
          <w:b/>
          <w:sz w:val="24"/>
          <w:szCs w:val="24"/>
        </w:rPr>
        <w:t xml:space="preserve"> </w:t>
      </w:r>
      <w:r>
        <w:rPr>
          <w:b/>
          <w:sz w:val="24"/>
          <w:szCs w:val="24"/>
        </w:rPr>
        <w:t>91 422 12 58</w:t>
      </w:r>
      <w:r w:rsidRPr="005B5AC2">
        <w:rPr>
          <w:b/>
          <w:sz w:val="24"/>
          <w:szCs w:val="24"/>
        </w:rPr>
        <w:t xml:space="preserve">  (czynny całą dobę), e-mail: </w:t>
      </w:r>
      <w:r>
        <w:rPr>
          <w:b/>
          <w:sz w:val="24"/>
          <w:szCs w:val="24"/>
        </w:rPr>
        <w:t>zwik@zwik.szczecin.pl</w:t>
      </w:r>
    </w:p>
    <w:p w:rsidR="000139A5" w:rsidRPr="005B5AC2" w:rsidRDefault="000139A5" w:rsidP="00C5228D">
      <w:pPr>
        <w:numPr>
          <w:ilvl w:val="0"/>
          <w:numId w:val="9"/>
        </w:numPr>
        <w:tabs>
          <w:tab w:val="num" w:pos="284"/>
        </w:tabs>
        <w:ind w:left="284" w:hanging="284"/>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Pr="005B5AC2">
        <w:rPr>
          <w:bCs/>
          <w:sz w:val="24"/>
          <w:szCs w:val="24"/>
        </w:rPr>
        <w:t xml:space="preserve">. Zamawiający udzieli wyjaśnień niezwłocznie, jednak nie później niż na 6 dni przed upływem terminu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w:t>
      </w:r>
      <w:r w:rsidR="00573B10">
        <w:rPr>
          <w:sz w:val="24"/>
          <w:szCs w:val="24"/>
        </w:rPr>
        <w:br/>
      </w:r>
      <w:r w:rsidRPr="005B5AC2">
        <w:rPr>
          <w:sz w:val="24"/>
          <w:szCs w:val="24"/>
        </w:rPr>
        <w:t>do zamawiającego nie później niż do końca dnia, w którym upływa połowa wyznaczonego terminu składania ofert.</w:t>
      </w:r>
    </w:p>
    <w:p w:rsidR="000139A5" w:rsidRPr="005B5AC2" w:rsidRDefault="000139A5" w:rsidP="00C5228D">
      <w:pPr>
        <w:numPr>
          <w:ilvl w:val="0"/>
          <w:numId w:val="9"/>
        </w:numPr>
        <w:tabs>
          <w:tab w:val="num" w:pos="284"/>
        </w:tabs>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w:t>
      </w:r>
      <w:r w:rsidR="00573B10">
        <w:rPr>
          <w:bCs/>
          <w:sz w:val="24"/>
          <w:szCs w:val="24"/>
        </w:rPr>
        <w:br/>
      </w:r>
      <w:r w:rsidRPr="005B5AC2">
        <w:rPr>
          <w:bCs/>
          <w:sz w:val="24"/>
          <w:szCs w:val="24"/>
        </w:rPr>
        <w:t xml:space="preserve">o którym mowa w </w:t>
      </w:r>
      <w:proofErr w:type="spellStart"/>
      <w:r w:rsidRPr="005B5AC2">
        <w:rPr>
          <w:bCs/>
          <w:sz w:val="24"/>
          <w:szCs w:val="24"/>
        </w:rPr>
        <w:t>pkt</w:t>
      </w:r>
      <w:proofErr w:type="spellEnd"/>
      <w:r w:rsidRPr="005B5AC2">
        <w:rPr>
          <w:bCs/>
          <w:sz w:val="24"/>
          <w:szCs w:val="24"/>
        </w:rPr>
        <w:t xml:space="preserve"> 9, lub będzie dotyczyć udzielonych wyjaśnień, zamawiający może udzielić wyjaśnień albo pozostawić wniosek bez rozpoznania.</w:t>
      </w:r>
    </w:p>
    <w:p w:rsidR="000139A5" w:rsidRPr="005B5AC2" w:rsidRDefault="000139A5" w:rsidP="00C5228D">
      <w:pPr>
        <w:numPr>
          <w:ilvl w:val="0"/>
          <w:numId w:val="9"/>
        </w:numPr>
        <w:tabs>
          <w:tab w:val="num" w:pos="284"/>
        </w:tabs>
        <w:ind w:left="284" w:hanging="426"/>
        <w:jc w:val="both"/>
        <w:rPr>
          <w:sz w:val="24"/>
          <w:szCs w:val="24"/>
        </w:rPr>
      </w:pPr>
      <w:r w:rsidRPr="005B5AC2">
        <w:rPr>
          <w:sz w:val="24"/>
          <w:szCs w:val="24"/>
        </w:rPr>
        <w:t xml:space="preserve">Przedłużenie terminu składania ofert nie wpływa na bieg terminu składania wniosku, </w:t>
      </w:r>
      <w:r w:rsidR="00573B10">
        <w:rPr>
          <w:sz w:val="24"/>
          <w:szCs w:val="24"/>
        </w:rPr>
        <w:br/>
      </w:r>
      <w:r w:rsidRPr="005B5AC2">
        <w:rPr>
          <w:sz w:val="24"/>
          <w:szCs w:val="24"/>
        </w:rPr>
        <w:t xml:space="preserve">o którym mowa w </w:t>
      </w:r>
      <w:proofErr w:type="spellStart"/>
      <w:r w:rsidRPr="005B5AC2">
        <w:rPr>
          <w:sz w:val="24"/>
          <w:szCs w:val="24"/>
        </w:rPr>
        <w:t>pkt</w:t>
      </w:r>
      <w:proofErr w:type="spellEnd"/>
      <w:r w:rsidRPr="005B5AC2">
        <w:rPr>
          <w:sz w:val="24"/>
          <w:szCs w:val="24"/>
        </w:rPr>
        <w:t xml:space="preserve"> 9.</w:t>
      </w:r>
    </w:p>
    <w:p w:rsidR="000139A5" w:rsidRPr="00C2351E" w:rsidRDefault="000139A5" w:rsidP="00C5228D">
      <w:pPr>
        <w:numPr>
          <w:ilvl w:val="0"/>
          <w:numId w:val="9"/>
        </w:numPr>
        <w:tabs>
          <w:tab w:val="num" w:pos="284"/>
        </w:tabs>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C2351E">
        <w:rPr>
          <w:sz w:val="24"/>
        </w:rPr>
        <w:t>siwz</w:t>
      </w:r>
      <w:proofErr w:type="spellEnd"/>
      <w:r w:rsidRPr="00C2351E">
        <w:rPr>
          <w:sz w:val="24"/>
        </w:rPr>
        <w:t xml:space="preserve"> bez ujawniania źródła zapytania oraz udostępnia na stronie internetowej.</w:t>
      </w:r>
    </w:p>
    <w:p w:rsidR="000139A5" w:rsidRPr="00C2351E" w:rsidRDefault="000139A5" w:rsidP="00C5228D">
      <w:pPr>
        <w:numPr>
          <w:ilvl w:val="0"/>
          <w:numId w:val="9"/>
        </w:numPr>
        <w:tabs>
          <w:tab w:val="num" w:pos="284"/>
        </w:tabs>
        <w:ind w:left="284" w:hanging="426"/>
        <w:jc w:val="both"/>
        <w:rPr>
          <w:sz w:val="24"/>
          <w:szCs w:val="24"/>
        </w:rPr>
      </w:pPr>
      <w:r w:rsidRPr="00C2351E">
        <w:rPr>
          <w:sz w:val="24"/>
          <w:szCs w:val="24"/>
        </w:rPr>
        <w:lastRenderedPageBreak/>
        <w:t xml:space="preserve">W uzasadnionych przypadkach zamawiający może przed upływem terminu składania ofert zmienić treść specyfikacji istotnych warunków zamówienia. Dokonaną zmianę treści </w:t>
      </w:r>
      <w:proofErr w:type="spellStart"/>
      <w:r w:rsidRPr="00C2351E">
        <w:rPr>
          <w:sz w:val="24"/>
          <w:szCs w:val="24"/>
        </w:rPr>
        <w:t>siwz</w:t>
      </w:r>
      <w:proofErr w:type="spellEnd"/>
      <w:r w:rsidRPr="00C2351E">
        <w:rPr>
          <w:sz w:val="24"/>
          <w:szCs w:val="24"/>
        </w:rPr>
        <w:t xml:space="preserve"> zamawiający udostępnia na stronie internetowej.</w:t>
      </w:r>
    </w:p>
    <w:p w:rsidR="000139A5" w:rsidRDefault="000139A5" w:rsidP="00C5228D">
      <w:pPr>
        <w:numPr>
          <w:ilvl w:val="0"/>
          <w:numId w:val="9"/>
        </w:numPr>
        <w:tabs>
          <w:tab w:val="num" w:pos="284"/>
        </w:tabs>
        <w:ind w:left="284" w:hanging="426"/>
        <w:jc w:val="both"/>
        <w:rPr>
          <w:sz w:val="24"/>
          <w:szCs w:val="24"/>
        </w:rPr>
      </w:pPr>
      <w:r w:rsidRPr="00C2351E">
        <w:rPr>
          <w:sz w:val="24"/>
          <w:szCs w:val="24"/>
        </w:rPr>
        <w:t xml:space="preserve">Jeżeli w wyniku zmiany treści </w:t>
      </w:r>
      <w:proofErr w:type="spellStart"/>
      <w:r w:rsidRPr="00C2351E">
        <w:rPr>
          <w:sz w:val="24"/>
          <w:szCs w:val="24"/>
        </w:rPr>
        <w:t>siwz</w:t>
      </w:r>
      <w:proofErr w:type="spellEnd"/>
      <w:r w:rsidRPr="00C2351E">
        <w:rPr>
          <w:sz w:val="24"/>
          <w:szCs w:val="24"/>
        </w:rPr>
        <w:t xml:space="preserve"> nieprowadzącej do zmiany treści ogłoszenia </w:t>
      </w:r>
      <w:r w:rsidR="00573B10">
        <w:rPr>
          <w:sz w:val="24"/>
          <w:szCs w:val="24"/>
        </w:rPr>
        <w:br/>
      </w:r>
      <w:r w:rsidRPr="00C2351E">
        <w:rPr>
          <w:sz w:val="24"/>
          <w:szCs w:val="24"/>
        </w:rPr>
        <w:t>o zamówieniu jest niezbędny dodatkowy czas na wprowadzenie zmian w ofertach, zamawiający przedłuża termin składania ofert i zamieszcza informację na stronie internetowej.</w:t>
      </w:r>
    </w:p>
    <w:p w:rsidR="002B584C" w:rsidRPr="002B584C" w:rsidRDefault="002B584C" w:rsidP="002B584C">
      <w:pPr>
        <w:numPr>
          <w:ilvl w:val="0"/>
          <w:numId w:val="9"/>
        </w:numPr>
        <w:tabs>
          <w:tab w:val="num" w:pos="284"/>
        </w:tabs>
        <w:ind w:left="284" w:hanging="426"/>
        <w:jc w:val="both"/>
        <w:rPr>
          <w:sz w:val="24"/>
          <w:szCs w:val="24"/>
        </w:rPr>
      </w:pPr>
      <w:r w:rsidRPr="002B584C">
        <w:rPr>
          <w:sz w:val="24"/>
          <w:szCs w:val="24"/>
        </w:rPr>
        <w:t xml:space="preserve">Środkiem komunikacji elektronicznej, służącym złożeniu JEDZ przez wykonawcę, jest poczta elektroniczna. </w:t>
      </w:r>
    </w:p>
    <w:p w:rsidR="002B584C" w:rsidRPr="002B584C" w:rsidRDefault="002B584C" w:rsidP="002B584C">
      <w:pPr>
        <w:pStyle w:val="Akapitzlist"/>
        <w:spacing w:before="120" w:after="0" w:line="360" w:lineRule="auto"/>
        <w:jc w:val="both"/>
        <w:rPr>
          <w:rFonts w:ascii="Times New Roman" w:hAnsi="Times New Roman"/>
          <w:sz w:val="24"/>
          <w:szCs w:val="24"/>
        </w:rPr>
      </w:pPr>
    </w:p>
    <w:p w:rsidR="002B584C" w:rsidRPr="002B584C" w:rsidRDefault="002B584C" w:rsidP="002B584C">
      <w:pPr>
        <w:pStyle w:val="Akapitzlist"/>
        <w:spacing w:before="120" w:after="0" w:line="360" w:lineRule="auto"/>
        <w:jc w:val="both"/>
        <w:rPr>
          <w:rFonts w:ascii="Times New Roman" w:hAnsi="Times New Roman"/>
          <w:b/>
          <w:sz w:val="24"/>
          <w:szCs w:val="24"/>
        </w:rPr>
      </w:pPr>
      <w:r w:rsidRPr="002B584C">
        <w:rPr>
          <w:rFonts w:ascii="Times New Roman" w:hAnsi="Times New Roman"/>
          <w:b/>
          <w:i/>
          <w:sz w:val="24"/>
          <w:szCs w:val="24"/>
          <w:u w:val="single"/>
        </w:rPr>
        <w:t>UWAGA!</w:t>
      </w:r>
      <w:r w:rsidRPr="002B584C">
        <w:rPr>
          <w:rFonts w:ascii="Times New Roman" w:hAnsi="Times New Roman"/>
          <w:b/>
          <w:i/>
          <w:sz w:val="24"/>
          <w:szCs w:val="24"/>
        </w:rPr>
        <w:t xml:space="preserve"> Złożenie JEDZ wraz z ofertą na nośniku danych (np. CD, </w:t>
      </w:r>
      <w:proofErr w:type="spellStart"/>
      <w:r w:rsidRPr="002B584C">
        <w:rPr>
          <w:rFonts w:ascii="Times New Roman" w:hAnsi="Times New Roman"/>
          <w:b/>
          <w:i/>
          <w:sz w:val="24"/>
          <w:szCs w:val="24"/>
        </w:rPr>
        <w:t>pendrive</w:t>
      </w:r>
      <w:proofErr w:type="spellEnd"/>
      <w:r w:rsidRPr="002B584C">
        <w:rPr>
          <w:rFonts w:ascii="Times New Roman" w:hAnsi="Times New Roman"/>
          <w:b/>
          <w:i/>
          <w:sz w:val="24"/>
          <w:szCs w:val="24"/>
        </w:rPr>
        <w:t xml:space="preserve">) jest niedopuszczalne, nie stanowi bowiem jego złożenia przy użyciu środków komunikacji elektronicznej w rozumieniu przepisów ustawy z dnia 18 lipca 2002 o świadczeniu usług drogą elektroniczną. </w:t>
      </w:r>
    </w:p>
    <w:p w:rsidR="002B584C" w:rsidRPr="002B584C" w:rsidRDefault="002B584C" w:rsidP="002B584C">
      <w:pPr>
        <w:pStyle w:val="Akapitzlist"/>
        <w:spacing w:before="120" w:after="0" w:line="360" w:lineRule="auto"/>
        <w:ind w:left="714"/>
        <w:jc w:val="both"/>
        <w:rPr>
          <w:rFonts w:ascii="Times New Roman" w:hAnsi="Times New Roman"/>
          <w:sz w:val="24"/>
          <w:szCs w:val="24"/>
        </w:rPr>
      </w:pPr>
    </w:p>
    <w:p w:rsidR="002B584C" w:rsidRPr="00551320" w:rsidRDefault="002B584C" w:rsidP="002B584C">
      <w:pPr>
        <w:pStyle w:val="Akapitzlist"/>
        <w:spacing w:before="120" w:after="0" w:line="360" w:lineRule="auto"/>
        <w:ind w:left="714"/>
        <w:jc w:val="both"/>
        <w:rPr>
          <w:rFonts w:ascii="Times New Roman" w:hAnsi="Times New Roman"/>
          <w:b/>
          <w:sz w:val="24"/>
          <w:szCs w:val="24"/>
        </w:rPr>
      </w:pPr>
      <w:r w:rsidRPr="00551320">
        <w:rPr>
          <w:rFonts w:ascii="Times New Roman" w:hAnsi="Times New Roman"/>
          <w:b/>
          <w:sz w:val="24"/>
          <w:szCs w:val="24"/>
        </w:rPr>
        <w:t>JEDZ nal</w:t>
      </w:r>
      <w:r w:rsidR="004736FD">
        <w:rPr>
          <w:rFonts w:ascii="Times New Roman" w:hAnsi="Times New Roman"/>
          <w:b/>
          <w:sz w:val="24"/>
          <w:szCs w:val="24"/>
        </w:rPr>
        <w:t>eży przesłać na adres email jedz@</w:t>
      </w:r>
      <w:r w:rsidRPr="00551320">
        <w:rPr>
          <w:rFonts w:ascii="Times New Roman" w:hAnsi="Times New Roman"/>
          <w:b/>
          <w:sz w:val="24"/>
          <w:szCs w:val="24"/>
        </w:rPr>
        <w:t>zwik.szczecin.pl</w:t>
      </w:r>
    </w:p>
    <w:p w:rsidR="002B584C" w:rsidRPr="002B584C" w:rsidRDefault="002B584C" w:rsidP="002B584C">
      <w:pPr>
        <w:pStyle w:val="Akapitzlist"/>
        <w:spacing w:before="120" w:after="0" w:line="360" w:lineRule="auto"/>
        <w:ind w:left="714"/>
        <w:jc w:val="both"/>
        <w:rPr>
          <w:rFonts w:ascii="Times New Roman" w:hAnsi="Times New Roman"/>
          <w:sz w:val="24"/>
          <w:szCs w:val="24"/>
        </w:rPr>
      </w:pPr>
    </w:p>
    <w:p w:rsidR="002B584C" w:rsidRPr="002B584C" w:rsidRDefault="002B584C" w:rsidP="00451301">
      <w:pPr>
        <w:pStyle w:val="Akapitzlist"/>
        <w:numPr>
          <w:ilvl w:val="0"/>
          <w:numId w:val="76"/>
        </w:numPr>
        <w:spacing w:before="120" w:after="0" w:line="240" w:lineRule="auto"/>
        <w:jc w:val="both"/>
        <w:rPr>
          <w:rFonts w:ascii="Times New Roman" w:hAnsi="Times New Roman"/>
          <w:sz w:val="24"/>
          <w:szCs w:val="24"/>
        </w:rPr>
      </w:pPr>
      <w:r w:rsidRPr="002B584C">
        <w:rPr>
          <w:rFonts w:ascii="Times New Roman" w:hAnsi="Times New Roman"/>
          <w:sz w:val="24"/>
          <w:szCs w:val="24"/>
        </w:rPr>
        <w:t xml:space="preserve">Zamawiający dopuszcza w szczególności następujący format przesyłanych danych: </w:t>
      </w:r>
      <w:proofErr w:type="spellStart"/>
      <w:r w:rsidRPr="002B584C">
        <w:rPr>
          <w:rFonts w:ascii="Times New Roman" w:hAnsi="Times New Roman"/>
          <w:sz w:val="24"/>
          <w:szCs w:val="24"/>
        </w:rPr>
        <w:t>.pd</w:t>
      </w:r>
      <w:proofErr w:type="spellEnd"/>
      <w:r w:rsidRPr="002B584C">
        <w:rPr>
          <w:rFonts w:ascii="Times New Roman" w:hAnsi="Times New Roman"/>
          <w:sz w:val="24"/>
          <w:szCs w:val="24"/>
        </w:rPr>
        <w:t>f, .</w:t>
      </w:r>
      <w:proofErr w:type="spellStart"/>
      <w:r w:rsidRPr="002B584C">
        <w:rPr>
          <w:rFonts w:ascii="Times New Roman" w:hAnsi="Times New Roman"/>
          <w:sz w:val="24"/>
          <w:szCs w:val="24"/>
        </w:rPr>
        <w:t>doc</w:t>
      </w:r>
      <w:proofErr w:type="spellEnd"/>
      <w:r w:rsidRPr="002B584C">
        <w:rPr>
          <w:rFonts w:ascii="Times New Roman" w:hAnsi="Times New Roman"/>
          <w:sz w:val="24"/>
          <w:szCs w:val="24"/>
        </w:rPr>
        <w:t>, .</w:t>
      </w:r>
      <w:proofErr w:type="spellStart"/>
      <w:r w:rsidRPr="002B584C">
        <w:rPr>
          <w:rFonts w:ascii="Times New Roman" w:hAnsi="Times New Roman"/>
          <w:sz w:val="24"/>
          <w:szCs w:val="24"/>
        </w:rPr>
        <w:t>docx</w:t>
      </w:r>
      <w:proofErr w:type="spellEnd"/>
      <w:r w:rsidRPr="002B584C">
        <w:rPr>
          <w:rFonts w:ascii="Times New Roman" w:hAnsi="Times New Roman"/>
          <w:sz w:val="24"/>
          <w:szCs w:val="24"/>
        </w:rPr>
        <w:t>, .</w:t>
      </w:r>
      <w:proofErr w:type="spellStart"/>
      <w:r w:rsidRPr="002B584C">
        <w:rPr>
          <w:rFonts w:ascii="Times New Roman" w:hAnsi="Times New Roman"/>
          <w:sz w:val="24"/>
          <w:szCs w:val="24"/>
        </w:rPr>
        <w:t>rtf,.xps</w:t>
      </w:r>
      <w:proofErr w:type="spellEnd"/>
      <w:r w:rsidRPr="002B584C">
        <w:rPr>
          <w:rFonts w:ascii="Times New Roman" w:hAnsi="Times New Roman"/>
          <w:sz w:val="24"/>
          <w:szCs w:val="24"/>
        </w:rPr>
        <w:t>, .</w:t>
      </w:r>
      <w:proofErr w:type="spellStart"/>
      <w:r w:rsidRPr="002B584C">
        <w:rPr>
          <w:rFonts w:ascii="Times New Roman" w:hAnsi="Times New Roman"/>
          <w:sz w:val="24"/>
          <w:szCs w:val="24"/>
        </w:rPr>
        <w:t>odt</w:t>
      </w:r>
      <w:proofErr w:type="spellEnd"/>
      <w:r w:rsidRPr="002B584C">
        <w:rPr>
          <w:rFonts w:ascii="Times New Roman" w:hAnsi="Times New Roman"/>
          <w:sz w:val="24"/>
          <w:szCs w:val="24"/>
        </w:rPr>
        <w:t>.</w:t>
      </w:r>
    </w:p>
    <w:p w:rsidR="002B584C" w:rsidRPr="002B584C" w:rsidRDefault="002B584C" w:rsidP="00451301">
      <w:pPr>
        <w:pStyle w:val="Akapitzlist"/>
        <w:numPr>
          <w:ilvl w:val="0"/>
          <w:numId w:val="76"/>
        </w:numPr>
        <w:spacing w:before="120" w:after="0" w:line="240" w:lineRule="auto"/>
        <w:jc w:val="both"/>
        <w:rPr>
          <w:rFonts w:ascii="Times New Roman" w:hAnsi="Times New Roman"/>
          <w:sz w:val="24"/>
          <w:szCs w:val="24"/>
        </w:rPr>
      </w:pPr>
      <w:r w:rsidRPr="002B584C">
        <w:rPr>
          <w:rFonts w:ascii="Times New Roman" w:hAnsi="Times New Roman"/>
          <w:sz w:val="24"/>
          <w:szCs w:val="24"/>
        </w:rPr>
        <w:t xml:space="preserve">Wykonawca wypełnia JEDZ, tworząc dokument elektroniczny. Może korzystać z narzędzia ESPD lub innych dostępnych narzędzi lub oprogramowania, które umożliwiają wypełnienie JEDZ i utworzenie dokumentu elektronicznego, </w:t>
      </w:r>
      <w:r w:rsidRPr="002B584C">
        <w:rPr>
          <w:rFonts w:ascii="Times New Roman" w:hAnsi="Times New Roman"/>
          <w:sz w:val="24"/>
          <w:szCs w:val="24"/>
        </w:rPr>
        <w:br/>
        <w:t>w szczególności w jednym z ww. formatów.</w:t>
      </w:r>
    </w:p>
    <w:p w:rsidR="002B584C" w:rsidRPr="002B584C" w:rsidRDefault="002B584C" w:rsidP="00451301">
      <w:pPr>
        <w:pStyle w:val="Akapitzlist"/>
        <w:numPr>
          <w:ilvl w:val="0"/>
          <w:numId w:val="76"/>
        </w:numPr>
        <w:spacing w:before="120" w:after="0" w:line="240" w:lineRule="auto"/>
        <w:jc w:val="both"/>
        <w:rPr>
          <w:rFonts w:ascii="Times New Roman" w:hAnsi="Times New Roman"/>
          <w:sz w:val="24"/>
          <w:szCs w:val="24"/>
        </w:rPr>
      </w:pPr>
      <w:r w:rsidRPr="002B584C">
        <w:rPr>
          <w:rFonts w:ascii="Times New Roman" w:hAnsi="Times New Roman"/>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we właściwej ustawie.</w:t>
      </w:r>
    </w:p>
    <w:p w:rsidR="002B584C" w:rsidRPr="002B584C" w:rsidRDefault="002B584C" w:rsidP="00451301">
      <w:pPr>
        <w:pStyle w:val="Akapitzlist"/>
        <w:numPr>
          <w:ilvl w:val="0"/>
          <w:numId w:val="76"/>
        </w:numPr>
        <w:spacing w:before="120" w:after="0" w:line="240" w:lineRule="auto"/>
        <w:jc w:val="both"/>
        <w:rPr>
          <w:rFonts w:ascii="Times New Roman" w:hAnsi="Times New Roman"/>
          <w:sz w:val="24"/>
          <w:szCs w:val="24"/>
        </w:rPr>
      </w:pPr>
      <w:r w:rsidRPr="002B584C">
        <w:rPr>
          <w:rFonts w:ascii="Times New Roman" w:hAnsi="Times New Roman"/>
          <w:sz w:val="24"/>
          <w:szCs w:val="24"/>
        </w:rPr>
        <w:t xml:space="preserve">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2B584C">
        <w:rPr>
          <w:rFonts w:ascii="Times New Roman" w:hAnsi="Times New Roman"/>
          <w:sz w:val="24"/>
          <w:szCs w:val="24"/>
        </w:rPr>
        <w:t>Pzp</w:t>
      </w:r>
      <w:proofErr w:type="spellEnd"/>
      <w:r w:rsidRPr="002B584C">
        <w:rPr>
          <w:rFonts w:ascii="Times New Roman" w:hAnsi="Times New Roman"/>
          <w:sz w:val="24"/>
          <w:szCs w:val="24"/>
        </w:rPr>
        <w:t>.  </w:t>
      </w:r>
    </w:p>
    <w:p w:rsidR="002B584C" w:rsidRPr="002B584C" w:rsidRDefault="002B584C" w:rsidP="00451301">
      <w:pPr>
        <w:pStyle w:val="Akapitzlist"/>
        <w:numPr>
          <w:ilvl w:val="0"/>
          <w:numId w:val="76"/>
        </w:numPr>
        <w:spacing w:before="120" w:after="0" w:line="240" w:lineRule="auto"/>
        <w:jc w:val="both"/>
        <w:rPr>
          <w:rFonts w:ascii="Times New Roman" w:hAnsi="Times New Roman"/>
          <w:sz w:val="24"/>
          <w:szCs w:val="24"/>
        </w:rPr>
      </w:pPr>
      <w:r w:rsidRPr="002B584C">
        <w:rPr>
          <w:rFonts w:ascii="Times New Roman" w:hAnsi="Times New Roman"/>
          <w:sz w:val="24"/>
          <w:szCs w:val="24"/>
        </w:rPr>
        <w:t xml:space="preserve">Podpisany dokument elektroniczny JEDZ powinien zostać zaszyfrowany, </w:t>
      </w:r>
      <w:r w:rsidRPr="002B584C">
        <w:rPr>
          <w:rFonts w:ascii="Times New Roman" w:hAnsi="Times New Roman"/>
          <w:sz w:val="24"/>
          <w:szCs w:val="24"/>
        </w:rPr>
        <w:br/>
        <w:t xml:space="preserve">tj. opatrzony hasłem dostępowym. W tym celu wykonawca może posłużyć się narzędziami oferowanymi przez oprogramowanie, w którym przygotowuje dokument oświadczenia (np. </w:t>
      </w:r>
      <w:proofErr w:type="spellStart"/>
      <w:r w:rsidRPr="002B584C">
        <w:rPr>
          <w:rFonts w:ascii="Times New Roman" w:hAnsi="Times New Roman"/>
          <w:sz w:val="24"/>
          <w:szCs w:val="24"/>
        </w:rPr>
        <w:t>Adobe</w:t>
      </w:r>
      <w:proofErr w:type="spellEnd"/>
      <w:r w:rsidRPr="002B584C">
        <w:rPr>
          <w:rFonts w:ascii="Times New Roman" w:hAnsi="Times New Roman"/>
          <w:sz w:val="24"/>
          <w:szCs w:val="24"/>
        </w:rPr>
        <w:t xml:space="preserve"> </w:t>
      </w:r>
      <w:proofErr w:type="spellStart"/>
      <w:r w:rsidRPr="002B584C">
        <w:rPr>
          <w:rFonts w:ascii="Times New Roman" w:hAnsi="Times New Roman"/>
          <w:sz w:val="24"/>
          <w:szCs w:val="24"/>
        </w:rPr>
        <w:t>Acrobat</w:t>
      </w:r>
      <w:proofErr w:type="spellEnd"/>
      <w:r w:rsidRPr="002B584C">
        <w:rPr>
          <w:rFonts w:ascii="Times New Roman" w:hAnsi="Times New Roman"/>
          <w:sz w:val="24"/>
          <w:szCs w:val="24"/>
        </w:rPr>
        <w:t xml:space="preserve">), lub skorzystać z </w:t>
      </w:r>
      <w:r w:rsidRPr="002B584C">
        <w:rPr>
          <w:rFonts w:ascii="Times New Roman" w:hAnsi="Times New Roman"/>
          <w:iCs/>
          <w:sz w:val="24"/>
          <w:szCs w:val="24"/>
          <w:lang w:eastAsia="pl-PL"/>
        </w:rPr>
        <w:t xml:space="preserve">dostępnych na rynku narzędzi na licencji </w:t>
      </w:r>
      <w:proofErr w:type="spellStart"/>
      <w:r w:rsidRPr="002B584C">
        <w:rPr>
          <w:rFonts w:ascii="Times New Roman" w:hAnsi="Times New Roman"/>
          <w:iCs/>
          <w:sz w:val="24"/>
          <w:szCs w:val="24"/>
          <w:lang w:eastAsia="pl-PL"/>
        </w:rPr>
        <w:t>open-source</w:t>
      </w:r>
      <w:proofErr w:type="spellEnd"/>
      <w:r w:rsidRPr="002B584C">
        <w:rPr>
          <w:rFonts w:ascii="Times New Roman" w:hAnsi="Times New Roman"/>
          <w:iCs/>
          <w:sz w:val="24"/>
          <w:szCs w:val="24"/>
          <w:lang w:eastAsia="pl-PL"/>
        </w:rPr>
        <w:t xml:space="preserve"> (np.: AES </w:t>
      </w:r>
      <w:proofErr w:type="spellStart"/>
      <w:r w:rsidRPr="002B584C">
        <w:rPr>
          <w:rFonts w:ascii="Times New Roman" w:hAnsi="Times New Roman"/>
          <w:iCs/>
          <w:sz w:val="24"/>
          <w:szCs w:val="24"/>
          <w:lang w:eastAsia="pl-PL"/>
        </w:rPr>
        <w:t>Crypt</w:t>
      </w:r>
      <w:proofErr w:type="spellEnd"/>
      <w:r w:rsidRPr="002B584C">
        <w:rPr>
          <w:rFonts w:ascii="Times New Roman" w:hAnsi="Times New Roman"/>
          <w:iCs/>
          <w:sz w:val="24"/>
          <w:szCs w:val="24"/>
          <w:lang w:eastAsia="pl-PL"/>
        </w:rPr>
        <w:t xml:space="preserve">, 7-Zip i Smart </w:t>
      </w:r>
      <w:proofErr w:type="spellStart"/>
      <w:r w:rsidRPr="002B584C">
        <w:rPr>
          <w:rFonts w:ascii="Times New Roman" w:hAnsi="Times New Roman"/>
          <w:iCs/>
          <w:sz w:val="24"/>
          <w:szCs w:val="24"/>
          <w:lang w:eastAsia="pl-PL"/>
        </w:rPr>
        <w:t>Sign</w:t>
      </w:r>
      <w:proofErr w:type="spellEnd"/>
      <w:r w:rsidRPr="002B584C">
        <w:rPr>
          <w:rFonts w:ascii="Times New Roman" w:hAnsi="Times New Roman"/>
          <w:iCs/>
          <w:sz w:val="24"/>
          <w:szCs w:val="24"/>
          <w:lang w:eastAsia="pl-PL"/>
        </w:rPr>
        <w:t xml:space="preserve">) </w:t>
      </w:r>
      <w:r w:rsidRPr="002B584C">
        <w:rPr>
          <w:rFonts w:ascii="Times New Roman" w:hAnsi="Times New Roman"/>
          <w:iCs/>
          <w:sz w:val="24"/>
          <w:szCs w:val="24"/>
          <w:lang w:eastAsia="pl-PL"/>
        </w:rPr>
        <w:br/>
        <w:t xml:space="preserve">lub komercyjnych. </w:t>
      </w:r>
    </w:p>
    <w:p w:rsidR="002B584C" w:rsidRPr="002B584C" w:rsidRDefault="002B584C" w:rsidP="00451301">
      <w:pPr>
        <w:pStyle w:val="Akapitzlist"/>
        <w:numPr>
          <w:ilvl w:val="0"/>
          <w:numId w:val="76"/>
        </w:numPr>
        <w:spacing w:before="120" w:after="0" w:line="240" w:lineRule="auto"/>
        <w:jc w:val="both"/>
        <w:rPr>
          <w:rFonts w:ascii="Times New Roman" w:hAnsi="Times New Roman"/>
          <w:sz w:val="24"/>
          <w:szCs w:val="24"/>
        </w:rPr>
      </w:pPr>
      <w:r w:rsidRPr="002B584C">
        <w:rPr>
          <w:rFonts w:ascii="Times New Roman" w:hAnsi="Times New Roman"/>
          <w:sz w:val="24"/>
          <w:szCs w:val="24"/>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rsidR="002B584C" w:rsidRPr="002B584C" w:rsidRDefault="002B584C" w:rsidP="00451301">
      <w:pPr>
        <w:pStyle w:val="Akapitzlist"/>
        <w:numPr>
          <w:ilvl w:val="0"/>
          <w:numId w:val="76"/>
        </w:numPr>
        <w:spacing w:before="120" w:after="0" w:line="240" w:lineRule="auto"/>
        <w:jc w:val="both"/>
        <w:rPr>
          <w:rFonts w:ascii="Times New Roman" w:hAnsi="Times New Roman"/>
          <w:sz w:val="24"/>
          <w:szCs w:val="24"/>
        </w:rPr>
      </w:pPr>
      <w:r w:rsidRPr="002B584C">
        <w:rPr>
          <w:rFonts w:ascii="Times New Roman" w:hAnsi="Times New Roman"/>
          <w:sz w:val="24"/>
          <w:szCs w:val="24"/>
        </w:rPr>
        <w:lastRenderedPageBreak/>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p>
    <w:p w:rsidR="002B584C" w:rsidRPr="002B584C" w:rsidRDefault="002B584C" w:rsidP="00451301">
      <w:pPr>
        <w:pStyle w:val="Akapitzlist"/>
        <w:numPr>
          <w:ilvl w:val="0"/>
          <w:numId w:val="76"/>
        </w:numPr>
        <w:spacing w:after="160" w:line="240" w:lineRule="auto"/>
        <w:rPr>
          <w:rFonts w:ascii="Times New Roman" w:hAnsi="Times New Roman"/>
          <w:sz w:val="24"/>
          <w:szCs w:val="24"/>
        </w:rPr>
      </w:pPr>
      <w:r w:rsidRPr="002B584C">
        <w:rPr>
          <w:rFonts w:ascii="Times New Roman" w:hAnsi="Times New Roman"/>
          <w:sz w:val="24"/>
          <w:szCs w:val="24"/>
        </w:rPr>
        <w:t>Wykonawca, przesyłając JEDZ, żąda potwierdzenia dostarczenia wiadomości zawierającej JEDZ.</w:t>
      </w:r>
    </w:p>
    <w:p w:rsidR="002B584C" w:rsidRPr="002B584C" w:rsidRDefault="002B584C" w:rsidP="00451301">
      <w:pPr>
        <w:pStyle w:val="Akapitzlist"/>
        <w:numPr>
          <w:ilvl w:val="0"/>
          <w:numId w:val="76"/>
        </w:numPr>
        <w:spacing w:before="120" w:after="0" w:line="240" w:lineRule="auto"/>
        <w:jc w:val="both"/>
        <w:rPr>
          <w:rFonts w:ascii="Times New Roman" w:hAnsi="Times New Roman"/>
          <w:sz w:val="24"/>
          <w:szCs w:val="24"/>
        </w:rPr>
      </w:pPr>
      <w:r w:rsidRPr="002B584C">
        <w:rPr>
          <w:rFonts w:ascii="Times New Roman" w:hAnsi="Times New Roman"/>
          <w:sz w:val="24"/>
          <w:szCs w:val="24"/>
        </w:rPr>
        <w:t xml:space="preserve">Datą przesłania JEDZ będzie potwierdzenie dostarczenia wiadomości zawierającej JEDZ z serwera pocztowego zamawiającego. </w:t>
      </w:r>
    </w:p>
    <w:p w:rsidR="002B584C" w:rsidRPr="002B584C" w:rsidRDefault="002B584C" w:rsidP="00451301">
      <w:pPr>
        <w:pStyle w:val="Akapitzlist"/>
        <w:numPr>
          <w:ilvl w:val="0"/>
          <w:numId w:val="76"/>
        </w:numPr>
        <w:spacing w:before="120" w:after="0" w:line="240" w:lineRule="auto"/>
        <w:jc w:val="both"/>
        <w:rPr>
          <w:rFonts w:ascii="Times New Roman" w:hAnsi="Times New Roman"/>
          <w:sz w:val="24"/>
          <w:szCs w:val="24"/>
        </w:rPr>
      </w:pPr>
      <w:r w:rsidRPr="002B584C">
        <w:rPr>
          <w:rFonts w:ascii="Times New Roman" w:hAnsi="Times New Roman"/>
          <w:sz w:val="24"/>
          <w:szCs w:val="24"/>
        </w:rPr>
        <w:t xml:space="preserve">Obowiązek złożenia JEDZ w postaci elektronicznej opatrzonej kwalifikowanym podpisem elektronicznym w sposób określony powyżej dotyczy również JEDZ składanego na wezwanie w trybie art. 26 ust. 3 ustawy </w:t>
      </w:r>
      <w:proofErr w:type="spellStart"/>
      <w:r w:rsidRPr="002B584C">
        <w:rPr>
          <w:rFonts w:ascii="Times New Roman" w:hAnsi="Times New Roman"/>
          <w:sz w:val="24"/>
          <w:szCs w:val="24"/>
        </w:rPr>
        <w:t>Pzp</w:t>
      </w:r>
      <w:proofErr w:type="spellEnd"/>
      <w:r w:rsidRPr="002B584C">
        <w:rPr>
          <w:rFonts w:ascii="Times New Roman" w:hAnsi="Times New Roman"/>
          <w:sz w:val="24"/>
          <w:szCs w:val="24"/>
        </w:rPr>
        <w:t xml:space="preserve">; w takim przypadku Zamawiający nie wymaga szyfrowania tego dokumentu. </w:t>
      </w:r>
    </w:p>
    <w:p w:rsidR="002B584C" w:rsidRPr="002B584C" w:rsidRDefault="002B584C" w:rsidP="00C5228D">
      <w:pPr>
        <w:numPr>
          <w:ilvl w:val="0"/>
          <w:numId w:val="9"/>
        </w:numPr>
        <w:tabs>
          <w:tab w:val="num" w:pos="284"/>
        </w:tabs>
        <w:ind w:left="284" w:hanging="426"/>
        <w:jc w:val="both"/>
        <w:rPr>
          <w:sz w:val="24"/>
          <w:szCs w:val="24"/>
        </w:rPr>
      </w:pPr>
      <w:r>
        <w:rPr>
          <w:sz w:val="24"/>
          <w:szCs w:val="24"/>
        </w:rPr>
        <w:t>Ofertę składa się pod rygorem nieważności w formie pisemnej.</w:t>
      </w:r>
    </w:p>
    <w:p w:rsidR="000139A5" w:rsidRPr="00C2351E" w:rsidRDefault="000139A5" w:rsidP="003C5FFC">
      <w:pPr>
        <w:tabs>
          <w:tab w:val="num" w:pos="709"/>
        </w:tabs>
        <w:jc w:val="both"/>
        <w:rPr>
          <w:sz w:val="24"/>
        </w:rPr>
      </w:pPr>
    </w:p>
    <w:p w:rsidR="000139A5" w:rsidRPr="005B5AC2" w:rsidRDefault="000139A5" w:rsidP="003C5FFC">
      <w:pPr>
        <w:pStyle w:val="Nagwek4"/>
        <w:shd w:val="clear" w:color="auto" w:fill="06B6E5"/>
        <w:rPr>
          <w:color w:val="auto"/>
        </w:rPr>
      </w:pPr>
      <w:r w:rsidRPr="005B5AC2">
        <w:rPr>
          <w:color w:val="auto"/>
        </w:rPr>
        <w:t>ROZDZIAŁ X Sposób obliczenia ceny oferty</w:t>
      </w:r>
    </w:p>
    <w:p w:rsidR="0083608D" w:rsidRDefault="0083608D" w:rsidP="00647925">
      <w:pPr>
        <w:jc w:val="both"/>
        <w:rPr>
          <w:sz w:val="24"/>
          <w:szCs w:val="24"/>
          <w:highlight w:val="yellow"/>
        </w:rPr>
      </w:pPr>
    </w:p>
    <w:p w:rsidR="0083608D" w:rsidRPr="00D07EF2" w:rsidRDefault="0083608D" w:rsidP="0083608D">
      <w:pPr>
        <w:numPr>
          <w:ilvl w:val="0"/>
          <w:numId w:val="23"/>
        </w:numPr>
        <w:tabs>
          <w:tab w:val="clear" w:pos="720"/>
          <w:tab w:val="num" w:pos="284"/>
        </w:tabs>
        <w:ind w:left="300" w:hanging="300"/>
        <w:jc w:val="both"/>
        <w:rPr>
          <w:sz w:val="24"/>
          <w:szCs w:val="24"/>
        </w:rPr>
      </w:pPr>
      <w:r w:rsidRPr="00D07EF2">
        <w:rPr>
          <w:b/>
          <w:sz w:val="24"/>
          <w:szCs w:val="24"/>
        </w:rPr>
        <w:t>Zamawiający przewiduje wynagrodzenie ryczałtowe</w:t>
      </w:r>
      <w:r w:rsidRPr="00D07EF2">
        <w:rPr>
          <w:sz w:val="24"/>
          <w:szCs w:val="24"/>
        </w:rPr>
        <w:t>. Wykonawca winien złożyć ofertę na całość zamówienia.</w:t>
      </w:r>
    </w:p>
    <w:p w:rsidR="000139A5" w:rsidRPr="005B5AC2" w:rsidRDefault="000139A5" w:rsidP="00C5228D">
      <w:pPr>
        <w:numPr>
          <w:ilvl w:val="0"/>
          <w:numId w:val="23"/>
        </w:numPr>
        <w:tabs>
          <w:tab w:val="clear" w:pos="720"/>
          <w:tab w:val="num" w:pos="284"/>
        </w:tabs>
        <w:ind w:hanging="720"/>
        <w:jc w:val="both"/>
        <w:rPr>
          <w:sz w:val="24"/>
          <w:szCs w:val="24"/>
        </w:rPr>
      </w:pPr>
      <w:r w:rsidRPr="005B5AC2">
        <w:rPr>
          <w:sz w:val="24"/>
          <w:szCs w:val="24"/>
        </w:rPr>
        <w:t>Rozliczenia pomiędzy zamawiającym a wykonawcą będą prowadzone w walucie PLN</w:t>
      </w:r>
    </w:p>
    <w:p w:rsidR="000139A5" w:rsidRPr="005B5AC2" w:rsidRDefault="000139A5" w:rsidP="00C5228D">
      <w:pPr>
        <w:numPr>
          <w:ilvl w:val="0"/>
          <w:numId w:val="23"/>
        </w:numPr>
        <w:tabs>
          <w:tab w:val="clear" w:pos="720"/>
          <w:tab w:val="num" w:pos="284"/>
        </w:tabs>
        <w:ind w:left="284" w:hanging="284"/>
        <w:jc w:val="both"/>
        <w:rPr>
          <w:sz w:val="24"/>
          <w:szCs w:val="24"/>
        </w:rPr>
      </w:pPr>
      <w:r w:rsidRPr="005B5AC2">
        <w:rPr>
          <w:sz w:val="24"/>
          <w:szCs w:val="24"/>
        </w:rPr>
        <w:t xml:space="preserve">Cena musi być wyrażona w złotych polskich niezależnie od wchodzących w jej skład elementów. Tak obliczona cena będzie brana pod uwagę przez komisję przetargową </w:t>
      </w:r>
      <w:r w:rsidR="00144D02">
        <w:rPr>
          <w:sz w:val="24"/>
          <w:szCs w:val="24"/>
        </w:rPr>
        <w:br/>
      </w:r>
      <w:r w:rsidRPr="005B5AC2">
        <w:rPr>
          <w:sz w:val="24"/>
          <w:szCs w:val="24"/>
        </w:rPr>
        <w:t>w trakcie wyboru najkorzystniejszej oferty.</w:t>
      </w:r>
    </w:p>
    <w:p w:rsidR="000139A5" w:rsidRPr="005B5AC2" w:rsidRDefault="000139A5" w:rsidP="003C5FFC">
      <w:pPr>
        <w:jc w:val="both"/>
        <w:rPr>
          <w:sz w:val="24"/>
          <w:szCs w:val="24"/>
        </w:rPr>
      </w:pPr>
    </w:p>
    <w:p w:rsidR="000139A5" w:rsidRPr="005B5AC2" w:rsidRDefault="000139A5" w:rsidP="003C5FFC">
      <w:pPr>
        <w:pStyle w:val="Nagwek4"/>
        <w:shd w:val="clear" w:color="auto" w:fill="06B6E5"/>
        <w:rPr>
          <w:color w:val="auto"/>
        </w:rPr>
      </w:pPr>
      <w:r w:rsidRPr="005B5AC2">
        <w:rPr>
          <w:color w:val="auto"/>
        </w:rPr>
        <w:t>ROZDZIAŁ XI Składanie i otwarcie ofert</w:t>
      </w:r>
    </w:p>
    <w:p w:rsidR="000139A5" w:rsidRPr="005B5AC2" w:rsidRDefault="000139A5" w:rsidP="003C5FFC">
      <w:pPr>
        <w:ind w:left="426"/>
        <w:jc w:val="both"/>
        <w:rPr>
          <w:b/>
          <w:sz w:val="24"/>
        </w:rPr>
      </w:pPr>
    </w:p>
    <w:p w:rsidR="000139A5" w:rsidRPr="00CC3A26" w:rsidRDefault="000139A5" w:rsidP="00C5228D">
      <w:pPr>
        <w:pStyle w:val="Tekstpodstawowywcity"/>
        <w:numPr>
          <w:ilvl w:val="0"/>
          <w:numId w:val="10"/>
        </w:numPr>
        <w:rPr>
          <w:color w:val="auto"/>
        </w:rPr>
      </w:pPr>
      <w:r w:rsidRPr="005B5AC2">
        <w:rPr>
          <w:color w:val="auto"/>
        </w:rPr>
        <w:t xml:space="preserve">Ofertę należy złożyć w </w:t>
      </w:r>
      <w:r w:rsidRPr="00FF02BE">
        <w:rPr>
          <w:color w:val="auto"/>
        </w:rPr>
        <w:t>Zakład</w:t>
      </w:r>
      <w:r>
        <w:rPr>
          <w:color w:val="auto"/>
        </w:rPr>
        <w:t>zie</w:t>
      </w:r>
      <w:r w:rsidRPr="00FF02BE">
        <w:rPr>
          <w:color w:val="auto"/>
        </w:rPr>
        <w:t xml:space="preserve"> Wodociągów i Kanalizacji Sp. z o.o. w Szczecinie</w:t>
      </w:r>
      <w:r w:rsidRPr="005B5AC2">
        <w:rPr>
          <w:color w:val="auto"/>
        </w:rPr>
        <w:t>, pok. nr</w:t>
      </w:r>
      <w:r>
        <w:rPr>
          <w:color w:val="auto"/>
        </w:rPr>
        <w:t xml:space="preserve"> 124 – w Sekretariacie, </w:t>
      </w:r>
      <w:r w:rsidRPr="005B5AC2">
        <w:rPr>
          <w:color w:val="auto"/>
        </w:rPr>
        <w:t xml:space="preserve">w terminie do </w:t>
      </w:r>
      <w:r w:rsidRPr="00CC3A26">
        <w:rPr>
          <w:color w:val="auto"/>
        </w:rPr>
        <w:t xml:space="preserve">dnia </w:t>
      </w:r>
      <w:r w:rsidR="00E17C60" w:rsidRPr="00E17C60">
        <w:rPr>
          <w:b/>
          <w:color w:val="FF0000"/>
        </w:rPr>
        <w:t>20.08</w:t>
      </w:r>
      <w:r w:rsidR="00EF0760" w:rsidRPr="00E17C60">
        <w:rPr>
          <w:b/>
          <w:color w:val="FF0000"/>
        </w:rPr>
        <w:t>.201</w:t>
      </w:r>
      <w:r w:rsidR="00523923" w:rsidRPr="00E17C60">
        <w:rPr>
          <w:b/>
          <w:color w:val="FF0000"/>
        </w:rPr>
        <w:t>8</w:t>
      </w:r>
      <w:r w:rsidR="00EF0760" w:rsidRPr="00E17C60">
        <w:rPr>
          <w:color w:val="FF0000"/>
        </w:rPr>
        <w:t xml:space="preserve"> </w:t>
      </w:r>
      <w:r w:rsidRPr="00E17C60">
        <w:rPr>
          <w:color w:val="FF0000"/>
        </w:rPr>
        <w:t>r., do godz. 12</w:t>
      </w:r>
      <w:r w:rsidRPr="00E17C60">
        <w:rPr>
          <w:color w:val="FF0000"/>
          <w:vertAlign w:val="superscript"/>
        </w:rPr>
        <w:t>50</w:t>
      </w:r>
      <w:r w:rsidRPr="00CC3A26">
        <w:rPr>
          <w:color w:val="auto"/>
        </w:rPr>
        <w:t>.</w:t>
      </w:r>
    </w:p>
    <w:p w:rsidR="000139A5" w:rsidRPr="00CC3A26" w:rsidRDefault="000139A5" w:rsidP="00C5228D">
      <w:pPr>
        <w:numPr>
          <w:ilvl w:val="0"/>
          <w:numId w:val="10"/>
        </w:numPr>
        <w:tabs>
          <w:tab w:val="clear" w:pos="360"/>
          <w:tab w:val="num" w:pos="284"/>
          <w:tab w:val="num" w:pos="709"/>
        </w:tabs>
        <w:ind w:left="284" w:hanging="284"/>
        <w:jc w:val="both"/>
        <w:rPr>
          <w:sz w:val="24"/>
        </w:rPr>
      </w:pPr>
      <w:r w:rsidRPr="00CC3A26">
        <w:rPr>
          <w:sz w:val="24"/>
        </w:rPr>
        <w:t>Za termin złożenia oferty uważa się termin jej dotarcia do zamawiającego.</w:t>
      </w:r>
    </w:p>
    <w:p w:rsidR="000139A5" w:rsidRPr="00CC3A26" w:rsidRDefault="000139A5" w:rsidP="00C5228D">
      <w:pPr>
        <w:pStyle w:val="pkt"/>
        <w:numPr>
          <w:ilvl w:val="0"/>
          <w:numId w:val="10"/>
        </w:numPr>
        <w:tabs>
          <w:tab w:val="clear" w:pos="360"/>
          <w:tab w:val="num" w:pos="284"/>
        </w:tabs>
        <w:spacing w:before="0" w:after="0"/>
        <w:ind w:left="284" w:hanging="284"/>
      </w:pPr>
      <w:r w:rsidRPr="00CC3A26">
        <w:t xml:space="preserve">Wykonawca otrzyma pisemne potwierdzenie złożenia oferty. </w:t>
      </w:r>
    </w:p>
    <w:p w:rsidR="000139A5" w:rsidRPr="00CC3A26" w:rsidRDefault="000139A5" w:rsidP="00C5228D">
      <w:pPr>
        <w:pStyle w:val="pkt"/>
        <w:numPr>
          <w:ilvl w:val="0"/>
          <w:numId w:val="10"/>
        </w:numPr>
        <w:tabs>
          <w:tab w:val="clear" w:pos="360"/>
          <w:tab w:val="num" w:pos="284"/>
        </w:tabs>
        <w:spacing w:before="0" w:after="0"/>
        <w:ind w:left="284" w:hanging="284"/>
      </w:pPr>
      <w:r w:rsidRPr="00CC3A26">
        <w:t xml:space="preserve">Oferty będą podlegać rejestracji przez zamawiającego. Każda przyjęta oferta zostanie opatrzona adnotacją określającą dokładny termin przyjęcia oferty tzn. datę kalendarzową </w:t>
      </w:r>
      <w:r w:rsidRPr="00CC3A26">
        <w:br/>
        <w:t>oraz godzinę i minutę, w której została przyjęta. Do czasu otwarcia ofert, będą one przechowywane w sposób gwarantujący ich nienaruszalność.</w:t>
      </w:r>
    </w:p>
    <w:p w:rsidR="000139A5" w:rsidRPr="005B5AC2" w:rsidRDefault="000139A5" w:rsidP="00C5228D">
      <w:pPr>
        <w:pStyle w:val="Tekstpodstawowywcity"/>
        <w:numPr>
          <w:ilvl w:val="0"/>
          <w:numId w:val="10"/>
        </w:numPr>
        <w:tabs>
          <w:tab w:val="clear" w:pos="360"/>
          <w:tab w:val="num" w:pos="284"/>
        </w:tabs>
        <w:ind w:left="284" w:hanging="284"/>
        <w:rPr>
          <w:color w:val="auto"/>
        </w:rPr>
      </w:pPr>
      <w:r w:rsidRPr="00CC3A26">
        <w:rPr>
          <w:color w:val="auto"/>
        </w:rPr>
        <w:t xml:space="preserve">Otwarcie ofert odbędzie się w dn. </w:t>
      </w:r>
      <w:r w:rsidR="00E17C60" w:rsidRPr="00E17C60">
        <w:rPr>
          <w:b/>
          <w:color w:val="FF0000"/>
        </w:rPr>
        <w:t>20.08</w:t>
      </w:r>
      <w:r w:rsidR="00EF0760" w:rsidRPr="00E17C60">
        <w:rPr>
          <w:b/>
          <w:color w:val="FF0000"/>
        </w:rPr>
        <w:t>.201</w:t>
      </w:r>
      <w:r w:rsidR="00DA0A4E" w:rsidRPr="00E17C60">
        <w:rPr>
          <w:b/>
          <w:color w:val="FF0000"/>
        </w:rPr>
        <w:t>8</w:t>
      </w:r>
      <w:r w:rsidR="00EF0760" w:rsidRPr="00E17C60">
        <w:rPr>
          <w:color w:val="FF0000"/>
        </w:rPr>
        <w:t xml:space="preserve"> </w:t>
      </w:r>
      <w:r w:rsidRPr="00E17C60">
        <w:rPr>
          <w:color w:val="FF0000"/>
        </w:rPr>
        <w:t>r., o godz. 13</w:t>
      </w:r>
      <w:r w:rsidRPr="00E17C60">
        <w:rPr>
          <w:color w:val="FF0000"/>
          <w:vertAlign w:val="superscript"/>
        </w:rPr>
        <w:t>00</w:t>
      </w:r>
      <w:r w:rsidRPr="00E4369B">
        <w:rPr>
          <w:color w:val="auto"/>
        </w:rPr>
        <w:t xml:space="preserve"> w Zakładzie Wodociągów</w:t>
      </w:r>
      <w:r w:rsidR="00F61E0E">
        <w:rPr>
          <w:color w:val="auto"/>
        </w:rPr>
        <w:t xml:space="preserve"> </w:t>
      </w:r>
      <w:r w:rsidR="00144D02">
        <w:rPr>
          <w:color w:val="auto"/>
        </w:rPr>
        <w:br/>
      </w:r>
      <w:r w:rsidRPr="00E4369B">
        <w:rPr>
          <w:color w:val="auto"/>
        </w:rPr>
        <w:t>i Kanalizacji Sp. z o.o. w Szczecinie, pok. nr 323 . Otwarcie</w:t>
      </w:r>
      <w:r w:rsidRPr="005B5AC2">
        <w:rPr>
          <w:color w:val="auto"/>
        </w:rPr>
        <w:t xml:space="preserve"> ofert jest jawne, wykonawcy mogą w nim uczestniczyć.</w:t>
      </w:r>
    </w:p>
    <w:p w:rsidR="000139A5" w:rsidRPr="005B5AC2" w:rsidRDefault="000139A5" w:rsidP="00C5228D">
      <w:pPr>
        <w:pStyle w:val="Tekstpodstawowywcity"/>
        <w:numPr>
          <w:ilvl w:val="0"/>
          <w:numId w:val="10"/>
        </w:numPr>
        <w:tabs>
          <w:tab w:val="clear" w:pos="360"/>
          <w:tab w:val="num" w:pos="284"/>
        </w:tabs>
        <w:ind w:left="284" w:hanging="284"/>
        <w:rPr>
          <w:color w:val="auto"/>
        </w:rPr>
      </w:pPr>
      <w:r w:rsidRPr="005B5AC2">
        <w:rPr>
          <w:color w:val="auto"/>
        </w:rPr>
        <w:t xml:space="preserve">Postępowanie o udzielenie zamówienia jest przeprowadzane przez komisję przetargową powołaną Zarządzeniem </w:t>
      </w:r>
      <w:r>
        <w:rPr>
          <w:color w:val="auto"/>
        </w:rPr>
        <w:t xml:space="preserve">Prezesa </w:t>
      </w:r>
      <w:r w:rsidRPr="00FF02BE">
        <w:rPr>
          <w:color w:val="auto"/>
        </w:rPr>
        <w:t>Zakład</w:t>
      </w:r>
      <w:r>
        <w:rPr>
          <w:color w:val="auto"/>
        </w:rPr>
        <w:t>u</w:t>
      </w:r>
      <w:r w:rsidRPr="00FF02BE">
        <w:rPr>
          <w:color w:val="auto"/>
        </w:rPr>
        <w:t xml:space="preserve"> Wodociągów i Kanalizacji Sp. z o.o. </w:t>
      </w:r>
      <w:r w:rsidR="00144D02">
        <w:rPr>
          <w:color w:val="auto"/>
        </w:rPr>
        <w:br/>
      </w:r>
      <w:r w:rsidRPr="00FF02BE">
        <w:rPr>
          <w:color w:val="auto"/>
        </w:rPr>
        <w:t>w Szczecinie</w:t>
      </w:r>
      <w:r w:rsidRPr="005B5AC2">
        <w:rPr>
          <w:color w:val="auto"/>
        </w:rPr>
        <w:t>.</w:t>
      </w:r>
    </w:p>
    <w:p w:rsidR="000139A5" w:rsidRDefault="000139A5" w:rsidP="00C5228D">
      <w:pPr>
        <w:numPr>
          <w:ilvl w:val="0"/>
          <w:numId w:val="10"/>
        </w:numPr>
        <w:tabs>
          <w:tab w:val="clear" w:pos="360"/>
          <w:tab w:val="num" w:pos="284"/>
          <w:tab w:val="left" w:pos="993"/>
        </w:tabs>
        <w:ind w:left="284" w:hanging="284"/>
        <w:jc w:val="both"/>
        <w:rPr>
          <w:sz w:val="24"/>
        </w:rPr>
      </w:pPr>
      <w:r w:rsidRPr="005B5AC2">
        <w:rPr>
          <w:sz w:val="24"/>
        </w:rPr>
        <w:t xml:space="preserve">Zamawiający bezpośrednio przed otwarciem ofert poda kwotę, jaką zamierza przeznaczyć </w:t>
      </w:r>
      <w:r w:rsidRPr="005B5AC2">
        <w:rPr>
          <w:sz w:val="24"/>
        </w:rPr>
        <w:br/>
        <w:t>na sfinansowanie zamówienia. Następnie zamawiający poda informacje, o których mowa w art. 86 ust. 4 ustawy.</w:t>
      </w:r>
    </w:p>
    <w:p w:rsidR="000139A5" w:rsidRPr="00C2351E" w:rsidRDefault="000139A5" w:rsidP="00C5228D">
      <w:pPr>
        <w:numPr>
          <w:ilvl w:val="0"/>
          <w:numId w:val="10"/>
        </w:numPr>
        <w:tabs>
          <w:tab w:val="clear" w:pos="360"/>
          <w:tab w:val="num" w:pos="284"/>
          <w:tab w:val="left" w:pos="993"/>
        </w:tabs>
        <w:ind w:left="284" w:hanging="284"/>
        <w:jc w:val="both"/>
        <w:rPr>
          <w:sz w:val="24"/>
        </w:rPr>
      </w:pPr>
      <w:r w:rsidRPr="00C2351E">
        <w:rPr>
          <w:sz w:val="24"/>
          <w:szCs w:val="24"/>
        </w:rPr>
        <w:t>Niezwłocznie po otwarciu ofert zamawiający zamieści na stronie internetowej informacje dotyczące:</w:t>
      </w:r>
    </w:p>
    <w:p w:rsidR="000139A5" w:rsidRPr="00C2351E" w:rsidRDefault="000139A5" w:rsidP="003C5FFC">
      <w:pPr>
        <w:pStyle w:val="ZLITPKTzmpktliter"/>
        <w:spacing w:line="240" w:lineRule="auto"/>
        <w:ind w:left="567" w:hanging="283"/>
        <w:rPr>
          <w:rFonts w:ascii="Times New Roman" w:hAnsi="Times New Roman" w:cs="Times New Roman"/>
          <w:szCs w:val="24"/>
        </w:rPr>
      </w:pPr>
      <w:r w:rsidRPr="00C2351E">
        <w:rPr>
          <w:rFonts w:ascii="Times New Roman" w:hAnsi="Times New Roman" w:cs="Times New Roman"/>
          <w:szCs w:val="24"/>
        </w:rPr>
        <w:t>1)</w:t>
      </w:r>
      <w:r w:rsidRPr="00C2351E">
        <w:rPr>
          <w:rFonts w:ascii="Times New Roman" w:hAnsi="Times New Roman" w:cs="Times New Roman"/>
          <w:szCs w:val="24"/>
        </w:rPr>
        <w:tab/>
        <w:t>kwoty, jaką zamierza przeznaczyć na sfinansowanie zamówienia;</w:t>
      </w:r>
    </w:p>
    <w:p w:rsidR="000139A5" w:rsidRPr="00C2351E" w:rsidRDefault="000139A5" w:rsidP="003C5FFC">
      <w:pPr>
        <w:pStyle w:val="ZLITPKTzmpktliter"/>
        <w:spacing w:line="240" w:lineRule="auto"/>
        <w:ind w:left="567" w:hanging="283"/>
        <w:rPr>
          <w:rFonts w:ascii="Times New Roman" w:hAnsi="Times New Roman" w:cs="Times New Roman"/>
          <w:szCs w:val="24"/>
        </w:rPr>
      </w:pPr>
      <w:r w:rsidRPr="00C2351E">
        <w:rPr>
          <w:rFonts w:ascii="Times New Roman" w:hAnsi="Times New Roman" w:cs="Times New Roman"/>
          <w:szCs w:val="24"/>
        </w:rPr>
        <w:t>2)</w:t>
      </w:r>
      <w:r w:rsidRPr="00C2351E">
        <w:rPr>
          <w:rFonts w:ascii="Times New Roman" w:hAnsi="Times New Roman" w:cs="Times New Roman"/>
          <w:szCs w:val="24"/>
        </w:rPr>
        <w:tab/>
        <w:t>firm oraz adresów wykonawców, którzy złożyli oferty w terminie;</w:t>
      </w:r>
    </w:p>
    <w:p w:rsidR="000139A5" w:rsidRPr="00C2351E" w:rsidRDefault="000139A5" w:rsidP="003C5FFC">
      <w:pPr>
        <w:pStyle w:val="ust"/>
        <w:spacing w:before="0" w:after="0"/>
        <w:ind w:left="567" w:hanging="283"/>
        <w:rPr>
          <w:szCs w:val="24"/>
        </w:rPr>
      </w:pPr>
      <w:r w:rsidRPr="00C2351E">
        <w:rPr>
          <w:szCs w:val="24"/>
        </w:rPr>
        <w:lastRenderedPageBreak/>
        <w:t>3)</w:t>
      </w:r>
      <w:r w:rsidRPr="00C2351E">
        <w:rPr>
          <w:szCs w:val="24"/>
        </w:rPr>
        <w:tab/>
        <w:t>ceny, terminu wykonania zamówienia, okresu gwarancji i warunków płatności zawartych</w:t>
      </w:r>
      <w:r>
        <w:rPr>
          <w:szCs w:val="24"/>
        </w:rPr>
        <w:t xml:space="preserve"> </w:t>
      </w:r>
      <w:r w:rsidRPr="00C2351E">
        <w:rPr>
          <w:szCs w:val="24"/>
        </w:rPr>
        <w:t>w ofertach.</w:t>
      </w:r>
    </w:p>
    <w:p w:rsidR="000139A5" w:rsidRPr="005B5AC2" w:rsidRDefault="000139A5" w:rsidP="003C5FFC">
      <w:pPr>
        <w:jc w:val="both"/>
        <w:rPr>
          <w:sz w:val="24"/>
        </w:rPr>
      </w:pPr>
    </w:p>
    <w:p w:rsidR="000139A5" w:rsidRPr="006A7E17" w:rsidRDefault="000139A5" w:rsidP="003C5FFC">
      <w:pPr>
        <w:pStyle w:val="Nagwek4"/>
        <w:shd w:val="clear" w:color="auto" w:fill="06B6E5"/>
        <w:rPr>
          <w:color w:val="auto"/>
        </w:rPr>
      </w:pPr>
      <w:r w:rsidRPr="006A7E17">
        <w:rPr>
          <w:color w:val="auto"/>
        </w:rPr>
        <w:t>ROZDZIAŁ XII Wybór oferty najkorzystniejszej</w:t>
      </w:r>
    </w:p>
    <w:p w:rsidR="000139A5" w:rsidRPr="006A7E17" w:rsidRDefault="000139A5" w:rsidP="003C5FFC">
      <w:pPr>
        <w:jc w:val="both"/>
        <w:rPr>
          <w:b/>
          <w:sz w:val="24"/>
        </w:rPr>
      </w:pPr>
    </w:p>
    <w:p w:rsidR="003F65BF" w:rsidRPr="00051824" w:rsidRDefault="003F65BF" w:rsidP="003F65BF">
      <w:pPr>
        <w:pStyle w:val="Tekstpodstawowywcity2"/>
        <w:numPr>
          <w:ilvl w:val="0"/>
          <w:numId w:val="24"/>
        </w:numPr>
        <w:tabs>
          <w:tab w:val="num" w:pos="284"/>
        </w:tabs>
        <w:ind w:left="284" w:hanging="284"/>
      </w:pPr>
      <w:r w:rsidRPr="00051824">
        <w:rPr>
          <w:b w:val="0"/>
        </w:rPr>
        <w:t>Wybór oferty najkorzystniejszej zostanie dokonany według następujących kryteriów oceny</w:t>
      </w:r>
      <w:r w:rsidRPr="00051824">
        <w:t xml:space="preserve"> </w:t>
      </w:r>
      <w:r w:rsidRPr="00051824">
        <w:rPr>
          <w:b w:val="0"/>
        </w:rPr>
        <w:t xml:space="preserve">ofert: </w:t>
      </w:r>
    </w:p>
    <w:p w:rsidR="003F65BF" w:rsidRPr="00051824" w:rsidRDefault="003F65BF" w:rsidP="003F65BF">
      <w:pPr>
        <w:pStyle w:val="Tekstpodstawowywcity2"/>
        <w:tabs>
          <w:tab w:val="left" w:pos="360"/>
        </w:tabs>
        <w:ind w:left="426"/>
      </w:pPr>
    </w:p>
    <w:p w:rsidR="003F65BF" w:rsidRPr="00051824" w:rsidRDefault="003F65BF" w:rsidP="003F65BF">
      <w:pPr>
        <w:pStyle w:val="Tekstpodstawowywcity2"/>
        <w:tabs>
          <w:tab w:val="left" w:pos="284"/>
        </w:tabs>
        <w:ind w:left="284"/>
      </w:pPr>
      <w:r w:rsidRPr="00051824">
        <w:rPr>
          <w:b w:val="0"/>
        </w:rPr>
        <w:t>1)</w:t>
      </w:r>
      <w:r w:rsidRPr="00051824">
        <w:rPr>
          <w:b w:val="0"/>
        </w:rPr>
        <w:tab/>
      </w:r>
      <w:r w:rsidRPr="00051824">
        <w:t xml:space="preserve">cena </w:t>
      </w:r>
      <w:r w:rsidR="00940A03" w:rsidRPr="0054779F">
        <w:t>– 9</w:t>
      </w:r>
      <w:r w:rsidRPr="0054779F">
        <w:t>0 %</w:t>
      </w:r>
    </w:p>
    <w:p w:rsidR="00AC56ED" w:rsidRDefault="00AC56ED" w:rsidP="003F65BF">
      <w:pPr>
        <w:pStyle w:val="Tekstpodstawowy2"/>
        <w:tabs>
          <w:tab w:val="left" w:pos="-2127"/>
          <w:tab w:val="left" w:pos="284"/>
        </w:tabs>
        <w:spacing w:after="0" w:line="240" w:lineRule="auto"/>
        <w:ind w:left="284"/>
        <w:jc w:val="both"/>
        <w:rPr>
          <w:sz w:val="24"/>
          <w:szCs w:val="24"/>
        </w:rPr>
      </w:pPr>
    </w:p>
    <w:p w:rsidR="003F65BF" w:rsidRPr="00051824" w:rsidRDefault="003F65BF" w:rsidP="003F65BF">
      <w:pPr>
        <w:pStyle w:val="Tekstpodstawowy2"/>
        <w:tabs>
          <w:tab w:val="left" w:pos="-2127"/>
          <w:tab w:val="left" w:pos="284"/>
        </w:tabs>
        <w:spacing w:after="0" w:line="240" w:lineRule="auto"/>
        <w:ind w:left="284"/>
        <w:jc w:val="both"/>
        <w:rPr>
          <w:b/>
          <w:sz w:val="24"/>
          <w:szCs w:val="24"/>
        </w:rPr>
      </w:pPr>
      <w:r w:rsidRPr="00051824">
        <w:rPr>
          <w:sz w:val="24"/>
          <w:szCs w:val="24"/>
        </w:rPr>
        <w:tab/>
        <w:t xml:space="preserve">Sposób przyznania punktów w kryterium „cena” (C): </w:t>
      </w:r>
    </w:p>
    <w:p w:rsidR="003F65BF" w:rsidRPr="00051824" w:rsidRDefault="003F65BF" w:rsidP="003F65BF">
      <w:pPr>
        <w:jc w:val="both"/>
        <w:rPr>
          <w:sz w:val="24"/>
          <w:szCs w:val="24"/>
        </w:rPr>
      </w:pPr>
    </w:p>
    <w:p w:rsidR="003F65BF" w:rsidRPr="00051824" w:rsidRDefault="003F65BF" w:rsidP="003F65BF">
      <w:pPr>
        <w:jc w:val="both"/>
        <w:rPr>
          <w:sz w:val="24"/>
          <w:szCs w:val="24"/>
        </w:rPr>
      </w:pPr>
      <w:r w:rsidRPr="00051824">
        <w:rPr>
          <w:sz w:val="24"/>
          <w:szCs w:val="24"/>
        </w:rPr>
        <w:t xml:space="preserve">                   najniższa cena ofertowa    </w:t>
      </w:r>
    </w:p>
    <w:p w:rsidR="003F65BF" w:rsidRPr="00051824" w:rsidRDefault="003F65BF" w:rsidP="003F65BF">
      <w:pPr>
        <w:tabs>
          <w:tab w:val="left" w:pos="2127"/>
        </w:tabs>
        <w:jc w:val="both"/>
        <w:rPr>
          <w:sz w:val="24"/>
          <w:szCs w:val="24"/>
        </w:rPr>
      </w:pPr>
      <w:r w:rsidRPr="00051824">
        <w:rPr>
          <w:sz w:val="24"/>
          <w:szCs w:val="24"/>
        </w:rPr>
        <w:t xml:space="preserve">     C  = ---------------------------------------------------- x 100 </w:t>
      </w:r>
      <w:proofErr w:type="spellStart"/>
      <w:r w:rsidRPr="00051824">
        <w:rPr>
          <w:sz w:val="24"/>
          <w:szCs w:val="24"/>
        </w:rPr>
        <w:t>pkt</w:t>
      </w:r>
      <w:proofErr w:type="spellEnd"/>
      <w:r w:rsidRPr="00051824">
        <w:rPr>
          <w:sz w:val="24"/>
          <w:szCs w:val="24"/>
        </w:rPr>
        <w:t xml:space="preserve"> x </w:t>
      </w:r>
      <w:r w:rsidR="00075B68">
        <w:rPr>
          <w:sz w:val="24"/>
          <w:szCs w:val="24"/>
        </w:rPr>
        <w:t>9</w:t>
      </w:r>
      <w:r w:rsidRPr="00051824">
        <w:rPr>
          <w:sz w:val="24"/>
          <w:szCs w:val="24"/>
        </w:rPr>
        <w:t>0 %</w:t>
      </w:r>
    </w:p>
    <w:p w:rsidR="003F65BF" w:rsidRPr="00051824" w:rsidRDefault="003F65BF" w:rsidP="003F65BF">
      <w:pPr>
        <w:ind w:left="708" w:firstLine="132"/>
        <w:jc w:val="both"/>
        <w:rPr>
          <w:sz w:val="24"/>
          <w:szCs w:val="24"/>
        </w:rPr>
      </w:pPr>
      <w:r w:rsidRPr="00051824">
        <w:rPr>
          <w:sz w:val="24"/>
          <w:szCs w:val="24"/>
        </w:rPr>
        <w:t xml:space="preserve">    cena ofertowa w ofercie ocenianej</w:t>
      </w:r>
    </w:p>
    <w:p w:rsidR="003F65BF" w:rsidRPr="00051824" w:rsidRDefault="003F65BF" w:rsidP="003F65BF">
      <w:pPr>
        <w:jc w:val="both"/>
        <w:rPr>
          <w:sz w:val="24"/>
          <w:szCs w:val="24"/>
        </w:rPr>
      </w:pPr>
    </w:p>
    <w:p w:rsidR="003F65BF" w:rsidRPr="00051824" w:rsidRDefault="003F65BF" w:rsidP="003F65BF">
      <w:pPr>
        <w:jc w:val="both"/>
        <w:rPr>
          <w:sz w:val="24"/>
          <w:szCs w:val="24"/>
        </w:rPr>
      </w:pPr>
    </w:p>
    <w:p w:rsidR="003F65BF" w:rsidRPr="00051824" w:rsidRDefault="00940A03" w:rsidP="003F65BF">
      <w:pPr>
        <w:ind w:left="284"/>
        <w:jc w:val="both"/>
        <w:rPr>
          <w:b/>
          <w:sz w:val="24"/>
          <w:szCs w:val="24"/>
        </w:rPr>
      </w:pPr>
      <w:r>
        <w:rPr>
          <w:sz w:val="24"/>
          <w:szCs w:val="24"/>
        </w:rPr>
        <w:t xml:space="preserve"> 2</w:t>
      </w:r>
      <w:r w:rsidR="003F65BF" w:rsidRPr="00051824">
        <w:rPr>
          <w:sz w:val="24"/>
          <w:szCs w:val="24"/>
        </w:rPr>
        <w:t xml:space="preserve">)  </w:t>
      </w:r>
      <w:r w:rsidR="00B13A51" w:rsidRPr="00B13A51">
        <w:rPr>
          <w:b/>
          <w:sz w:val="24"/>
          <w:szCs w:val="24"/>
        </w:rPr>
        <w:t>Termin gwarancji i</w:t>
      </w:r>
      <w:r w:rsidR="00B13A51">
        <w:rPr>
          <w:sz w:val="24"/>
          <w:szCs w:val="24"/>
        </w:rPr>
        <w:t xml:space="preserve"> </w:t>
      </w:r>
      <w:r w:rsidR="003F65BF" w:rsidRPr="00051824">
        <w:rPr>
          <w:b/>
          <w:sz w:val="24"/>
          <w:szCs w:val="24"/>
        </w:rPr>
        <w:t xml:space="preserve"> rękojmi </w:t>
      </w:r>
      <w:r w:rsidR="006A43FE">
        <w:rPr>
          <w:b/>
          <w:sz w:val="24"/>
          <w:szCs w:val="24"/>
        </w:rPr>
        <w:t xml:space="preserve"> na </w:t>
      </w:r>
      <w:r w:rsidR="0054779F">
        <w:rPr>
          <w:b/>
          <w:sz w:val="24"/>
          <w:szCs w:val="24"/>
        </w:rPr>
        <w:t>roboty</w:t>
      </w:r>
      <w:r w:rsidR="006A43FE">
        <w:rPr>
          <w:b/>
          <w:sz w:val="24"/>
          <w:szCs w:val="24"/>
        </w:rPr>
        <w:t xml:space="preserve"> instalacyjne </w:t>
      </w:r>
      <w:r w:rsidR="003F65BF" w:rsidRPr="00051824">
        <w:rPr>
          <w:b/>
          <w:sz w:val="24"/>
          <w:szCs w:val="24"/>
        </w:rPr>
        <w:t xml:space="preserve">– </w:t>
      </w:r>
      <w:r w:rsidR="003F65BF" w:rsidRPr="0054779F">
        <w:rPr>
          <w:b/>
          <w:sz w:val="24"/>
          <w:szCs w:val="24"/>
        </w:rPr>
        <w:t>10 %</w:t>
      </w:r>
    </w:p>
    <w:p w:rsidR="003F65BF" w:rsidRPr="00051824" w:rsidRDefault="003F65BF" w:rsidP="003F65BF">
      <w:pPr>
        <w:ind w:left="284"/>
        <w:jc w:val="both"/>
        <w:rPr>
          <w:sz w:val="24"/>
          <w:szCs w:val="24"/>
        </w:rPr>
      </w:pPr>
    </w:p>
    <w:p w:rsidR="003F65BF" w:rsidRPr="00051824" w:rsidRDefault="003F65BF" w:rsidP="003F65BF">
      <w:pPr>
        <w:ind w:left="284"/>
        <w:jc w:val="both"/>
        <w:rPr>
          <w:sz w:val="24"/>
          <w:szCs w:val="24"/>
        </w:rPr>
      </w:pPr>
      <w:r w:rsidRPr="00051824">
        <w:rPr>
          <w:sz w:val="24"/>
          <w:szCs w:val="24"/>
        </w:rPr>
        <w:t xml:space="preserve">      Sposób przyznania punktów w kryterium „okres rękojmi” (R)</w:t>
      </w:r>
    </w:p>
    <w:p w:rsidR="003F65BF" w:rsidRPr="00051824" w:rsidRDefault="003F65BF" w:rsidP="003F65BF">
      <w:pPr>
        <w:ind w:left="284"/>
        <w:jc w:val="both"/>
        <w:rPr>
          <w:sz w:val="24"/>
          <w:szCs w:val="24"/>
        </w:rPr>
      </w:pPr>
    </w:p>
    <w:p w:rsidR="003F65BF" w:rsidRPr="00D27F29" w:rsidRDefault="003F65BF" w:rsidP="003F65BF">
      <w:pPr>
        <w:ind w:left="284"/>
        <w:jc w:val="both"/>
        <w:rPr>
          <w:sz w:val="24"/>
          <w:szCs w:val="24"/>
        </w:rPr>
      </w:pPr>
      <w:r w:rsidRPr="00051824">
        <w:rPr>
          <w:sz w:val="24"/>
          <w:szCs w:val="24"/>
        </w:rPr>
        <w:t xml:space="preserve"> </w:t>
      </w:r>
      <w:r w:rsidRPr="00D27F29">
        <w:rPr>
          <w:sz w:val="24"/>
          <w:szCs w:val="24"/>
        </w:rPr>
        <w:t>Za przedłużenie okresu rękojmi Wykonawcy zostaną przyznane punkty w następujący sposób:</w:t>
      </w:r>
    </w:p>
    <w:p w:rsidR="003F65BF" w:rsidRPr="00D27F29" w:rsidRDefault="003F65BF" w:rsidP="003F65BF">
      <w:pPr>
        <w:pStyle w:val="Akapitzlist"/>
        <w:numPr>
          <w:ilvl w:val="0"/>
          <w:numId w:val="67"/>
        </w:numPr>
        <w:spacing w:after="0" w:line="240" w:lineRule="auto"/>
        <w:ind w:left="851"/>
        <w:jc w:val="both"/>
        <w:rPr>
          <w:rFonts w:ascii="Times New Roman" w:hAnsi="Times New Roman"/>
          <w:sz w:val="24"/>
          <w:szCs w:val="24"/>
        </w:rPr>
      </w:pPr>
      <w:r w:rsidRPr="00D27F29">
        <w:rPr>
          <w:rFonts w:ascii="Times New Roman" w:hAnsi="Times New Roman"/>
          <w:sz w:val="24"/>
          <w:szCs w:val="24"/>
        </w:rPr>
        <w:t xml:space="preserve">Okres </w:t>
      </w:r>
      <w:r w:rsidR="00B13A51">
        <w:rPr>
          <w:rFonts w:ascii="Times New Roman" w:hAnsi="Times New Roman"/>
          <w:sz w:val="24"/>
          <w:szCs w:val="24"/>
        </w:rPr>
        <w:t xml:space="preserve">gwarancji i </w:t>
      </w:r>
      <w:r w:rsidRPr="00D27F29">
        <w:rPr>
          <w:rFonts w:ascii="Times New Roman" w:hAnsi="Times New Roman"/>
          <w:sz w:val="24"/>
          <w:szCs w:val="24"/>
        </w:rPr>
        <w:t>rękojmi  36 miesięcy – 0 pkt.</w:t>
      </w:r>
    </w:p>
    <w:p w:rsidR="003F65BF" w:rsidRPr="00D27F29" w:rsidRDefault="003F65BF" w:rsidP="003F65BF">
      <w:pPr>
        <w:pStyle w:val="Akapitzlist"/>
        <w:numPr>
          <w:ilvl w:val="0"/>
          <w:numId w:val="67"/>
        </w:numPr>
        <w:spacing w:after="0" w:line="240" w:lineRule="auto"/>
        <w:ind w:left="851"/>
        <w:jc w:val="both"/>
        <w:rPr>
          <w:rFonts w:ascii="Times New Roman" w:hAnsi="Times New Roman"/>
          <w:sz w:val="24"/>
          <w:szCs w:val="24"/>
        </w:rPr>
      </w:pPr>
      <w:r w:rsidRPr="00D27F29">
        <w:rPr>
          <w:rFonts w:ascii="Times New Roman" w:hAnsi="Times New Roman"/>
          <w:sz w:val="24"/>
          <w:szCs w:val="24"/>
        </w:rPr>
        <w:t xml:space="preserve">Okres </w:t>
      </w:r>
      <w:r w:rsidR="00B13A51">
        <w:rPr>
          <w:rFonts w:ascii="Times New Roman" w:hAnsi="Times New Roman"/>
          <w:sz w:val="24"/>
          <w:szCs w:val="24"/>
        </w:rPr>
        <w:t xml:space="preserve">gwarancji i </w:t>
      </w:r>
      <w:r w:rsidRPr="00D27F29">
        <w:rPr>
          <w:rFonts w:ascii="Times New Roman" w:hAnsi="Times New Roman"/>
          <w:sz w:val="24"/>
          <w:szCs w:val="24"/>
        </w:rPr>
        <w:t>rękojmi  dłuższy od minimalnego o minimum 12 miesięcy – 5 pkt.</w:t>
      </w:r>
    </w:p>
    <w:p w:rsidR="003F65BF" w:rsidRPr="00D27F29" w:rsidRDefault="003F65BF" w:rsidP="003F65BF">
      <w:pPr>
        <w:pStyle w:val="Akapitzlist"/>
        <w:numPr>
          <w:ilvl w:val="0"/>
          <w:numId w:val="67"/>
        </w:numPr>
        <w:spacing w:after="0" w:line="240" w:lineRule="auto"/>
        <w:ind w:left="851"/>
        <w:jc w:val="both"/>
        <w:rPr>
          <w:rFonts w:ascii="Times New Roman" w:hAnsi="Times New Roman"/>
          <w:sz w:val="24"/>
          <w:szCs w:val="24"/>
        </w:rPr>
      </w:pPr>
      <w:r w:rsidRPr="00D27F29">
        <w:rPr>
          <w:rFonts w:ascii="Times New Roman" w:hAnsi="Times New Roman"/>
          <w:sz w:val="24"/>
          <w:szCs w:val="24"/>
        </w:rPr>
        <w:t xml:space="preserve">Okres </w:t>
      </w:r>
      <w:r w:rsidR="00B13A51">
        <w:rPr>
          <w:rFonts w:ascii="Times New Roman" w:hAnsi="Times New Roman"/>
          <w:sz w:val="24"/>
          <w:szCs w:val="24"/>
        </w:rPr>
        <w:t xml:space="preserve">gwarancji i </w:t>
      </w:r>
      <w:r w:rsidRPr="00D27F29">
        <w:rPr>
          <w:rFonts w:ascii="Times New Roman" w:hAnsi="Times New Roman"/>
          <w:sz w:val="24"/>
          <w:szCs w:val="24"/>
        </w:rPr>
        <w:t xml:space="preserve">rękojmi  dłuższy od minimalnego o 24 miesiące – 10 pkt. </w:t>
      </w:r>
    </w:p>
    <w:p w:rsidR="003F65BF" w:rsidRPr="00D27F29" w:rsidRDefault="003F65BF" w:rsidP="00051824">
      <w:pPr>
        <w:ind w:left="284"/>
        <w:rPr>
          <w:sz w:val="24"/>
          <w:szCs w:val="24"/>
        </w:rPr>
      </w:pPr>
    </w:p>
    <w:p w:rsidR="003F65BF" w:rsidRPr="00D27F29" w:rsidRDefault="003F65BF" w:rsidP="00051824">
      <w:pPr>
        <w:ind w:left="284"/>
        <w:rPr>
          <w:sz w:val="24"/>
          <w:szCs w:val="24"/>
        </w:rPr>
      </w:pPr>
      <w:r w:rsidRPr="00D27F29">
        <w:rPr>
          <w:sz w:val="24"/>
          <w:szCs w:val="24"/>
        </w:rPr>
        <w:t xml:space="preserve">Minimalny okres </w:t>
      </w:r>
      <w:r w:rsidR="00B13A51">
        <w:rPr>
          <w:sz w:val="24"/>
          <w:szCs w:val="24"/>
        </w:rPr>
        <w:t xml:space="preserve">gwarancji i </w:t>
      </w:r>
      <w:r w:rsidRPr="00D27F29">
        <w:rPr>
          <w:sz w:val="24"/>
          <w:szCs w:val="24"/>
        </w:rPr>
        <w:t>rękojmi na przedmiot umowy wymagany przez Zamawiającego – 36 miesięcy.</w:t>
      </w:r>
    </w:p>
    <w:p w:rsidR="003F65BF" w:rsidRPr="00D27F29" w:rsidRDefault="003F65BF" w:rsidP="003F65BF">
      <w:pPr>
        <w:ind w:left="284"/>
        <w:jc w:val="both"/>
        <w:rPr>
          <w:sz w:val="24"/>
          <w:szCs w:val="24"/>
        </w:rPr>
      </w:pPr>
      <w:r w:rsidRPr="00D27F29">
        <w:rPr>
          <w:sz w:val="24"/>
          <w:szCs w:val="24"/>
        </w:rPr>
        <w:t xml:space="preserve">Maksymalny okres </w:t>
      </w:r>
      <w:r w:rsidR="00B13A51">
        <w:rPr>
          <w:sz w:val="24"/>
          <w:szCs w:val="24"/>
        </w:rPr>
        <w:t xml:space="preserve">gwarancji i </w:t>
      </w:r>
      <w:r w:rsidRPr="00D27F29">
        <w:rPr>
          <w:sz w:val="24"/>
          <w:szCs w:val="24"/>
        </w:rPr>
        <w:t>rękojmi na przedmiot umowy: 60 miesięcy od daty odbioru</w:t>
      </w:r>
      <w:r w:rsidR="00AC56ED" w:rsidRPr="00D27F29">
        <w:rPr>
          <w:sz w:val="24"/>
          <w:szCs w:val="24"/>
        </w:rPr>
        <w:t xml:space="preserve"> </w:t>
      </w:r>
      <w:r w:rsidRPr="00D27F29">
        <w:rPr>
          <w:sz w:val="24"/>
          <w:szCs w:val="24"/>
        </w:rPr>
        <w:t>końcowego bez uwag.</w:t>
      </w:r>
    </w:p>
    <w:p w:rsidR="003F65BF" w:rsidRPr="00D27F29" w:rsidRDefault="003F65BF">
      <w:pPr>
        <w:ind w:left="284"/>
        <w:jc w:val="both"/>
        <w:rPr>
          <w:sz w:val="24"/>
          <w:szCs w:val="24"/>
        </w:rPr>
      </w:pPr>
      <w:r w:rsidRPr="00D27F29">
        <w:rPr>
          <w:sz w:val="24"/>
          <w:szCs w:val="24"/>
        </w:rPr>
        <w:t xml:space="preserve">Jeżeli Wykonawca zaproponuje termin </w:t>
      </w:r>
      <w:r w:rsidR="00B13A51">
        <w:rPr>
          <w:sz w:val="24"/>
          <w:szCs w:val="24"/>
        </w:rPr>
        <w:t xml:space="preserve">gwarancji i </w:t>
      </w:r>
      <w:r w:rsidRPr="00D27F29">
        <w:rPr>
          <w:sz w:val="24"/>
          <w:szCs w:val="24"/>
        </w:rPr>
        <w:t xml:space="preserve">rękojmi dłuższy niż 60 miesięcy od daty odbioru końcowego bez uwag, do oceny ofert w kryterium „okres </w:t>
      </w:r>
      <w:r w:rsidR="00B13A51">
        <w:rPr>
          <w:sz w:val="24"/>
          <w:szCs w:val="24"/>
        </w:rPr>
        <w:t xml:space="preserve">gwarancji i </w:t>
      </w:r>
      <w:r w:rsidRPr="00D27F29">
        <w:rPr>
          <w:sz w:val="24"/>
          <w:szCs w:val="24"/>
        </w:rPr>
        <w:t>rękojmi” zostanie przyjęty okres 60 miesięcy czyli maksymalny zgodny z żądaniem i możliwościami Zamawiającego.</w:t>
      </w:r>
    </w:p>
    <w:p w:rsidR="003F65BF" w:rsidRPr="00D27F29" w:rsidRDefault="003F65BF" w:rsidP="003F65BF">
      <w:pPr>
        <w:jc w:val="both"/>
        <w:rPr>
          <w:b/>
          <w:sz w:val="24"/>
          <w:szCs w:val="24"/>
        </w:rPr>
      </w:pPr>
      <w:r w:rsidRPr="00D27F29">
        <w:rPr>
          <w:b/>
          <w:sz w:val="24"/>
          <w:szCs w:val="24"/>
        </w:rPr>
        <w:t xml:space="preserve">       </w:t>
      </w:r>
    </w:p>
    <w:p w:rsidR="003F65BF" w:rsidRPr="00051824" w:rsidRDefault="00D22780" w:rsidP="003F65BF">
      <w:pPr>
        <w:ind w:firstLine="284"/>
        <w:jc w:val="both"/>
        <w:rPr>
          <w:b/>
          <w:sz w:val="24"/>
          <w:szCs w:val="24"/>
        </w:rPr>
      </w:pPr>
      <w:r w:rsidRPr="00D27F29">
        <w:rPr>
          <w:b/>
          <w:sz w:val="24"/>
          <w:szCs w:val="24"/>
        </w:rPr>
        <w:t xml:space="preserve">  S = C</w:t>
      </w:r>
      <w:r w:rsidR="003F65BF" w:rsidRPr="00D27F29">
        <w:rPr>
          <w:b/>
          <w:sz w:val="24"/>
          <w:szCs w:val="24"/>
        </w:rPr>
        <w:t xml:space="preserve"> + R</w:t>
      </w:r>
    </w:p>
    <w:p w:rsidR="003F65BF" w:rsidRPr="00051824" w:rsidRDefault="003F65BF" w:rsidP="003F65BF">
      <w:pPr>
        <w:jc w:val="both"/>
        <w:rPr>
          <w:b/>
          <w:sz w:val="24"/>
          <w:szCs w:val="24"/>
        </w:rPr>
      </w:pPr>
    </w:p>
    <w:p w:rsidR="003F65BF" w:rsidRPr="00051824" w:rsidRDefault="003F65BF" w:rsidP="003F65BF">
      <w:pPr>
        <w:pStyle w:val="Tekstpodstawowywcity2"/>
        <w:numPr>
          <w:ilvl w:val="0"/>
          <w:numId w:val="24"/>
        </w:numPr>
        <w:tabs>
          <w:tab w:val="num" w:pos="284"/>
        </w:tabs>
        <w:ind w:left="284" w:hanging="284"/>
        <w:rPr>
          <w:b w:val="0"/>
        </w:rPr>
      </w:pPr>
      <w:r w:rsidRPr="00051824">
        <w:rPr>
          <w:b w:val="0"/>
        </w:rPr>
        <w:t>Największa ilość punktów (S) wyliczonych w powyższy sposób decyduje o uznaniu oferty za najkorzystniejszą.</w:t>
      </w:r>
    </w:p>
    <w:p w:rsidR="003F65BF" w:rsidRPr="00051824" w:rsidRDefault="003F65BF" w:rsidP="003F65BF">
      <w:pPr>
        <w:pStyle w:val="Tekstpodstawowywcity2"/>
        <w:numPr>
          <w:ilvl w:val="0"/>
          <w:numId w:val="24"/>
        </w:numPr>
        <w:tabs>
          <w:tab w:val="num" w:pos="284"/>
        </w:tabs>
        <w:ind w:left="284" w:hanging="284"/>
        <w:rPr>
          <w:b w:val="0"/>
        </w:rPr>
      </w:pPr>
      <w:r w:rsidRPr="00051824">
        <w:rPr>
          <w:b w:val="0"/>
        </w:rPr>
        <w:t xml:space="preserve">Wykonawca pozostaje związany ofertą przez okres </w:t>
      </w:r>
      <w:r w:rsidRPr="00051824">
        <w:t xml:space="preserve">60 </w:t>
      </w:r>
      <w:r w:rsidRPr="00051824">
        <w:rPr>
          <w:b w:val="0"/>
        </w:rPr>
        <w:t>dni.</w:t>
      </w:r>
    </w:p>
    <w:p w:rsidR="003F65BF" w:rsidRPr="00051824" w:rsidRDefault="003F65BF" w:rsidP="003F65BF">
      <w:pPr>
        <w:pStyle w:val="Tekstpodstawowywcity2"/>
        <w:numPr>
          <w:ilvl w:val="0"/>
          <w:numId w:val="24"/>
        </w:numPr>
        <w:tabs>
          <w:tab w:val="num" w:pos="284"/>
        </w:tabs>
        <w:ind w:left="284" w:hanging="284"/>
        <w:rPr>
          <w:b w:val="0"/>
        </w:rPr>
      </w:pPr>
      <w:r w:rsidRPr="00051824">
        <w:rPr>
          <w:b w:val="0"/>
        </w:rPr>
        <w:t>Bieg terminu związania ofertą rozpoczyna się wraz z upływem terminu składania ofert.</w:t>
      </w:r>
    </w:p>
    <w:p w:rsidR="003F65BF" w:rsidRPr="00051824" w:rsidRDefault="003F65BF" w:rsidP="003F65BF">
      <w:pPr>
        <w:pStyle w:val="Tekstpodstawowywcity2"/>
        <w:numPr>
          <w:ilvl w:val="0"/>
          <w:numId w:val="24"/>
        </w:numPr>
        <w:tabs>
          <w:tab w:val="num" w:pos="284"/>
        </w:tabs>
        <w:ind w:left="284" w:hanging="284"/>
        <w:rPr>
          <w:b w:val="0"/>
        </w:rPr>
      </w:pPr>
      <w:r w:rsidRPr="00051824">
        <w:rPr>
          <w:b w:val="0"/>
        </w:rPr>
        <w:t xml:space="preserve">Zamawiający poprawi w tekście oferty oczywiste omyłki pisarskie oraz oczywiste omyłki rachunkowe (z uwzględnieniem konsekwencji rachunkowych dokonywanych poprawek) </w:t>
      </w:r>
      <w:r w:rsidR="00144D02">
        <w:rPr>
          <w:b w:val="0"/>
        </w:rPr>
        <w:br/>
      </w:r>
      <w:r w:rsidRPr="00051824">
        <w:rPr>
          <w:b w:val="0"/>
        </w:rPr>
        <w:t xml:space="preserve">a także inne omyłki polegające na niezgodności oferty z </w:t>
      </w:r>
      <w:proofErr w:type="spellStart"/>
      <w:r w:rsidRPr="00051824">
        <w:rPr>
          <w:b w:val="0"/>
        </w:rPr>
        <w:t>siwz</w:t>
      </w:r>
      <w:proofErr w:type="spellEnd"/>
      <w:r w:rsidRPr="00051824">
        <w:rPr>
          <w:b w:val="0"/>
        </w:rPr>
        <w:t xml:space="preserve"> (niepowodujące istotnych zmian w treści oferty), niezwłocznie zawiadamiając o tym wykonawcę, którego oferta została poprawiona.</w:t>
      </w:r>
    </w:p>
    <w:p w:rsidR="003F65BF" w:rsidRPr="00051824" w:rsidRDefault="003F65BF" w:rsidP="003F65BF">
      <w:pPr>
        <w:pStyle w:val="Tekstpodstawowywcity2"/>
        <w:numPr>
          <w:ilvl w:val="0"/>
          <w:numId w:val="24"/>
        </w:numPr>
        <w:tabs>
          <w:tab w:val="num" w:pos="284"/>
        </w:tabs>
        <w:ind w:left="284" w:hanging="284"/>
        <w:rPr>
          <w:b w:val="0"/>
        </w:rPr>
      </w:pPr>
      <w:r w:rsidRPr="00051824">
        <w:rPr>
          <w:b w:val="0"/>
        </w:rPr>
        <w:t>Zamawiający odrzuci ofertę, jeżeli zaistnieją przesłanki określone w art. 89 ustawy.</w:t>
      </w:r>
    </w:p>
    <w:p w:rsidR="003F65BF" w:rsidRPr="00051824" w:rsidRDefault="003F65BF" w:rsidP="003F65BF">
      <w:pPr>
        <w:pStyle w:val="Tekstpodstawowywcity2"/>
        <w:numPr>
          <w:ilvl w:val="0"/>
          <w:numId w:val="24"/>
        </w:numPr>
        <w:tabs>
          <w:tab w:val="num" w:pos="284"/>
        </w:tabs>
        <w:ind w:left="284" w:hanging="284"/>
        <w:rPr>
          <w:b w:val="0"/>
        </w:rPr>
      </w:pPr>
      <w:r w:rsidRPr="00051824">
        <w:rPr>
          <w:b w:val="0"/>
        </w:rPr>
        <w:t>Zamawiający wybierze ofertę najkorzystniejszą na podstawie kryterium(ów) oceny ofert określonym(</w:t>
      </w:r>
      <w:proofErr w:type="spellStart"/>
      <w:r w:rsidRPr="00051824">
        <w:rPr>
          <w:b w:val="0"/>
        </w:rPr>
        <w:t>ych</w:t>
      </w:r>
      <w:proofErr w:type="spellEnd"/>
      <w:r w:rsidRPr="00051824">
        <w:rPr>
          <w:b w:val="0"/>
        </w:rPr>
        <w:t xml:space="preserve">) w </w:t>
      </w:r>
      <w:proofErr w:type="spellStart"/>
      <w:r w:rsidRPr="00051824">
        <w:rPr>
          <w:b w:val="0"/>
        </w:rPr>
        <w:t>siwz</w:t>
      </w:r>
      <w:proofErr w:type="spellEnd"/>
      <w:r w:rsidRPr="00051824">
        <w:rPr>
          <w:b w:val="0"/>
        </w:rPr>
        <w:t>.</w:t>
      </w:r>
    </w:p>
    <w:p w:rsidR="003F65BF" w:rsidRPr="00051824" w:rsidRDefault="003F65BF" w:rsidP="003F65BF">
      <w:pPr>
        <w:pStyle w:val="Tekstpodstawowywcity2"/>
        <w:numPr>
          <w:ilvl w:val="0"/>
          <w:numId w:val="24"/>
        </w:numPr>
        <w:tabs>
          <w:tab w:val="num" w:pos="284"/>
        </w:tabs>
        <w:ind w:left="284" w:hanging="284"/>
      </w:pPr>
      <w:r w:rsidRPr="00051824">
        <w:rPr>
          <w:b w:val="0"/>
        </w:rPr>
        <w:lastRenderedPageBreak/>
        <w:t>Niezwłocznie</w:t>
      </w:r>
      <w:r w:rsidRPr="00051824">
        <w:t xml:space="preserve"> </w:t>
      </w:r>
      <w:r w:rsidRPr="00051824">
        <w:rPr>
          <w:b w:val="0"/>
        </w:rPr>
        <w:t>po wyborze najkorzystniejszej oferty zamawiający poinformuje wszystkich wykonawców o okolicznościach, o których mowa w art. 92 ustawy.</w:t>
      </w:r>
    </w:p>
    <w:p w:rsidR="003F65BF" w:rsidRPr="00051824" w:rsidRDefault="003F65BF" w:rsidP="003F65BF">
      <w:pPr>
        <w:pStyle w:val="Tekstpodstawowywcity2"/>
        <w:numPr>
          <w:ilvl w:val="0"/>
          <w:numId w:val="24"/>
        </w:numPr>
        <w:tabs>
          <w:tab w:val="num" w:pos="284"/>
        </w:tabs>
        <w:ind w:left="284" w:hanging="284"/>
        <w:rPr>
          <w:b w:val="0"/>
        </w:rPr>
      </w:pPr>
      <w:r w:rsidRPr="00051824">
        <w:rPr>
          <w:b w:val="0"/>
        </w:rPr>
        <w:t>W przypadku wystąpienia przesłanek, o których mowa w art. 93 ust. 1 ustawy zamawiający unieważni postępowanie.</w:t>
      </w:r>
    </w:p>
    <w:p w:rsidR="003F65BF" w:rsidRPr="00051824" w:rsidRDefault="003F65BF" w:rsidP="003F65BF">
      <w:pPr>
        <w:pStyle w:val="Tekstpodstawowywcity2"/>
        <w:numPr>
          <w:ilvl w:val="0"/>
          <w:numId w:val="24"/>
        </w:numPr>
        <w:tabs>
          <w:tab w:val="num" w:pos="284"/>
        </w:tabs>
        <w:ind w:left="284" w:hanging="426"/>
      </w:pPr>
      <w:r w:rsidRPr="00051824">
        <w:rPr>
          <w:b w:val="0"/>
        </w:rPr>
        <w:t>O unieważnieniu postępowania zamawiający zawiadomi równocześnie wszystkich wykonawców, którzy:</w:t>
      </w:r>
    </w:p>
    <w:p w:rsidR="003F65BF" w:rsidRPr="00051824" w:rsidRDefault="003F65BF" w:rsidP="003F65BF">
      <w:pPr>
        <w:pStyle w:val="pkt"/>
        <w:numPr>
          <w:ilvl w:val="0"/>
          <w:numId w:val="11"/>
        </w:numPr>
        <w:tabs>
          <w:tab w:val="clear" w:pos="717"/>
          <w:tab w:val="num" w:pos="567"/>
        </w:tabs>
        <w:spacing w:before="0" w:after="0"/>
        <w:ind w:left="567" w:hanging="283"/>
      </w:pPr>
      <w:r w:rsidRPr="00051824">
        <w:t xml:space="preserve">ubiegali się o udzielenie zamówienia, - w przypadku unieważnienia postępowania </w:t>
      </w:r>
      <w:r w:rsidRPr="00051824">
        <w:br/>
        <w:t>przed upływem terminu składania ofert,</w:t>
      </w:r>
    </w:p>
    <w:p w:rsidR="003F65BF" w:rsidRPr="00051824" w:rsidRDefault="003F65BF" w:rsidP="00B73DE0">
      <w:pPr>
        <w:pStyle w:val="pkt"/>
        <w:numPr>
          <w:ilvl w:val="0"/>
          <w:numId w:val="11"/>
        </w:numPr>
        <w:tabs>
          <w:tab w:val="clear" w:pos="717"/>
          <w:tab w:val="num" w:pos="567"/>
        </w:tabs>
        <w:spacing w:before="0" w:after="0"/>
        <w:ind w:left="567" w:hanging="283"/>
      </w:pPr>
      <w:r w:rsidRPr="00051824">
        <w:t>złożyli oferty - w przypadku unieważnienia postępowania po upływie terminu składania ofert</w:t>
      </w:r>
      <w:r w:rsidR="00AC56ED">
        <w:t xml:space="preserve"> </w:t>
      </w:r>
      <w:r w:rsidRPr="00051824">
        <w:t>- podając uzasadnienie faktyczne i prawne.</w:t>
      </w:r>
    </w:p>
    <w:p w:rsidR="003F65BF" w:rsidRPr="00051824" w:rsidRDefault="003F65BF" w:rsidP="003F65BF">
      <w:pPr>
        <w:pStyle w:val="Tekstpodstawowywcity2"/>
        <w:numPr>
          <w:ilvl w:val="0"/>
          <w:numId w:val="24"/>
        </w:numPr>
        <w:tabs>
          <w:tab w:val="num" w:pos="284"/>
        </w:tabs>
        <w:ind w:left="284" w:hanging="426"/>
        <w:rPr>
          <w:b w:val="0"/>
        </w:rPr>
      </w:pPr>
      <w:r w:rsidRPr="00051824">
        <w:rPr>
          <w:b w:val="0"/>
        </w:rPr>
        <w:t>Zamawiający zwróci wykonawcom, których oferty nie zostały wybrane, na ich wniosek, złożone przez nich plany, projekty, rysunki, modele, próbki, wzory, programy komputerowe oraz inne podobne materiały.</w:t>
      </w:r>
    </w:p>
    <w:p w:rsidR="003F65BF" w:rsidRPr="00845328" w:rsidRDefault="003F65BF" w:rsidP="003F65BF"/>
    <w:p w:rsidR="000139A5" w:rsidRPr="005B5AC2" w:rsidRDefault="000139A5" w:rsidP="003C5FFC">
      <w:pPr>
        <w:pStyle w:val="Nagwek4"/>
        <w:shd w:val="clear" w:color="auto" w:fill="06B6E5"/>
        <w:rPr>
          <w:color w:val="auto"/>
        </w:rPr>
      </w:pPr>
      <w:r w:rsidRPr="005B5AC2">
        <w:rPr>
          <w:color w:val="auto"/>
        </w:rPr>
        <w:t>ROZDZIAŁ XIII Zawarcie umowy, zabezpieczenie należytego wykonania umowy</w:t>
      </w:r>
    </w:p>
    <w:p w:rsidR="000139A5" w:rsidRPr="005B5AC2" w:rsidRDefault="000139A5" w:rsidP="003C5FFC">
      <w:pPr>
        <w:pStyle w:val="Tekstpodstawowy"/>
        <w:tabs>
          <w:tab w:val="clear" w:pos="567"/>
          <w:tab w:val="left" w:pos="-1843"/>
          <w:tab w:val="num" w:pos="2340"/>
        </w:tabs>
        <w:rPr>
          <w:b w:val="0"/>
          <w:sz w:val="24"/>
        </w:rPr>
      </w:pPr>
    </w:p>
    <w:p w:rsidR="00135B46" w:rsidRDefault="000139A5" w:rsidP="00135B46">
      <w:pPr>
        <w:pStyle w:val="Tekstpodstawowy"/>
        <w:numPr>
          <w:ilvl w:val="2"/>
          <w:numId w:val="29"/>
        </w:numPr>
        <w:tabs>
          <w:tab w:val="clear" w:pos="567"/>
          <w:tab w:val="left" w:pos="-1843"/>
          <w:tab w:val="num" w:pos="284"/>
        </w:tabs>
        <w:ind w:hanging="2340"/>
        <w:rPr>
          <w:b w:val="0"/>
          <w:sz w:val="24"/>
        </w:rPr>
      </w:pPr>
      <w:r>
        <w:rPr>
          <w:sz w:val="24"/>
        </w:rPr>
        <w:t>Umowa</w:t>
      </w:r>
      <w:r>
        <w:rPr>
          <w:b w:val="0"/>
          <w:sz w:val="24"/>
        </w:rPr>
        <w:t>.</w:t>
      </w:r>
    </w:p>
    <w:p w:rsidR="000139A5" w:rsidRDefault="000139A5" w:rsidP="00C5228D">
      <w:pPr>
        <w:pStyle w:val="Tekstpodstawowy"/>
        <w:numPr>
          <w:ilvl w:val="0"/>
          <w:numId w:val="12"/>
        </w:numPr>
        <w:ind w:left="567" w:hanging="283"/>
        <w:rPr>
          <w:b w:val="0"/>
          <w:sz w:val="24"/>
        </w:rPr>
      </w:pPr>
      <w:r>
        <w:rPr>
          <w:b w:val="0"/>
          <w:sz w:val="24"/>
        </w:rPr>
        <w:t xml:space="preserve">Wykonawca ma obowiązek zawrzeć umowę według wzoru, stanowiącego załącznik </w:t>
      </w:r>
      <w:r w:rsidR="00144D02">
        <w:rPr>
          <w:b w:val="0"/>
          <w:sz w:val="24"/>
        </w:rPr>
        <w:br/>
      </w:r>
      <w:r>
        <w:rPr>
          <w:b w:val="0"/>
          <w:sz w:val="24"/>
        </w:rPr>
        <w:t xml:space="preserve">nr 2 do </w:t>
      </w:r>
      <w:proofErr w:type="spellStart"/>
      <w:r>
        <w:rPr>
          <w:b w:val="0"/>
          <w:sz w:val="24"/>
        </w:rPr>
        <w:t>siwz</w:t>
      </w:r>
      <w:proofErr w:type="spellEnd"/>
      <w:r>
        <w:rPr>
          <w:b w:val="0"/>
          <w:sz w:val="24"/>
        </w:rPr>
        <w:t xml:space="preserve">. </w:t>
      </w:r>
    </w:p>
    <w:p w:rsidR="000139A5" w:rsidRDefault="000139A5" w:rsidP="00C5228D">
      <w:pPr>
        <w:pStyle w:val="Tekstpodstawowy"/>
        <w:numPr>
          <w:ilvl w:val="0"/>
          <w:numId w:val="12"/>
        </w:numPr>
        <w:ind w:left="567" w:hanging="283"/>
        <w:rPr>
          <w:sz w:val="24"/>
        </w:rPr>
      </w:pPr>
      <w:r>
        <w:rPr>
          <w:b w:val="0"/>
          <w:sz w:val="24"/>
        </w:rPr>
        <w:t>Zawarta umowa będzie jawna.</w:t>
      </w:r>
    </w:p>
    <w:p w:rsidR="00135B46" w:rsidRPr="00CE251C" w:rsidRDefault="000139A5" w:rsidP="00AC154A">
      <w:pPr>
        <w:pStyle w:val="Tekstpodstawowy"/>
        <w:numPr>
          <w:ilvl w:val="2"/>
          <w:numId w:val="29"/>
        </w:numPr>
        <w:tabs>
          <w:tab w:val="clear" w:pos="567"/>
          <w:tab w:val="left" w:pos="-1843"/>
          <w:tab w:val="left" w:pos="284"/>
        </w:tabs>
        <w:ind w:left="284" w:hanging="284"/>
        <w:rPr>
          <w:b w:val="0"/>
          <w:sz w:val="24"/>
        </w:rPr>
      </w:pPr>
      <w:r w:rsidRPr="00CE251C">
        <w:rPr>
          <w:b w:val="0"/>
          <w:sz w:val="24"/>
        </w:rPr>
        <w:t xml:space="preserve">Przed podpisaniem umowy, wykonawca którego oferta zostanie uznana </w:t>
      </w:r>
      <w:r w:rsidR="00144D02">
        <w:rPr>
          <w:b w:val="0"/>
          <w:sz w:val="24"/>
        </w:rPr>
        <w:br/>
      </w:r>
      <w:r w:rsidRPr="00CE251C">
        <w:rPr>
          <w:b w:val="0"/>
          <w:sz w:val="24"/>
        </w:rPr>
        <w:t>za najkorzystniejszą, zobowiązany jest dostarczyć zamawiającemu:</w:t>
      </w:r>
    </w:p>
    <w:p w:rsidR="00037A2C" w:rsidRDefault="000139A5">
      <w:pPr>
        <w:pStyle w:val="Tekstpodstawowy"/>
        <w:numPr>
          <w:ilvl w:val="0"/>
          <w:numId w:val="30"/>
        </w:numPr>
        <w:tabs>
          <w:tab w:val="left" w:pos="-1843"/>
          <w:tab w:val="num" w:pos="567"/>
        </w:tabs>
        <w:ind w:hanging="436"/>
        <w:rPr>
          <w:b w:val="0"/>
          <w:sz w:val="24"/>
          <w:szCs w:val="24"/>
        </w:rPr>
      </w:pPr>
      <w:r w:rsidRPr="00CE251C">
        <w:rPr>
          <w:b w:val="0"/>
          <w:sz w:val="24"/>
        </w:rPr>
        <w:t>Kosztorys ofertowy sporządzony na podstawie dołączonego przedmiaru robót będącego</w:t>
      </w:r>
      <w:r w:rsidR="0095277B">
        <w:rPr>
          <w:b w:val="0"/>
          <w:sz w:val="24"/>
        </w:rPr>
        <w:t xml:space="preserve"> </w:t>
      </w:r>
      <w:r w:rsidRPr="00AE4E2D">
        <w:rPr>
          <w:b w:val="0"/>
          <w:sz w:val="24"/>
          <w:szCs w:val="24"/>
        </w:rPr>
        <w:t xml:space="preserve">jednym z elementów dokumentacji technicznej stanowiącej załącznik nr 3 do </w:t>
      </w:r>
      <w:proofErr w:type="spellStart"/>
      <w:r w:rsidRPr="00AE4E2D">
        <w:rPr>
          <w:b w:val="0"/>
          <w:sz w:val="24"/>
          <w:szCs w:val="24"/>
        </w:rPr>
        <w:t>siwz</w:t>
      </w:r>
      <w:proofErr w:type="spellEnd"/>
      <w:r w:rsidRPr="00AE4E2D">
        <w:rPr>
          <w:b w:val="0"/>
          <w:sz w:val="24"/>
          <w:szCs w:val="24"/>
        </w:rPr>
        <w:t>.</w:t>
      </w:r>
    </w:p>
    <w:p w:rsidR="00037A2C" w:rsidRDefault="001E22F3">
      <w:pPr>
        <w:pStyle w:val="Tekstpodstawowy"/>
        <w:numPr>
          <w:ilvl w:val="0"/>
          <w:numId w:val="30"/>
        </w:numPr>
        <w:tabs>
          <w:tab w:val="left" w:pos="-1843"/>
          <w:tab w:val="num" w:pos="567"/>
        </w:tabs>
        <w:ind w:hanging="436"/>
      </w:pPr>
      <w:r w:rsidRPr="001E22F3">
        <w:rPr>
          <w:sz w:val="24"/>
          <w:szCs w:val="24"/>
        </w:rPr>
        <w:t xml:space="preserve">Polisę ubezpieczenia odpowiedzialności cywilnej za szkody wyrządzone w trakcie realizacji zadania pn.: „Uporządkowanie systemu kanalizacji sanitarnej i deszczowej na granicy Gminy Dobra i Gminy Miasto Szczecin”, powstałe w związku z realizacją zadania określonego w kontrakcie, przy sumie gwarancyjnej nie mniejszej niż 2.000.000,00 PLN na jeden i wszystkie wypadki w okresie ubezpieczenia oraz polisę ubezpieczenia budowy / montażu od wszystkich ryzyk – CAR / EAR (sekcja I – ubezpieczenie mienia dla zadania pn.: </w:t>
      </w:r>
      <w:r w:rsidRPr="001E22F3">
        <w:rPr>
          <w:i/>
          <w:sz w:val="24"/>
          <w:szCs w:val="24"/>
        </w:rPr>
        <w:t>„</w:t>
      </w:r>
      <w:r w:rsidRPr="001E22F3">
        <w:rPr>
          <w:sz w:val="24"/>
          <w:szCs w:val="24"/>
        </w:rPr>
        <w:t>Uporządkowanie systemu kanalizacji sanitarnej i deszczowej na granicy Gminy Dobra i Gminy Miasto Szczecin</w:t>
      </w:r>
      <w:r w:rsidRPr="001E22F3">
        <w:rPr>
          <w:i/>
          <w:sz w:val="24"/>
          <w:szCs w:val="24"/>
        </w:rPr>
        <w:t>”</w:t>
      </w:r>
      <w:r w:rsidRPr="001E22F3">
        <w:rPr>
          <w:sz w:val="24"/>
          <w:szCs w:val="24"/>
        </w:rPr>
        <w:t xml:space="preserve">, z okresem ubezpieczenia na pełny czas realizacji inwestycji. </w:t>
      </w:r>
    </w:p>
    <w:p w:rsidR="00037A2C" w:rsidRDefault="001E22F3">
      <w:pPr>
        <w:pStyle w:val="Akapitzlist"/>
        <w:numPr>
          <w:ilvl w:val="0"/>
          <w:numId w:val="30"/>
        </w:numPr>
        <w:tabs>
          <w:tab w:val="num" w:pos="567"/>
        </w:tabs>
        <w:suppressAutoHyphens/>
        <w:spacing w:after="0" w:line="240" w:lineRule="auto"/>
        <w:ind w:left="624" w:hanging="340"/>
        <w:jc w:val="both"/>
        <w:rPr>
          <w:sz w:val="24"/>
          <w:szCs w:val="24"/>
        </w:rPr>
      </w:pPr>
      <w:r w:rsidRPr="001E22F3">
        <w:rPr>
          <w:sz w:val="24"/>
          <w:szCs w:val="24"/>
        </w:rPr>
        <w:t xml:space="preserve">Warunki ubezpieczenia zawarte są   w Rozdziale XV </w:t>
      </w:r>
      <w:proofErr w:type="spellStart"/>
      <w:r w:rsidRPr="001E22F3">
        <w:rPr>
          <w:sz w:val="24"/>
          <w:szCs w:val="24"/>
        </w:rPr>
        <w:t>pkt</w:t>
      </w:r>
      <w:proofErr w:type="spellEnd"/>
      <w:r w:rsidRPr="001E22F3">
        <w:rPr>
          <w:sz w:val="24"/>
          <w:szCs w:val="24"/>
        </w:rPr>
        <w:t xml:space="preserve"> 7 SIWZ.</w:t>
      </w:r>
    </w:p>
    <w:p w:rsidR="00037A2C" w:rsidRDefault="001E22F3">
      <w:pPr>
        <w:pStyle w:val="Akapitzlist"/>
        <w:numPr>
          <w:ilvl w:val="0"/>
          <w:numId w:val="30"/>
        </w:numPr>
        <w:tabs>
          <w:tab w:val="num" w:pos="567"/>
        </w:tabs>
        <w:suppressAutoHyphens/>
        <w:spacing w:after="0" w:line="240" w:lineRule="auto"/>
        <w:ind w:left="624" w:hanging="340"/>
        <w:jc w:val="both"/>
        <w:rPr>
          <w:iCs/>
          <w:sz w:val="24"/>
          <w:szCs w:val="24"/>
        </w:rPr>
      </w:pPr>
      <w:r w:rsidRPr="001E22F3">
        <w:rPr>
          <w:iCs/>
          <w:sz w:val="24"/>
          <w:szCs w:val="24"/>
        </w:rPr>
        <w:t>Jeżeli Wykonawca nie dostarczy wymaganych dokumentów, sytuacja ta zostanie</w:t>
      </w:r>
      <w:r w:rsidR="00144D02">
        <w:rPr>
          <w:iCs/>
          <w:sz w:val="24"/>
          <w:szCs w:val="24"/>
        </w:rPr>
        <w:t xml:space="preserve"> </w:t>
      </w:r>
      <w:r w:rsidRPr="001E22F3">
        <w:rPr>
          <w:iCs/>
          <w:sz w:val="24"/>
          <w:szCs w:val="24"/>
        </w:rPr>
        <w:t xml:space="preserve">potraktowana jako okoliczność, o której mowa w  art. 46 ust. 5 </w:t>
      </w:r>
      <w:proofErr w:type="spellStart"/>
      <w:r w:rsidRPr="001E22F3">
        <w:rPr>
          <w:iCs/>
          <w:sz w:val="24"/>
          <w:szCs w:val="24"/>
        </w:rPr>
        <w:t>pkt</w:t>
      </w:r>
      <w:proofErr w:type="spellEnd"/>
      <w:r w:rsidRPr="001E22F3">
        <w:rPr>
          <w:iCs/>
          <w:sz w:val="24"/>
          <w:szCs w:val="24"/>
        </w:rPr>
        <w:t xml:space="preserve"> 3 ustawy i zostanie zastosowana procedura określona w art. 94 ust. 3 ustawy. </w:t>
      </w:r>
    </w:p>
    <w:p w:rsidR="00135B46" w:rsidRDefault="000139A5" w:rsidP="00135B46">
      <w:pPr>
        <w:pStyle w:val="Tekstpodstawowy"/>
        <w:numPr>
          <w:ilvl w:val="2"/>
          <w:numId w:val="29"/>
        </w:numPr>
        <w:tabs>
          <w:tab w:val="clear" w:pos="567"/>
          <w:tab w:val="left" w:pos="-1843"/>
          <w:tab w:val="num" w:pos="284"/>
        </w:tabs>
        <w:ind w:hanging="2340"/>
        <w:rPr>
          <w:sz w:val="24"/>
        </w:rPr>
      </w:pPr>
      <w:r>
        <w:rPr>
          <w:sz w:val="24"/>
        </w:rPr>
        <w:t>Zabezpieczenie należytego wykonania umowy.</w:t>
      </w:r>
    </w:p>
    <w:p w:rsidR="00135B46" w:rsidRDefault="000139A5" w:rsidP="00135B46">
      <w:pPr>
        <w:pStyle w:val="pkt"/>
        <w:numPr>
          <w:ilvl w:val="0"/>
          <w:numId w:val="31"/>
        </w:numPr>
        <w:tabs>
          <w:tab w:val="num" w:pos="567"/>
          <w:tab w:val="left" w:pos="6840"/>
        </w:tabs>
        <w:spacing w:before="0" w:after="0"/>
        <w:ind w:left="567" w:hanging="283"/>
      </w:pPr>
      <w:r>
        <w:t xml:space="preserve">Wykonawca jest zobowiązany wnieść zabezpieczenie należytego wykonania umowy najpóźniej do dnia podpisania umowy, w wysokości </w:t>
      </w:r>
      <w:r w:rsidRPr="00C00C57">
        <w:t xml:space="preserve">10 % ceny całkowitej podanej </w:t>
      </w:r>
      <w:r w:rsidR="00E437C6">
        <w:br/>
      </w:r>
      <w:r w:rsidRPr="00C00C57">
        <w:t>w ofercie.</w:t>
      </w:r>
    </w:p>
    <w:p w:rsidR="00135B46" w:rsidRDefault="000139A5" w:rsidP="00135B46">
      <w:pPr>
        <w:pStyle w:val="pkt"/>
        <w:numPr>
          <w:ilvl w:val="0"/>
          <w:numId w:val="31"/>
        </w:numPr>
        <w:tabs>
          <w:tab w:val="num" w:pos="567"/>
        </w:tabs>
        <w:spacing w:before="0" w:after="0"/>
        <w:ind w:left="567" w:hanging="283"/>
      </w:pPr>
      <w:r>
        <w:t xml:space="preserve">Zabezpieczenie należytego wykonania umowy będzie służyło pokryciu roszczeń </w:t>
      </w:r>
      <w:r>
        <w:br/>
        <w:t>z tytułu niewykonania lub nienależytego wykonania umowy.</w:t>
      </w:r>
    </w:p>
    <w:p w:rsidR="00135B46" w:rsidRDefault="000139A5" w:rsidP="00135B46">
      <w:pPr>
        <w:pStyle w:val="pkt"/>
        <w:numPr>
          <w:ilvl w:val="0"/>
          <w:numId w:val="31"/>
        </w:numPr>
        <w:tabs>
          <w:tab w:val="num" w:pos="567"/>
        </w:tabs>
        <w:spacing w:before="0" w:after="0"/>
        <w:ind w:left="567" w:hanging="283"/>
      </w:pPr>
      <w:r>
        <w:t xml:space="preserve">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w:t>
      </w:r>
      <w:proofErr w:type="spellStart"/>
      <w:r>
        <w:t>pkt</w:t>
      </w:r>
      <w:proofErr w:type="spellEnd"/>
      <w:r>
        <w:t xml:space="preserve"> 2 ustawy z dnia 9 listopada 2000 r. o utworzeniu Polskiej Agencji Rozwoju Przedsiębiorczości.</w:t>
      </w:r>
    </w:p>
    <w:p w:rsidR="00135B46" w:rsidRDefault="000139A5" w:rsidP="00135B46">
      <w:pPr>
        <w:numPr>
          <w:ilvl w:val="0"/>
          <w:numId w:val="31"/>
        </w:numPr>
        <w:tabs>
          <w:tab w:val="num" w:pos="567"/>
        </w:tabs>
        <w:ind w:left="567" w:hanging="283"/>
        <w:jc w:val="both"/>
        <w:rPr>
          <w:sz w:val="24"/>
        </w:rPr>
      </w:pPr>
      <w:r>
        <w:rPr>
          <w:sz w:val="24"/>
        </w:rPr>
        <w:lastRenderedPageBreak/>
        <w:t>Jeżeli zabezpieczenie należytego wykonania umowy zostanie wniesione w pieniądzu zamawiający przechowa je na oprocentowanym rachunku bankowym.</w:t>
      </w:r>
    </w:p>
    <w:p w:rsidR="00135B46" w:rsidRDefault="000139A5" w:rsidP="00135B46">
      <w:pPr>
        <w:numPr>
          <w:ilvl w:val="0"/>
          <w:numId w:val="31"/>
        </w:numPr>
        <w:tabs>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135B46" w:rsidRDefault="000139A5" w:rsidP="00135B46">
      <w:pPr>
        <w:numPr>
          <w:ilvl w:val="0"/>
          <w:numId w:val="31"/>
        </w:numPr>
        <w:tabs>
          <w:tab w:val="num" w:pos="567"/>
        </w:tabs>
        <w:ind w:left="567" w:hanging="283"/>
        <w:jc w:val="both"/>
        <w:rPr>
          <w:sz w:val="24"/>
        </w:rPr>
      </w:pPr>
      <w:r>
        <w:rPr>
          <w:sz w:val="24"/>
        </w:rPr>
        <w:t>Zabezpieczenie może być wniesione w jednej lub kilku formach.</w:t>
      </w:r>
    </w:p>
    <w:p w:rsidR="00135B46" w:rsidRDefault="000139A5" w:rsidP="00135B46">
      <w:pPr>
        <w:numPr>
          <w:ilvl w:val="0"/>
          <w:numId w:val="31"/>
        </w:numPr>
        <w:tabs>
          <w:tab w:val="num" w:pos="567"/>
        </w:tabs>
        <w:ind w:left="567" w:hanging="283"/>
        <w:jc w:val="both"/>
        <w:rPr>
          <w:sz w:val="24"/>
        </w:rPr>
      </w:pPr>
      <w:r>
        <w:rPr>
          <w:sz w:val="24"/>
        </w:rPr>
        <w:t xml:space="preserve">W przypadku, gdy wykonawca wnosi zabezpieczenie w formie gwarancji bankowej, gwarancji ubezpieczeniowej lub poręczenia, z treści tych gwarancji/poręczeń musi </w:t>
      </w:r>
      <w:r w:rsidR="00E437C6">
        <w:rPr>
          <w:sz w:val="24"/>
        </w:rPr>
        <w:br/>
      </w:r>
      <w:r>
        <w:rPr>
          <w:sz w:val="24"/>
        </w:rPr>
        <w:t>w</w:t>
      </w:r>
      <w:r w:rsidR="00E437C6">
        <w:rPr>
          <w:sz w:val="24"/>
        </w:rPr>
        <w:t xml:space="preserve"> </w:t>
      </w:r>
      <w:r>
        <w:rPr>
          <w:sz w:val="24"/>
        </w:rPr>
        <w:t>szczególności jednoznacznie wynikać:</w:t>
      </w:r>
    </w:p>
    <w:p w:rsidR="00135B46" w:rsidRDefault="000139A5" w:rsidP="00135B46">
      <w:pPr>
        <w:numPr>
          <w:ilvl w:val="0"/>
          <w:numId w:val="32"/>
        </w:numPr>
        <w:tabs>
          <w:tab w:val="num" w:pos="851"/>
        </w:tabs>
        <w:ind w:left="851" w:hanging="284"/>
        <w:jc w:val="both"/>
        <w:rPr>
          <w:sz w:val="24"/>
        </w:rPr>
      </w:pPr>
      <w:r>
        <w:rPr>
          <w:sz w:val="24"/>
        </w:rPr>
        <w:t xml:space="preserve">zobowiązanie gwaranta/poręczyciela (np. banku, zakładu ubezpieczeń) do zapłaty </w:t>
      </w:r>
      <w:r w:rsidR="00E437C6">
        <w:rPr>
          <w:sz w:val="24"/>
        </w:rPr>
        <w:br/>
      </w:r>
      <w:r>
        <w:rPr>
          <w:sz w:val="24"/>
        </w:rPr>
        <w:t>do</w:t>
      </w:r>
      <w:r w:rsidR="00E437C6">
        <w:rPr>
          <w:sz w:val="24"/>
        </w:rPr>
        <w:t xml:space="preserve"> </w:t>
      </w:r>
      <w:r>
        <w:rPr>
          <w:sz w:val="24"/>
        </w:rPr>
        <w:t xml:space="preserve">wysokości określonej w gwarancji/poręczeniu kwoty, </w:t>
      </w:r>
      <w:r>
        <w:rPr>
          <w:b/>
          <w:sz w:val="24"/>
        </w:rPr>
        <w:t xml:space="preserve">nieodwołalnie </w:t>
      </w:r>
      <w:r w:rsidR="00E437C6">
        <w:rPr>
          <w:b/>
          <w:sz w:val="24"/>
        </w:rPr>
        <w:br/>
      </w:r>
      <w:r>
        <w:rPr>
          <w:b/>
          <w:sz w:val="24"/>
        </w:rPr>
        <w:t>i</w:t>
      </w:r>
      <w:r w:rsidR="00E437C6">
        <w:rPr>
          <w:b/>
          <w:sz w:val="24"/>
        </w:rPr>
        <w:t xml:space="preserve"> </w:t>
      </w:r>
      <w:r>
        <w:rPr>
          <w:b/>
          <w:sz w:val="24"/>
        </w:rPr>
        <w:t>bezwarunkowo</w:t>
      </w:r>
      <w:r>
        <w:rPr>
          <w:sz w:val="24"/>
        </w:rPr>
        <w:t>, na pierwsze żądanie zamawiającego (beneficjenta gwarancji/poręczenia) zawierające oświadczenie, że zaistniały okoliczności związane z niewykonaniem lub nienależytym wykonaniem umowy,</w:t>
      </w:r>
    </w:p>
    <w:p w:rsidR="00135B46" w:rsidRDefault="000139A5" w:rsidP="00135B46">
      <w:pPr>
        <w:numPr>
          <w:ilvl w:val="0"/>
          <w:numId w:val="32"/>
        </w:numPr>
        <w:tabs>
          <w:tab w:val="num" w:pos="851"/>
          <w:tab w:val="num" w:pos="993"/>
        </w:tabs>
        <w:ind w:left="851" w:hanging="284"/>
        <w:jc w:val="both"/>
        <w:rPr>
          <w:sz w:val="24"/>
        </w:rPr>
      </w:pPr>
      <w:r>
        <w:rPr>
          <w:sz w:val="24"/>
        </w:rPr>
        <w:t>termin obowiązywania gwarancji/poręczenia.</w:t>
      </w:r>
    </w:p>
    <w:p w:rsidR="00135B46" w:rsidRDefault="000139A5" w:rsidP="00135B46">
      <w:pPr>
        <w:numPr>
          <w:ilvl w:val="0"/>
          <w:numId w:val="31"/>
        </w:numPr>
        <w:tabs>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135B46" w:rsidRDefault="000139A5" w:rsidP="00135B46">
      <w:pPr>
        <w:pStyle w:val="pkt"/>
        <w:numPr>
          <w:ilvl w:val="0"/>
          <w:numId w:val="31"/>
        </w:numPr>
        <w:tabs>
          <w:tab w:val="num" w:pos="567"/>
        </w:tabs>
        <w:spacing w:before="0" w:after="0"/>
        <w:ind w:left="567" w:hanging="283"/>
      </w:pPr>
      <w:r>
        <w:t xml:space="preserve">Zamawiający może, na wniosek wykonawcy, wyrazić zgodę na zmianę formy wniesionego zabezpieczenia pod warunkiem zachowania ciągłości zabezpieczenia </w:t>
      </w:r>
      <w:r>
        <w:br/>
        <w:t>i bez zmniejszenia jego wysokości.</w:t>
      </w:r>
    </w:p>
    <w:p w:rsidR="000139A5" w:rsidRDefault="000139A5" w:rsidP="00DC4F97">
      <w:pPr>
        <w:pStyle w:val="pkt"/>
        <w:numPr>
          <w:ilvl w:val="0"/>
          <w:numId w:val="31"/>
        </w:numPr>
        <w:suppressAutoHyphens/>
        <w:spacing w:before="0" w:after="0"/>
      </w:pPr>
      <w:r w:rsidRPr="002C6537">
        <w:t>Wzór gwarancji zabezpieczeni</w:t>
      </w:r>
      <w:r>
        <w:t>a</w:t>
      </w:r>
      <w:r w:rsidRPr="002C6537">
        <w:t xml:space="preserve"> należytego wykonania umowy stanowi </w:t>
      </w:r>
      <w:r w:rsidRPr="002C6537">
        <w:rPr>
          <w:b/>
        </w:rPr>
        <w:t xml:space="preserve">załącznik nr </w:t>
      </w:r>
      <w:r>
        <w:rPr>
          <w:b/>
        </w:rPr>
        <w:t>4</w:t>
      </w:r>
      <w:r w:rsidRPr="002C6537">
        <w:t xml:space="preserve"> do</w:t>
      </w:r>
      <w:r w:rsidR="00E437C6">
        <w:t xml:space="preserve"> </w:t>
      </w:r>
      <w:proofErr w:type="spellStart"/>
      <w:r>
        <w:t>siwz</w:t>
      </w:r>
      <w:proofErr w:type="spellEnd"/>
      <w:r w:rsidRPr="002C6537">
        <w:t>.</w:t>
      </w:r>
    </w:p>
    <w:p w:rsidR="000139A5" w:rsidRPr="005B5AC2" w:rsidRDefault="000139A5" w:rsidP="003C5FFC">
      <w:pPr>
        <w:pStyle w:val="pkt"/>
        <w:spacing w:before="0" w:after="0"/>
        <w:ind w:left="720" w:firstLine="0"/>
        <w:rPr>
          <w:b/>
        </w:rPr>
      </w:pPr>
    </w:p>
    <w:p w:rsidR="000139A5" w:rsidRPr="005B5AC2" w:rsidRDefault="000139A5" w:rsidP="003C5FFC">
      <w:pPr>
        <w:pStyle w:val="Nagwek4"/>
        <w:shd w:val="clear" w:color="auto" w:fill="06B6E5"/>
        <w:rPr>
          <w:color w:val="auto"/>
        </w:rPr>
      </w:pPr>
      <w:r w:rsidRPr="005B5AC2">
        <w:rPr>
          <w:color w:val="auto"/>
        </w:rPr>
        <w:t xml:space="preserve">ROZDZIAŁ XIV Pouczenie o środkach </w:t>
      </w:r>
      <w:proofErr w:type="spellStart"/>
      <w:r w:rsidRPr="005B5AC2">
        <w:rPr>
          <w:color w:val="auto"/>
        </w:rPr>
        <w:t>ochrony</w:t>
      </w:r>
      <w:proofErr w:type="spellEnd"/>
      <w:r w:rsidRPr="005B5AC2">
        <w:rPr>
          <w:color w:val="auto"/>
        </w:rPr>
        <w:t xml:space="preserve"> prawnej</w:t>
      </w:r>
    </w:p>
    <w:p w:rsidR="000139A5" w:rsidRPr="005B5AC2" w:rsidRDefault="000139A5" w:rsidP="003C5FFC">
      <w:pPr>
        <w:ind w:left="426"/>
        <w:jc w:val="both"/>
        <w:rPr>
          <w:b/>
          <w:sz w:val="24"/>
        </w:rPr>
      </w:pPr>
    </w:p>
    <w:p w:rsidR="000139A5" w:rsidRPr="00246A7B" w:rsidRDefault="000139A5" w:rsidP="00C5228D">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 xml:space="preserve">Wykonawcom, którzy mają lub mieli interes w uzyskaniu zamówienia oraz ponieśli lub mogą ponieść szkodę w wyniku naruszenia przez zamawiającego przepisów ustawy, przysługują środki </w:t>
      </w:r>
      <w:proofErr w:type="spellStart"/>
      <w:r w:rsidRPr="00246A7B">
        <w:rPr>
          <w:color w:val="auto"/>
        </w:rPr>
        <w:t>ochrony</w:t>
      </w:r>
      <w:proofErr w:type="spellEnd"/>
      <w:r w:rsidRPr="00246A7B">
        <w:rPr>
          <w:color w:val="auto"/>
        </w:rPr>
        <w:t xml:space="preserve"> prawnej przewidziane w dziale VI ustawy: odwołanie i skarga. </w:t>
      </w:r>
    </w:p>
    <w:p w:rsidR="000139A5" w:rsidRPr="00610290" w:rsidRDefault="000139A5" w:rsidP="00C5228D">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w:t>
      </w:r>
      <w:r w:rsidRPr="00CE251C">
        <w:rPr>
          <w:rFonts w:ascii="Times New Roman" w:hAnsi="Times New Roman" w:cs="Times New Roman"/>
          <w:szCs w:val="24"/>
        </w:rPr>
        <w:t>podpisu</w:t>
      </w:r>
      <w:r w:rsidRPr="00610290">
        <w:rPr>
          <w:rFonts w:ascii="Times New Roman" w:hAnsi="Times New Roman" w:cs="Times New Roman"/>
          <w:szCs w:val="24"/>
        </w:rPr>
        <w:t>.</w:t>
      </w:r>
    </w:p>
    <w:p w:rsidR="000139A5" w:rsidRPr="00610290" w:rsidRDefault="000139A5" w:rsidP="00C5228D">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0139A5" w:rsidRPr="00246A7B" w:rsidRDefault="000139A5" w:rsidP="00C5228D">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0139A5" w:rsidRPr="005B5AC2" w:rsidRDefault="000139A5" w:rsidP="003C5FFC">
      <w:pPr>
        <w:tabs>
          <w:tab w:val="num" w:pos="360"/>
        </w:tabs>
        <w:ind w:hanging="357"/>
        <w:jc w:val="both"/>
        <w:rPr>
          <w:sz w:val="24"/>
        </w:rPr>
      </w:pPr>
      <w:bookmarkStart w:id="0" w:name="_GoBack"/>
      <w:bookmarkEnd w:id="0"/>
    </w:p>
    <w:p w:rsidR="000139A5" w:rsidRPr="005B5AC2" w:rsidRDefault="000139A5" w:rsidP="003C5FFC">
      <w:pPr>
        <w:pStyle w:val="Nagwek4"/>
        <w:shd w:val="clear" w:color="auto" w:fill="06B6E5"/>
        <w:rPr>
          <w:color w:val="auto"/>
        </w:rPr>
      </w:pPr>
      <w:r w:rsidRPr="005B5AC2">
        <w:rPr>
          <w:color w:val="auto"/>
        </w:rPr>
        <w:t>ROZDZIAŁ XV Opis przedmiotu zamówienia</w:t>
      </w:r>
    </w:p>
    <w:p w:rsidR="000139A5" w:rsidRPr="005B5AC2" w:rsidRDefault="000139A5" w:rsidP="003C5FFC">
      <w:pPr>
        <w:ind w:left="426"/>
        <w:jc w:val="both"/>
        <w:rPr>
          <w:b/>
          <w:sz w:val="24"/>
        </w:rPr>
      </w:pPr>
    </w:p>
    <w:p w:rsidR="000139A5" w:rsidRPr="00F06D94" w:rsidRDefault="000139A5" w:rsidP="00F06D94">
      <w:pPr>
        <w:numPr>
          <w:ilvl w:val="2"/>
          <w:numId w:val="43"/>
        </w:numPr>
        <w:spacing w:before="120"/>
        <w:rPr>
          <w:b/>
          <w:sz w:val="24"/>
          <w:szCs w:val="24"/>
        </w:rPr>
      </w:pPr>
      <w:r>
        <w:rPr>
          <w:b/>
          <w:sz w:val="24"/>
          <w:szCs w:val="24"/>
        </w:rPr>
        <w:t>Przedmiotem zamówienia jest:</w:t>
      </w:r>
    </w:p>
    <w:p w:rsidR="000139A5" w:rsidRPr="00F06D94" w:rsidRDefault="008D3D67" w:rsidP="00F06D94">
      <w:pPr>
        <w:spacing w:before="120"/>
        <w:jc w:val="center"/>
        <w:rPr>
          <w:b/>
          <w:sz w:val="24"/>
          <w:szCs w:val="24"/>
        </w:rPr>
      </w:pPr>
      <w:r w:rsidRPr="001A3D9B">
        <w:rPr>
          <w:b/>
          <w:sz w:val="24"/>
          <w:szCs w:val="24"/>
        </w:rPr>
        <w:t xml:space="preserve">„Uporządkowanie </w:t>
      </w:r>
      <w:r w:rsidRPr="00DA0A4E">
        <w:rPr>
          <w:b/>
          <w:sz w:val="24"/>
          <w:szCs w:val="24"/>
        </w:rPr>
        <w:t>systemu kanalizacji sanitarnej i deszczowej na granicy Gminy Dobra i Gminy Miasto Szczecin</w:t>
      </w:r>
      <w:r w:rsidR="000139A5" w:rsidRPr="00DA0A4E">
        <w:rPr>
          <w:b/>
          <w:sz w:val="24"/>
          <w:szCs w:val="24"/>
        </w:rPr>
        <w:t>”</w:t>
      </w:r>
    </w:p>
    <w:p w:rsidR="000139A5" w:rsidRPr="00F06D94" w:rsidRDefault="000139A5" w:rsidP="00F06D94">
      <w:pPr>
        <w:rPr>
          <w:noProof/>
          <w:sz w:val="24"/>
          <w:szCs w:val="24"/>
        </w:rPr>
      </w:pPr>
      <w:r w:rsidRPr="00F06D94">
        <w:rPr>
          <w:sz w:val="24"/>
          <w:szCs w:val="24"/>
        </w:rPr>
        <w:lastRenderedPageBreak/>
        <w:t xml:space="preserve">  </w:t>
      </w:r>
      <w:r w:rsidRPr="00F06D94">
        <w:rPr>
          <w:color w:val="FF0000"/>
          <w:sz w:val="24"/>
          <w:szCs w:val="24"/>
        </w:rPr>
        <w:tab/>
      </w:r>
      <w:r w:rsidRPr="00F06D94">
        <w:rPr>
          <w:noProof/>
          <w:sz w:val="24"/>
          <w:szCs w:val="24"/>
        </w:rPr>
        <w:t xml:space="preserve">                   </w:t>
      </w:r>
    </w:p>
    <w:p w:rsidR="000139A5" w:rsidRDefault="000139A5" w:rsidP="00F06D94">
      <w:pPr>
        <w:pStyle w:val="pkt"/>
        <w:numPr>
          <w:ilvl w:val="2"/>
          <w:numId w:val="43"/>
        </w:numPr>
        <w:suppressAutoHyphens/>
        <w:spacing w:before="120" w:after="0"/>
        <w:rPr>
          <w:b/>
        </w:rPr>
      </w:pPr>
      <w:r>
        <w:rPr>
          <w:b/>
        </w:rPr>
        <w:t>Zakres zamówienia obejmuje</w:t>
      </w:r>
      <w:r w:rsidRPr="00F06D94">
        <w:rPr>
          <w:b/>
        </w:rPr>
        <w:t>:</w:t>
      </w:r>
    </w:p>
    <w:p w:rsidR="008D3D67" w:rsidRPr="00134E5E" w:rsidRDefault="00134E5E" w:rsidP="00134E5E">
      <w:pPr>
        <w:spacing w:before="120"/>
        <w:ind w:left="426"/>
        <w:jc w:val="both"/>
        <w:rPr>
          <w:sz w:val="24"/>
          <w:szCs w:val="24"/>
        </w:rPr>
      </w:pPr>
      <w:r>
        <w:rPr>
          <w:sz w:val="24"/>
          <w:szCs w:val="24"/>
        </w:rPr>
        <w:t>Budowę</w:t>
      </w:r>
      <w:r w:rsidR="008D3D67" w:rsidRPr="00134E5E">
        <w:rPr>
          <w:sz w:val="24"/>
          <w:szCs w:val="24"/>
        </w:rPr>
        <w:t xml:space="preserve"> przepompowni ścieków wraz z rurociągiem tłocznym i kanałami sanitarnymi na terenie </w:t>
      </w:r>
      <w:r>
        <w:rPr>
          <w:sz w:val="24"/>
          <w:szCs w:val="24"/>
        </w:rPr>
        <w:t>Mierzyna i Szczecina oraz budowę</w:t>
      </w:r>
      <w:r w:rsidR="008D3D67" w:rsidRPr="00134E5E">
        <w:rPr>
          <w:sz w:val="24"/>
          <w:szCs w:val="24"/>
        </w:rPr>
        <w:t xml:space="preserve"> kolektora deszczowego </w:t>
      </w:r>
      <w:r>
        <w:rPr>
          <w:sz w:val="24"/>
          <w:szCs w:val="24"/>
        </w:rPr>
        <w:t xml:space="preserve">Ø 1,4 m na odcinku </w:t>
      </w:r>
      <w:r w:rsidR="008D3D67" w:rsidRPr="00134E5E">
        <w:rPr>
          <w:sz w:val="24"/>
          <w:szCs w:val="24"/>
        </w:rPr>
        <w:t>od ul. Spółdzielców do przepustu na cieku Wierz</w:t>
      </w:r>
      <w:r w:rsidR="00A66FC4">
        <w:rPr>
          <w:sz w:val="24"/>
          <w:szCs w:val="24"/>
        </w:rPr>
        <w:t>bak na terenie Szczecina wraz z </w:t>
      </w:r>
      <w:r w:rsidR="008D3D67" w:rsidRPr="00134E5E">
        <w:rPr>
          <w:sz w:val="24"/>
          <w:szCs w:val="24"/>
        </w:rPr>
        <w:t>podłączeniem kanałów bocznych”</w:t>
      </w:r>
    </w:p>
    <w:p w:rsidR="000139A5" w:rsidRPr="00F06D94" w:rsidRDefault="000139A5" w:rsidP="00DA0A4E">
      <w:pPr>
        <w:tabs>
          <w:tab w:val="left" w:pos="540"/>
        </w:tabs>
        <w:jc w:val="both"/>
        <w:rPr>
          <w:sz w:val="24"/>
          <w:szCs w:val="24"/>
        </w:rPr>
      </w:pPr>
      <w:r w:rsidRPr="00F06D94">
        <w:rPr>
          <w:sz w:val="24"/>
          <w:szCs w:val="24"/>
        </w:rPr>
        <w:t xml:space="preserve">       </w:t>
      </w:r>
    </w:p>
    <w:p w:rsidR="000139A5" w:rsidRPr="00F06D94" w:rsidRDefault="000139A5" w:rsidP="00F06D94">
      <w:pPr>
        <w:tabs>
          <w:tab w:val="left" w:pos="540"/>
        </w:tabs>
        <w:ind w:left="539" w:hanging="539"/>
        <w:jc w:val="both"/>
        <w:rPr>
          <w:b/>
          <w:sz w:val="24"/>
          <w:szCs w:val="24"/>
        </w:rPr>
      </w:pPr>
      <w:r w:rsidRPr="00F06D94">
        <w:rPr>
          <w:b/>
          <w:sz w:val="24"/>
          <w:szCs w:val="24"/>
        </w:rPr>
        <w:t xml:space="preserve">      Zakres jest zgodny z :</w:t>
      </w:r>
    </w:p>
    <w:p w:rsidR="00164279" w:rsidRPr="006C5128" w:rsidRDefault="000139A5" w:rsidP="00164279">
      <w:pPr>
        <w:ind w:left="284"/>
        <w:rPr>
          <w:sz w:val="24"/>
          <w:szCs w:val="24"/>
        </w:rPr>
      </w:pPr>
      <w:r w:rsidRPr="006C5128">
        <w:rPr>
          <w:sz w:val="24"/>
          <w:szCs w:val="24"/>
        </w:rPr>
        <w:t>Dokumentacją techniczną o</w:t>
      </w:r>
      <w:r w:rsidR="00A66FC4" w:rsidRPr="006C5128">
        <w:rPr>
          <w:sz w:val="24"/>
          <w:szCs w:val="24"/>
        </w:rPr>
        <w:t>pracowaną przez Biuro Projektów INBUD S.C. Dariusz Skuza, Zbigniew Woźniak</w:t>
      </w:r>
      <w:r w:rsidRPr="006C5128">
        <w:rPr>
          <w:sz w:val="24"/>
          <w:szCs w:val="24"/>
        </w:rPr>
        <w:t xml:space="preserve"> z siedzibą </w:t>
      </w:r>
      <w:r w:rsidR="006C5128" w:rsidRPr="006C5128">
        <w:rPr>
          <w:sz w:val="24"/>
          <w:szCs w:val="24"/>
        </w:rPr>
        <w:t>w Szczecinie, ul. Kwiatkowskiego 32/13</w:t>
      </w:r>
      <w:r w:rsidRPr="006C5128">
        <w:rPr>
          <w:sz w:val="24"/>
          <w:szCs w:val="24"/>
        </w:rPr>
        <w:t>, zawierającą:</w:t>
      </w:r>
    </w:p>
    <w:p w:rsidR="00135B46" w:rsidRPr="001822F2" w:rsidRDefault="000139A5" w:rsidP="007B108C">
      <w:pPr>
        <w:numPr>
          <w:ilvl w:val="0"/>
          <w:numId w:val="47"/>
        </w:numPr>
        <w:tabs>
          <w:tab w:val="clear" w:pos="1146"/>
          <w:tab w:val="num" w:pos="900"/>
        </w:tabs>
        <w:ind w:left="851" w:hanging="425"/>
        <w:rPr>
          <w:sz w:val="24"/>
          <w:szCs w:val="24"/>
        </w:rPr>
      </w:pPr>
      <w:r w:rsidRPr="001822F2">
        <w:rPr>
          <w:sz w:val="24"/>
          <w:szCs w:val="24"/>
        </w:rPr>
        <w:t>Projekt</w:t>
      </w:r>
      <w:r w:rsidR="007B108C" w:rsidRPr="001822F2">
        <w:rPr>
          <w:sz w:val="24"/>
          <w:szCs w:val="24"/>
        </w:rPr>
        <w:t xml:space="preserve"> </w:t>
      </w:r>
      <w:r w:rsidRPr="001822F2">
        <w:rPr>
          <w:sz w:val="24"/>
          <w:szCs w:val="24"/>
        </w:rPr>
        <w:t>wykonawcz</w:t>
      </w:r>
      <w:r w:rsidR="00164279" w:rsidRPr="001822F2">
        <w:rPr>
          <w:sz w:val="24"/>
          <w:szCs w:val="24"/>
        </w:rPr>
        <w:t xml:space="preserve">y TOM </w:t>
      </w:r>
      <w:r w:rsidR="007B108C" w:rsidRPr="001822F2">
        <w:rPr>
          <w:sz w:val="24"/>
          <w:szCs w:val="24"/>
        </w:rPr>
        <w:t>I –</w:t>
      </w:r>
      <w:r w:rsidR="00164279" w:rsidRPr="001822F2">
        <w:rPr>
          <w:sz w:val="24"/>
          <w:szCs w:val="24"/>
        </w:rPr>
        <w:t xml:space="preserve"> Kanalizacja deszczowa,</w:t>
      </w:r>
    </w:p>
    <w:p w:rsidR="00164279" w:rsidRPr="001822F2" w:rsidRDefault="00164279" w:rsidP="007B108C">
      <w:pPr>
        <w:numPr>
          <w:ilvl w:val="0"/>
          <w:numId w:val="47"/>
        </w:numPr>
        <w:tabs>
          <w:tab w:val="clear" w:pos="1146"/>
          <w:tab w:val="num" w:pos="900"/>
        </w:tabs>
        <w:ind w:left="851" w:hanging="425"/>
        <w:rPr>
          <w:sz w:val="24"/>
          <w:szCs w:val="24"/>
        </w:rPr>
      </w:pPr>
      <w:r w:rsidRPr="001822F2">
        <w:rPr>
          <w:sz w:val="24"/>
          <w:szCs w:val="24"/>
        </w:rPr>
        <w:t>Projekt wykonawczy TOM II – Przebudowa kolidujących odcinków sieci wodociągowej,</w:t>
      </w:r>
    </w:p>
    <w:p w:rsidR="00164279" w:rsidRPr="001822F2" w:rsidRDefault="00164279" w:rsidP="007B108C">
      <w:pPr>
        <w:numPr>
          <w:ilvl w:val="0"/>
          <w:numId w:val="47"/>
        </w:numPr>
        <w:tabs>
          <w:tab w:val="clear" w:pos="1146"/>
          <w:tab w:val="num" w:pos="900"/>
        </w:tabs>
        <w:ind w:left="851" w:hanging="425"/>
        <w:rPr>
          <w:sz w:val="24"/>
          <w:szCs w:val="24"/>
        </w:rPr>
      </w:pPr>
      <w:r w:rsidRPr="001822F2">
        <w:rPr>
          <w:sz w:val="24"/>
          <w:szCs w:val="24"/>
        </w:rPr>
        <w:t>Projekt wykonawczy TOM III – Odbudowa strumienia Wierzbak,</w:t>
      </w:r>
    </w:p>
    <w:p w:rsidR="00164279" w:rsidRPr="001822F2" w:rsidRDefault="00164279" w:rsidP="00164279">
      <w:pPr>
        <w:numPr>
          <w:ilvl w:val="0"/>
          <w:numId w:val="47"/>
        </w:numPr>
        <w:tabs>
          <w:tab w:val="clear" w:pos="1146"/>
          <w:tab w:val="num" w:pos="900"/>
        </w:tabs>
        <w:ind w:left="851" w:hanging="425"/>
        <w:rPr>
          <w:sz w:val="24"/>
          <w:szCs w:val="24"/>
        </w:rPr>
      </w:pPr>
      <w:r w:rsidRPr="001822F2">
        <w:rPr>
          <w:sz w:val="24"/>
          <w:szCs w:val="24"/>
        </w:rPr>
        <w:t>Projekt wykonawczy TOM IV – Odtworzenie nawierzchni,</w:t>
      </w:r>
    </w:p>
    <w:p w:rsidR="00164279" w:rsidRPr="001822F2" w:rsidRDefault="00164279" w:rsidP="00164279">
      <w:pPr>
        <w:numPr>
          <w:ilvl w:val="0"/>
          <w:numId w:val="47"/>
        </w:numPr>
        <w:tabs>
          <w:tab w:val="clear" w:pos="1146"/>
          <w:tab w:val="num" w:pos="900"/>
        </w:tabs>
        <w:ind w:left="851" w:hanging="425"/>
        <w:rPr>
          <w:sz w:val="24"/>
          <w:szCs w:val="24"/>
        </w:rPr>
      </w:pPr>
      <w:r w:rsidRPr="001822F2">
        <w:rPr>
          <w:sz w:val="24"/>
          <w:szCs w:val="24"/>
        </w:rPr>
        <w:t xml:space="preserve">Projekt wykonawczy TOM V – Gospodarka drzewostanem, </w:t>
      </w:r>
    </w:p>
    <w:p w:rsidR="00164279" w:rsidRPr="001822F2" w:rsidRDefault="00164279" w:rsidP="007B108C">
      <w:pPr>
        <w:numPr>
          <w:ilvl w:val="0"/>
          <w:numId w:val="47"/>
        </w:numPr>
        <w:tabs>
          <w:tab w:val="clear" w:pos="1146"/>
          <w:tab w:val="num" w:pos="900"/>
        </w:tabs>
        <w:ind w:left="851" w:hanging="425"/>
        <w:rPr>
          <w:sz w:val="24"/>
          <w:szCs w:val="24"/>
        </w:rPr>
      </w:pPr>
      <w:r w:rsidRPr="001822F2">
        <w:rPr>
          <w:sz w:val="24"/>
          <w:szCs w:val="24"/>
        </w:rPr>
        <w:t>Projekt wykonawczy TOM VI – Sieć gazowa,</w:t>
      </w:r>
    </w:p>
    <w:p w:rsidR="00164279" w:rsidRPr="001822F2" w:rsidRDefault="00164279" w:rsidP="007B108C">
      <w:pPr>
        <w:numPr>
          <w:ilvl w:val="0"/>
          <w:numId w:val="47"/>
        </w:numPr>
        <w:tabs>
          <w:tab w:val="clear" w:pos="1146"/>
          <w:tab w:val="num" w:pos="900"/>
        </w:tabs>
        <w:ind w:left="851" w:hanging="425"/>
        <w:rPr>
          <w:sz w:val="24"/>
          <w:szCs w:val="24"/>
        </w:rPr>
      </w:pPr>
      <w:r w:rsidRPr="001822F2">
        <w:rPr>
          <w:sz w:val="24"/>
          <w:szCs w:val="24"/>
        </w:rPr>
        <w:t>Specyfikacja Techniczna Wykonania i Odbioru Robót</w:t>
      </w:r>
      <w:r w:rsidR="00893247" w:rsidRPr="001822F2">
        <w:rPr>
          <w:sz w:val="24"/>
          <w:szCs w:val="24"/>
        </w:rPr>
        <w:t xml:space="preserve"> TOM I - VI</w:t>
      </w:r>
      <w:r w:rsidRPr="001822F2">
        <w:rPr>
          <w:sz w:val="24"/>
          <w:szCs w:val="24"/>
        </w:rPr>
        <w:t>,</w:t>
      </w:r>
    </w:p>
    <w:p w:rsidR="006F3D7C" w:rsidRPr="001822F2" w:rsidRDefault="006F3D7C" w:rsidP="007B108C">
      <w:pPr>
        <w:numPr>
          <w:ilvl w:val="0"/>
          <w:numId w:val="47"/>
        </w:numPr>
        <w:tabs>
          <w:tab w:val="clear" w:pos="1146"/>
          <w:tab w:val="num" w:pos="900"/>
        </w:tabs>
        <w:ind w:left="851" w:hanging="425"/>
        <w:rPr>
          <w:sz w:val="24"/>
          <w:szCs w:val="24"/>
        </w:rPr>
      </w:pPr>
      <w:r w:rsidRPr="001822F2">
        <w:rPr>
          <w:sz w:val="24"/>
          <w:szCs w:val="24"/>
        </w:rPr>
        <w:t>Przedmiary robót</w:t>
      </w:r>
      <w:r w:rsidR="00893247" w:rsidRPr="001822F2">
        <w:rPr>
          <w:sz w:val="24"/>
          <w:szCs w:val="24"/>
        </w:rPr>
        <w:t xml:space="preserve"> TOM I - VI</w:t>
      </w:r>
      <w:r w:rsidRPr="001822F2">
        <w:rPr>
          <w:sz w:val="24"/>
          <w:szCs w:val="24"/>
        </w:rPr>
        <w:t>,</w:t>
      </w:r>
    </w:p>
    <w:p w:rsidR="00164279" w:rsidRPr="001822F2" w:rsidRDefault="00164279" w:rsidP="00164279">
      <w:pPr>
        <w:numPr>
          <w:ilvl w:val="0"/>
          <w:numId w:val="47"/>
        </w:numPr>
        <w:tabs>
          <w:tab w:val="clear" w:pos="1146"/>
          <w:tab w:val="num" w:pos="900"/>
        </w:tabs>
        <w:ind w:left="851" w:hanging="425"/>
        <w:rPr>
          <w:sz w:val="24"/>
          <w:szCs w:val="24"/>
        </w:rPr>
      </w:pPr>
      <w:r w:rsidRPr="001822F2">
        <w:rPr>
          <w:sz w:val="24"/>
          <w:szCs w:val="24"/>
        </w:rPr>
        <w:t>Projekt wykonawczy TOM XI – Przepompownia ścieków z rurociągiem tłocznym i kanałami sanitarnymi,</w:t>
      </w:r>
    </w:p>
    <w:p w:rsidR="007B108C" w:rsidRPr="001822F2" w:rsidRDefault="007B108C" w:rsidP="007B108C">
      <w:pPr>
        <w:numPr>
          <w:ilvl w:val="0"/>
          <w:numId w:val="47"/>
        </w:numPr>
        <w:tabs>
          <w:tab w:val="clear" w:pos="1146"/>
          <w:tab w:val="num" w:pos="900"/>
        </w:tabs>
        <w:ind w:left="851" w:hanging="425"/>
        <w:rPr>
          <w:sz w:val="24"/>
          <w:szCs w:val="24"/>
        </w:rPr>
      </w:pPr>
      <w:r w:rsidRPr="001822F2">
        <w:rPr>
          <w:sz w:val="24"/>
          <w:szCs w:val="24"/>
        </w:rPr>
        <w:t>Projekt wykonawczy TOM XII – Przepompownia ścieków – zasilanie elektryczne,</w:t>
      </w:r>
    </w:p>
    <w:p w:rsidR="007B108C" w:rsidRPr="001822F2" w:rsidRDefault="007B108C" w:rsidP="007B108C">
      <w:pPr>
        <w:numPr>
          <w:ilvl w:val="0"/>
          <w:numId w:val="47"/>
        </w:numPr>
        <w:tabs>
          <w:tab w:val="clear" w:pos="1146"/>
          <w:tab w:val="num" w:pos="900"/>
        </w:tabs>
        <w:ind w:left="851" w:hanging="425"/>
        <w:rPr>
          <w:sz w:val="24"/>
          <w:szCs w:val="24"/>
        </w:rPr>
      </w:pPr>
      <w:r w:rsidRPr="001822F2">
        <w:rPr>
          <w:sz w:val="24"/>
          <w:szCs w:val="24"/>
        </w:rPr>
        <w:t>Projekt wykonawczy TOM XIII – Przepompownia ścieków – monitoring i transmisja danych,</w:t>
      </w:r>
    </w:p>
    <w:p w:rsidR="007B108C" w:rsidRPr="001822F2" w:rsidRDefault="007B108C" w:rsidP="007B108C">
      <w:pPr>
        <w:numPr>
          <w:ilvl w:val="0"/>
          <w:numId w:val="47"/>
        </w:numPr>
        <w:tabs>
          <w:tab w:val="clear" w:pos="1146"/>
          <w:tab w:val="num" w:pos="900"/>
        </w:tabs>
        <w:ind w:left="851" w:hanging="425"/>
        <w:rPr>
          <w:sz w:val="24"/>
          <w:szCs w:val="24"/>
        </w:rPr>
      </w:pPr>
      <w:r w:rsidRPr="001822F2">
        <w:rPr>
          <w:sz w:val="24"/>
          <w:szCs w:val="24"/>
        </w:rPr>
        <w:t>Projekt wykonawczy TOM XIV – Projekt rozbiórki istniejącej oczyszczalni ścieków,</w:t>
      </w:r>
    </w:p>
    <w:p w:rsidR="007B108C" w:rsidRPr="001822F2" w:rsidRDefault="007B108C" w:rsidP="007B108C">
      <w:pPr>
        <w:numPr>
          <w:ilvl w:val="0"/>
          <w:numId w:val="47"/>
        </w:numPr>
        <w:tabs>
          <w:tab w:val="clear" w:pos="1146"/>
          <w:tab w:val="num" w:pos="900"/>
        </w:tabs>
        <w:ind w:left="851" w:hanging="425"/>
        <w:rPr>
          <w:sz w:val="24"/>
          <w:szCs w:val="24"/>
        </w:rPr>
      </w:pPr>
      <w:r w:rsidRPr="001822F2">
        <w:rPr>
          <w:sz w:val="24"/>
          <w:szCs w:val="24"/>
        </w:rPr>
        <w:t>Projekt wykonawczy TOM XV – Projekt rozbiórki istniejącej sieci C.O.,</w:t>
      </w:r>
    </w:p>
    <w:p w:rsidR="00164279" w:rsidRPr="001822F2" w:rsidRDefault="007B108C" w:rsidP="007B108C">
      <w:pPr>
        <w:numPr>
          <w:ilvl w:val="0"/>
          <w:numId w:val="47"/>
        </w:numPr>
        <w:tabs>
          <w:tab w:val="clear" w:pos="1146"/>
          <w:tab w:val="num" w:pos="900"/>
        </w:tabs>
        <w:ind w:left="851" w:hanging="425"/>
        <w:rPr>
          <w:sz w:val="24"/>
          <w:szCs w:val="24"/>
        </w:rPr>
      </w:pPr>
      <w:r w:rsidRPr="001822F2">
        <w:rPr>
          <w:sz w:val="24"/>
          <w:szCs w:val="24"/>
        </w:rPr>
        <w:t>Projekt wykonawczy TOM XVI – Zasilanie elektryczne</w:t>
      </w:r>
      <w:r w:rsidR="00164279" w:rsidRPr="001822F2">
        <w:rPr>
          <w:sz w:val="24"/>
          <w:szCs w:val="24"/>
        </w:rPr>
        <w:t xml:space="preserve"> studzienki pomiarowej </w:t>
      </w:r>
      <w:proofErr w:type="spellStart"/>
      <w:r w:rsidR="00164279" w:rsidRPr="001822F2">
        <w:rPr>
          <w:sz w:val="24"/>
          <w:szCs w:val="24"/>
        </w:rPr>
        <w:t>pH</w:t>
      </w:r>
      <w:proofErr w:type="spellEnd"/>
      <w:r w:rsidR="00164279" w:rsidRPr="001822F2">
        <w:rPr>
          <w:sz w:val="24"/>
          <w:szCs w:val="24"/>
        </w:rPr>
        <w:t>,</w:t>
      </w:r>
    </w:p>
    <w:p w:rsidR="00164279" w:rsidRPr="001822F2" w:rsidRDefault="00164279" w:rsidP="007B108C">
      <w:pPr>
        <w:numPr>
          <w:ilvl w:val="0"/>
          <w:numId w:val="47"/>
        </w:numPr>
        <w:tabs>
          <w:tab w:val="clear" w:pos="1146"/>
          <w:tab w:val="num" w:pos="900"/>
        </w:tabs>
        <w:ind w:left="851" w:hanging="425"/>
        <w:rPr>
          <w:sz w:val="24"/>
          <w:szCs w:val="24"/>
        </w:rPr>
      </w:pPr>
      <w:r w:rsidRPr="001822F2">
        <w:rPr>
          <w:sz w:val="24"/>
          <w:szCs w:val="24"/>
        </w:rPr>
        <w:t>Projekt wykonawczy TOM XVII – Odtworzenie nawierzchni,</w:t>
      </w:r>
    </w:p>
    <w:p w:rsidR="007B108C" w:rsidRPr="001822F2" w:rsidRDefault="00164279" w:rsidP="007B108C">
      <w:pPr>
        <w:numPr>
          <w:ilvl w:val="0"/>
          <w:numId w:val="47"/>
        </w:numPr>
        <w:tabs>
          <w:tab w:val="clear" w:pos="1146"/>
          <w:tab w:val="num" w:pos="900"/>
        </w:tabs>
        <w:ind w:left="851" w:hanging="425"/>
        <w:rPr>
          <w:sz w:val="24"/>
          <w:szCs w:val="24"/>
        </w:rPr>
      </w:pPr>
      <w:r w:rsidRPr="001822F2">
        <w:rPr>
          <w:sz w:val="24"/>
          <w:szCs w:val="24"/>
        </w:rPr>
        <w:t>Projekt wykonawczy TOM XVIII – Gospodarka drzewostanem,</w:t>
      </w:r>
      <w:r w:rsidR="007B108C" w:rsidRPr="001822F2">
        <w:rPr>
          <w:sz w:val="24"/>
          <w:szCs w:val="24"/>
        </w:rPr>
        <w:t xml:space="preserve"> </w:t>
      </w:r>
    </w:p>
    <w:p w:rsidR="00135B46" w:rsidRPr="001822F2" w:rsidRDefault="000139A5" w:rsidP="007B108C">
      <w:pPr>
        <w:numPr>
          <w:ilvl w:val="0"/>
          <w:numId w:val="47"/>
        </w:numPr>
        <w:tabs>
          <w:tab w:val="clear" w:pos="1146"/>
          <w:tab w:val="num" w:pos="900"/>
        </w:tabs>
        <w:ind w:left="851" w:hanging="451"/>
        <w:rPr>
          <w:sz w:val="24"/>
          <w:szCs w:val="24"/>
        </w:rPr>
      </w:pPr>
      <w:r w:rsidRPr="001822F2">
        <w:rPr>
          <w:sz w:val="24"/>
          <w:szCs w:val="24"/>
        </w:rPr>
        <w:t>Projekt budowlano-wykonawczy branży drogowej,</w:t>
      </w:r>
    </w:p>
    <w:p w:rsidR="00135B46" w:rsidRPr="001822F2" w:rsidRDefault="000139A5" w:rsidP="00893247">
      <w:pPr>
        <w:numPr>
          <w:ilvl w:val="0"/>
          <w:numId w:val="47"/>
        </w:numPr>
        <w:tabs>
          <w:tab w:val="clear" w:pos="1146"/>
          <w:tab w:val="num" w:pos="900"/>
        </w:tabs>
        <w:ind w:left="851" w:hanging="451"/>
        <w:rPr>
          <w:sz w:val="24"/>
          <w:szCs w:val="24"/>
        </w:rPr>
      </w:pPr>
      <w:r w:rsidRPr="001822F2">
        <w:rPr>
          <w:sz w:val="24"/>
          <w:szCs w:val="24"/>
        </w:rPr>
        <w:t>Opinię geotechniczną,</w:t>
      </w:r>
    </w:p>
    <w:p w:rsidR="00135B46" w:rsidRPr="001822F2" w:rsidRDefault="006F3D7C" w:rsidP="007B108C">
      <w:pPr>
        <w:numPr>
          <w:ilvl w:val="0"/>
          <w:numId w:val="47"/>
        </w:numPr>
        <w:tabs>
          <w:tab w:val="clear" w:pos="1146"/>
          <w:tab w:val="num" w:pos="900"/>
        </w:tabs>
        <w:ind w:left="851" w:hanging="451"/>
        <w:rPr>
          <w:sz w:val="24"/>
          <w:szCs w:val="24"/>
        </w:rPr>
      </w:pPr>
      <w:r w:rsidRPr="001822F2">
        <w:rPr>
          <w:sz w:val="24"/>
          <w:szCs w:val="24"/>
        </w:rPr>
        <w:t>Specyfikacja Techniczna</w:t>
      </w:r>
      <w:r w:rsidR="00893247" w:rsidRPr="001822F2">
        <w:rPr>
          <w:sz w:val="24"/>
          <w:szCs w:val="24"/>
        </w:rPr>
        <w:t xml:space="preserve"> Wykonania i Odbioru Robót TOM XI - XVIII,</w:t>
      </w:r>
    </w:p>
    <w:p w:rsidR="00893247" w:rsidRPr="001822F2" w:rsidRDefault="00893247" w:rsidP="007B108C">
      <w:pPr>
        <w:numPr>
          <w:ilvl w:val="0"/>
          <w:numId w:val="47"/>
        </w:numPr>
        <w:tabs>
          <w:tab w:val="clear" w:pos="1146"/>
          <w:tab w:val="num" w:pos="900"/>
        </w:tabs>
        <w:ind w:left="851" w:hanging="451"/>
        <w:rPr>
          <w:sz w:val="24"/>
          <w:szCs w:val="24"/>
        </w:rPr>
      </w:pPr>
      <w:r w:rsidRPr="001822F2">
        <w:rPr>
          <w:sz w:val="24"/>
          <w:szCs w:val="24"/>
        </w:rPr>
        <w:t>Przedmiary robót TOM XI - XVIII.</w:t>
      </w:r>
    </w:p>
    <w:p w:rsidR="000139A5" w:rsidRPr="00F06D94" w:rsidRDefault="000139A5" w:rsidP="00F06D94">
      <w:pPr>
        <w:ind w:left="142"/>
        <w:rPr>
          <w:sz w:val="24"/>
          <w:szCs w:val="24"/>
        </w:rPr>
      </w:pPr>
    </w:p>
    <w:p w:rsidR="000139A5" w:rsidRPr="00F06D94" w:rsidRDefault="000139A5" w:rsidP="00F06D94">
      <w:pPr>
        <w:ind w:left="284"/>
        <w:jc w:val="both"/>
        <w:rPr>
          <w:sz w:val="24"/>
          <w:szCs w:val="24"/>
        </w:rPr>
      </w:pPr>
      <w:r w:rsidRPr="00F06D94">
        <w:rPr>
          <w:sz w:val="24"/>
          <w:szCs w:val="24"/>
        </w:rPr>
        <w:t xml:space="preserve"> Projekty budowlano-wykonawcze branży sanitarnej, drogowej,  Specyfikacja Techniczna Wykonania i Odbioru Robót, przedmiary robót, opinia geotechniczna  </w:t>
      </w:r>
      <w:r>
        <w:rPr>
          <w:sz w:val="24"/>
          <w:szCs w:val="24"/>
        </w:rPr>
        <w:t>są elementami dokumentacji</w:t>
      </w:r>
      <w:r w:rsidR="00B56327">
        <w:rPr>
          <w:sz w:val="24"/>
          <w:szCs w:val="24"/>
        </w:rPr>
        <w:t xml:space="preserve"> </w:t>
      </w:r>
      <w:r>
        <w:rPr>
          <w:sz w:val="24"/>
          <w:szCs w:val="24"/>
        </w:rPr>
        <w:t xml:space="preserve">technicznej i </w:t>
      </w:r>
      <w:r w:rsidRPr="00F06D94">
        <w:rPr>
          <w:sz w:val="24"/>
          <w:szCs w:val="24"/>
        </w:rPr>
        <w:t xml:space="preserve">stanowią załącznik </w:t>
      </w:r>
      <w:r>
        <w:rPr>
          <w:sz w:val="24"/>
          <w:szCs w:val="24"/>
        </w:rPr>
        <w:t xml:space="preserve">nr 3 </w:t>
      </w:r>
      <w:r w:rsidRPr="00F06D94">
        <w:rPr>
          <w:sz w:val="24"/>
          <w:szCs w:val="24"/>
        </w:rPr>
        <w:t xml:space="preserve">do </w:t>
      </w:r>
      <w:proofErr w:type="spellStart"/>
      <w:r>
        <w:rPr>
          <w:sz w:val="24"/>
          <w:szCs w:val="24"/>
        </w:rPr>
        <w:t>siwz</w:t>
      </w:r>
      <w:proofErr w:type="spellEnd"/>
      <w:r w:rsidRPr="00F06D94">
        <w:rPr>
          <w:sz w:val="24"/>
          <w:szCs w:val="24"/>
        </w:rPr>
        <w:t>.</w:t>
      </w:r>
    </w:p>
    <w:p w:rsidR="000139A5" w:rsidRDefault="000139A5" w:rsidP="008161A8">
      <w:pPr>
        <w:tabs>
          <w:tab w:val="left" w:pos="540"/>
        </w:tabs>
        <w:ind w:left="284" w:hanging="539"/>
        <w:jc w:val="both"/>
        <w:rPr>
          <w:sz w:val="24"/>
          <w:szCs w:val="24"/>
        </w:rPr>
      </w:pPr>
      <w:r w:rsidRPr="00F06D94">
        <w:rPr>
          <w:sz w:val="24"/>
          <w:szCs w:val="24"/>
        </w:rPr>
        <w:t xml:space="preserve">       </w:t>
      </w:r>
      <w:r w:rsidR="00753DBD">
        <w:rPr>
          <w:sz w:val="24"/>
          <w:szCs w:val="24"/>
        </w:rPr>
        <w:t xml:space="preserve">  Przedmiary robót należy traktować jako element pomocniczy, nie stanowiący podstawy wyceny zamówienia. Podstawą do obliczenia ceny oferty jest zakres określony w projektach budowlano-wykonawczych i specyfikacjach technicznych.</w:t>
      </w:r>
    </w:p>
    <w:p w:rsidR="00B56327" w:rsidRDefault="00B56327" w:rsidP="008161A8">
      <w:pPr>
        <w:tabs>
          <w:tab w:val="left" w:pos="540"/>
        </w:tabs>
        <w:ind w:left="284" w:hanging="539"/>
        <w:jc w:val="both"/>
        <w:rPr>
          <w:sz w:val="24"/>
          <w:szCs w:val="24"/>
        </w:rPr>
      </w:pPr>
    </w:p>
    <w:p w:rsidR="000139A5" w:rsidRPr="00F06D94" w:rsidRDefault="000139A5" w:rsidP="00F06D94">
      <w:pPr>
        <w:pStyle w:val="Akapitzlist"/>
        <w:numPr>
          <w:ilvl w:val="2"/>
          <w:numId w:val="43"/>
        </w:numPr>
        <w:spacing w:after="0" w:line="240" w:lineRule="auto"/>
        <w:jc w:val="both"/>
        <w:rPr>
          <w:rFonts w:ascii="Times New Roman" w:hAnsi="Times New Roman"/>
          <w:b/>
          <w:sz w:val="24"/>
          <w:szCs w:val="24"/>
        </w:rPr>
      </w:pPr>
      <w:r>
        <w:rPr>
          <w:sz w:val="24"/>
          <w:szCs w:val="24"/>
        </w:rPr>
        <w:tab/>
      </w:r>
      <w:r>
        <w:rPr>
          <w:rFonts w:ascii="Times New Roman" w:hAnsi="Times New Roman"/>
          <w:b/>
          <w:sz w:val="24"/>
          <w:szCs w:val="24"/>
        </w:rPr>
        <w:t>Podstawa prawno-techniczna wykonania zamówienia</w:t>
      </w:r>
      <w:r w:rsidRPr="00F06D94">
        <w:rPr>
          <w:rFonts w:ascii="Times New Roman" w:hAnsi="Times New Roman"/>
          <w:b/>
          <w:sz w:val="24"/>
          <w:szCs w:val="24"/>
        </w:rPr>
        <w:t xml:space="preserve">: </w:t>
      </w:r>
    </w:p>
    <w:p w:rsidR="00135B46" w:rsidRPr="001F2B0F" w:rsidRDefault="00B56327" w:rsidP="00135B46">
      <w:pPr>
        <w:numPr>
          <w:ilvl w:val="0"/>
          <w:numId w:val="48"/>
        </w:numPr>
        <w:tabs>
          <w:tab w:val="clear" w:pos="1211"/>
          <w:tab w:val="num" w:pos="900"/>
        </w:tabs>
        <w:ind w:left="900" w:hanging="500"/>
        <w:jc w:val="both"/>
        <w:rPr>
          <w:sz w:val="24"/>
          <w:szCs w:val="24"/>
        </w:rPr>
      </w:pPr>
      <w:r w:rsidRPr="001F2B0F">
        <w:rPr>
          <w:sz w:val="24"/>
          <w:szCs w:val="24"/>
        </w:rPr>
        <w:t xml:space="preserve">Decyzja nr </w:t>
      </w:r>
      <w:r w:rsidR="001F2B0F" w:rsidRPr="001F2B0F">
        <w:rPr>
          <w:sz w:val="24"/>
          <w:szCs w:val="24"/>
        </w:rPr>
        <w:t>794</w:t>
      </w:r>
      <w:r w:rsidRPr="001F2B0F">
        <w:rPr>
          <w:sz w:val="24"/>
          <w:szCs w:val="24"/>
        </w:rPr>
        <w:t>/</w:t>
      </w:r>
      <w:r w:rsidR="001F2B0F" w:rsidRPr="001F2B0F">
        <w:rPr>
          <w:sz w:val="24"/>
          <w:szCs w:val="24"/>
        </w:rPr>
        <w:t>2010</w:t>
      </w:r>
      <w:r w:rsidRPr="001F2B0F">
        <w:rPr>
          <w:sz w:val="24"/>
          <w:szCs w:val="24"/>
        </w:rPr>
        <w:t xml:space="preserve"> z dnia </w:t>
      </w:r>
      <w:r w:rsidR="00CC6E60">
        <w:rPr>
          <w:sz w:val="24"/>
          <w:szCs w:val="24"/>
        </w:rPr>
        <w:t>02</w:t>
      </w:r>
      <w:r w:rsidR="001F2B0F" w:rsidRPr="001F2B0F">
        <w:rPr>
          <w:sz w:val="24"/>
          <w:szCs w:val="24"/>
        </w:rPr>
        <w:t>.08</w:t>
      </w:r>
      <w:r w:rsidRPr="001F2B0F">
        <w:rPr>
          <w:sz w:val="24"/>
          <w:szCs w:val="24"/>
        </w:rPr>
        <w:t>.201</w:t>
      </w:r>
      <w:r w:rsidR="001F2B0F" w:rsidRPr="001F2B0F">
        <w:rPr>
          <w:sz w:val="24"/>
          <w:szCs w:val="24"/>
        </w:rPr>
        <w:t>0</w:t>
      </w:r>
      <w:r w:rsidRPr="001F2B0F">
        <w:rPr>
          <w:sz w:val="24"/>
          <w:szCs w:val="24"/>
        </w:rPr>
        <w:t xml:space="preserve"> r. o pozwoleniu na budowę.</w:t>
      </w:r>
    </w:p>
    <w:p w:rsidR="001F2B0F" w:rsidRPr="001F2B0F" w:rsidRDefault="001F2B0F" w:rsidP="001F2B0F">
      <w:pPr>
        <w:ind w:left="400"/>
        <w:jc w:val="both"/>
        <w:rPr>
          <w:sz w:val="24"/>
          <w:szCs w:val="24"/>
        </w:rPr>
      </w:pPr>
      <w:r w:rsidRPr="001F2B0F">
        <w:rPr>
          <w:sz w:val="24"/>
          <w:szCs w:val="24"/>
        </w:rPr>
        <w:t xml:space="preserve">        Decyzja o przeniesieniu pozwolenia na budowę </w:t>
      </w:r>
      <w:r w:rsidR="002F5B4B">
        <w:rPr>
          <w:sz w:val="24"/>
          <w:szCs w:val="24"/>
        </w:rPr>
        <w:t>n</w:t>
      </w:r>
      <w:r w:rsidRPr="001F2B0F">
        <w:rPr>
          <w:sz w:val="24"/>
          <w:szCs w:val="24"/>
        </w:rPr>
        <w:t>r 669/2016</w:t>
      </w:r>
      <w:r w:rsidR="003E5375">
        <w:rPr>
          <w:sz w:val="24"/>
          <w:szCs w:val="24"/>
        </w:rPr>
        <w:t xml:space="preserve"> z dnia</w:t>
      </w:r>
      <w:r w:rsidR="001E697F">
        <w:rPr>
          <w:sz w:val="24"/>
          <w:szCs w:val="24"/>
        </w:rPr>
        <w:t xml:space="preserve"> 22.07.2016 r.</w:t>
      </w:r>
    </w:p>
    <w:p w:rsidR="001F2B0F" w:rsidRPr="001F2B0F" w:rsidRDefault="001F2B0F" w:rsidP="001F2B0F">
      <w:pPr>
        <w:numPr>
          <w:ilvl w:val="0"/>
          <w:numId w:val="48"/>
        </w:numPr>
        <w:tabs>
          <w:tab w:val="clear" w:pos="1211"/>
          <w:tab w:val="num" w:pos="900"/>
        </w:tabs>
        <w:ind w:left="900" w:hanging="500"/>
        <w:jc w:val="both"/>
        <w:rPr>
          <w:sz w:val="24"/>
          <w:szCs w:val="24"/>
        </w:rPr>
      </w:pPr>
      <w:r w:rsidRPr="001F2B0F">
        <w:rPr>
          <w:sz w:val="24"/>
          <w:szCs w:val="24"/>
        </w:rPr>
        <w:t>Decyzja nr 344/2014 z dnia 01.12.2014 r. o pozwoleniu na budowę.</w:t>
      </w:r>
    </w:p>
    <w:p w:rsidR="001F2B0F" w:rsidRPr="001F2B0F" w:rsidRDefault="001F2B0F" w:rsidP="003E5375">
      <w:pPr>
        <w:ind w:left="400"/>
        <w:jc w:val="both"/>
        <w:rPr>
          <w:sz w:val="24"/>
          <w:szCs w:val="24"/>
        </w:rPr>
      </w:pPr>
      <w:r w:rsidRPr="001F2B0F">
        <w:rPr>
          <w:sz w:val="24"/>
          <w:szCs w:val="24"/>
        </w:rPr>
        <w:t xml:space="preserve">        Decyzja o przeniesieniu pozwolenia na budowę </w:t>
      </w:r>
      <w:r w:rsidR="002F5B4B">
        <w:rPr>
          <w:sz w:val="24"/>
          <w:szCs w:val="24"/>
        </w:rPr>
        <w:t>n</w:t>
      </w:r>
      <w:r w:rsidRPr="001F2B0F">
        <w:rPr>
          <w:sz w:val="24"/>
          <w:szCs w:val="24"/>
        </w:rPr>
        <w:t>r 13/P/2016</w:t>
      </w:r>
      <w:r w:rsidR="003E5375">
        <w:rPr>
          <w:sz w:val="24"/>
          <w:szCs w:val="24"/>
        </w:rPr>
        <w:t xml:space="preserve"> z dnia</w:t>
      </w:r>
      <w:r w:rsidR="00A2431D">
        <w:rPr>
          <w:sz w:val="24"/>
          <w:szCs w:val="24"/>
        </w:rPr>
        <w:t xml:space="preserve"> 18.07.2016 r.</w:t>
      </w:r>
    </w:p>
    <w:p w:rsidR="001F2B0F" w:rsidRPr="001F2B0F" w:rsidRDefault="001F2B0F" w:rsidP="001F2B0F">
      <w:pPr>
        <w:numPr>
          <w:ilvl w:val="0"/>
          <w:numId w:val="48"/>
        </w:numPr>
        <w:tabs>
          <w:tab w:val="clear" w:pos="1211"/>
          <w:tab w:val="num" w:pos="900"/>
        </w:tabs>
        <w:ind w:left="900" w:hanging="500"/>
        <w:jc w:val="both"/>
        <w:rPr>
          <w:sz w:val="24"/>
          <w:szCs w:val="24"/>
        </w:rPr>
      </w:pPr>
      <w:r w:rsidRPr="001F2B0F">
        <w:rPr>
          <w:sz w:val="24"/>
          <w:szCs w:val="24"/>
        </w:rPr>
        <w:t>Decyzja nr 312/2013 z dnia 24.04.2013 r. o pozwoleniu na budowę.</w:t>
      </w:r>
    </w:p>
    <w:p w:rsidR="001F2B0F" w:rsidRPr="001F2B0F" w:rsidRDefault="001F2B0F" w:rsidP="003E5375">
      <w:pPr>
        <w:ind w:left="400"/>
        <w:jc w:val="both"/>
        <w:rPr>
          <w:sz w:val="24"/>
          <w:szCs w:val="24"/>
        </w:rPr>
      </w:pPr>
      <w:r w:rsidRPr="001F2B0F">
        <w:rPr>
          <w:sz w:val="24"/>
          <w:szCs w:val="24"/>
        </w:rPr>
        <w:t xml:space="preserve">        Decyzja o przeniesieniu pozwolenia na budowę </w:t>
      </w:r>
      <w:r w:rsidR="002F5B4B">
        <w:rPr>
          <w:sz w:val="24"/>
          <w:szCs w:val="24"/>
        </w:rPr>
        <w:t>n</w:t>
      </w:r>
      <w:r w:rsidR="00F0578A">
        <w:rPr>
          <w:sz w:val="24"/>
          <w:szCs w:val="24"/>
        </w:rPr>
        <w:t>r 658</w:t>
      </w:r>
      <w:r w:rsidRPr="001F2B0F">
        <w:rPr>
          <w:sz w:val="24"/>
          <w:szCs w:val="24"/>
        </w:rPr>
        <w:t>/2016</w:t>
      </w:r>
      <w:r w:rsidR="003E5375">
        <w:rPr>
          <w:sz w:val="24"/>
          <w:szCs w:val="24"/>
        </w:rPr>
        <w:t xml:space="preserve"> z dnia</w:t>
      </w:r>
      <w:r w:rsidR="00F0578A">
        <w:rPr>
          <w:sz w:val="24"/>
          <w:szCs w:val="24"/>
        </w:rPr>
        <w:t xml:space="preserve"> 19.07.2016 r.</w:t>
      </w:r>
    </w:p>
    <w:p w:rsidR="001F2B0F" w:rsidRPr="001F2B0F" w:rsidRDefault="001F2B0F" w:rsidP="001F2B0F">
      <w:pPr>
        <w:numPr>
          <w:ilvl w:val="0"/>
          <w:numId w:val="48"/>
        </w:numPr>
        <w:tabs>
          <w:tab w:val="clear" w:pos="1211"/>
          <w:tab w:val="num" w:pos="900"/>
        </w:tabs>
        <w:ind w:left="900" w:hanging="500"/>
        <w:jc w:val="both"/>
        <w:rPr>
          <w:sz w:val="24"/>
          <w:szCs w:val="24"/>
        </w:rPr>
      </w:pPr>
      <w:r w:rsidRPr="001F2B0F">
        <w:rPr>
          <w:sz w:val="24"/>
          <w:szCs w:val="24"/>
        </w:rPr>
        <w:t>Decyzja nr 496/13 z dnia 25.04.2013 r. o pozwoleniu na budowę.</w:t>
      </w:r>
    </w:p>
    <w:p w:rsidR="001F2B0F" w:rsidRPr="001F2B0F" w:rsidRDefault="001F2B0F" w:rsidP="003E5375">
      <w:pPr>
        <w:ind w:left="400"/>
        <w:jc w:val="both"/>
        <w:rPr>
          <w:sz w:val="24"/>
          <w:szCs w:val="24"/>
        </w:rPr>
      </w:pPr>
      <w:r w:rsidRPr="001F2B0F">
        <w:rPr>
          <w:sz w:val="24"/>
          <w:szCs w:val="24"/>
        </w:rPr>
        <w:lastRenderedPageBreak/>
        <w:t xml:space="preserve">        Decyzja o przeniesieniu po</w:t>
      </w:r>
      <w:r w:rsidR="000C06A6">
        <w:rPr>
          <w:sz w:val="24"/>
          <w:szCs w:val="24"/>
        </w:rPr>
        <w:t>zwolenia na budowę</w:t>
      </w:r>
      <w:r w:rsidR="003E5375">
        <w:rPr>
          <w:sz w:val="24"/>
          <w:szCs w:val="24"/>
        </w:rPr>
        <w:t xml:space="preserve"> z dnia</w:t>
      </w:r>
      <w:r w:rsidR="000C06A6">
        <w:rPr>
          <w:sz w:val="24"/>
          <w:szCs w:val="24"/>
        </w:rPr>
        <w:t xml:space="preserve"> 21.07.2016 r.</w:t>
      </w:r>
    </w:p>
    <w:p w:rsidR="00505116" w:rsidRPr="001F2B0F" w:rsidRDefault="00505116" w:rsidP="00505116">
      <w:pPr>
        <w:numPr>
          <w:ilvl w:val="0"/>
          <w:numId w:val="48"/>
        </w:numPr>
        <w:tabs>
          <w:tab w:val="clear" w:pos="1211"/>
          <w:tab w:val="num" w:pos="900"/>
        </w:tabs>
        <w:ind w:left="900" w:hanging="500"/>
        <w:jc w:val="both"/>
        <w:rPr>
          <w:sz w:val="24"/>
          <w:szCs w:val="24"/>
        </w:rPr>
      </w:pPr>
      <w:r w:rsidRPr="001F2B0F">
        <w:rPr>
          <w:sz w:val="24"/>
          <w:szCs w:val="24"/>
        </w:rPr>
        <w:t>Decyzja nr 85/2013 z dnia 22.04.2013 r. o pozwoleniu na budowę.</w:t>
      </w:r>
    </w:p>
    <w:p w:rsidR="00505116" w:rsidRDefault="00505116" w:rsidP="00505116">
      <w:pPr>
        <w:ind w:left="400"/>
        <w:jc w:val="both"/>
        <w:rPr>
          <w:sz w:val="24"/>
          <w:szCs w:val="24"/>
        </w:rPr>
      </w:pPr>
      <w:r w:rsidRPr="001F2B0F">
        <w:rPr>
          <w:sz w:val="24"/>
          <w:szCs w:val="24"/>
        </w:rPr>
        <w:t xml:space="preserve">        Decyzja o przeniesieniu pozwolenia na budowę </w:t>
      </w:r>
      <w:r>
        <w:rPr>
          <w:sz w:val="24"/>
          <w:szCs w:val="24"/>
        </w:rPr>
        <w:t>n</w:t>
      </w:r>
      <w:r w:rsidRPr="001F2B0F">
        <w:rPr>
          <w:sz w:val="24"/>
          <w:szCs w:val="24"/>
        </w:rPr>
        <w:t>r 14/P/2016</w:t>
      </w:r>
      <w:r>
        <w:rPr>
          <w:sz w:val="24"/>
          <w:szCs w:val="24"/>
        </w:rPr>
        <w:t xml:space="preserve"> z dnia 18.07.2016 r.</w:t>
      </w:r>
    </w:p>
    <w:p w:rsidR="00505116" w:rsidRDefault="00505116" w:rsidP="001F2B0F">
      <w:pPr>
        <w:numPr>
          <w:ilvl w:val="0"/>
          <w:numId w:val="48"/>
        </w:numPr>
        <w:tabs>
          <w:tab w:val="clear" w:pos="1211"/>
          <w:tab w:val="num" w:pos="900"/>
        </w:tabs>
        <w:ind w:left="900" w:hanging="500"/>
        <w:jc w:val="both"/>
        <w:rPr>
          <w:sz w:val="24"/>
          <w:szCs w:val="24"/>
        </w:rPr>
      </w:pPr>
      <w:r>
        <w:rPr>
          <w:sz w:val="24"/>
          <w:szCs w:val="24"/>
        </w:rPr>
        <w:t xml:space="preserve">Decyzja nr 1704/17 </w:t>
      </w:r>
      <w:r w:rsidR="001F4CBC">
        <w:rPr>
          <w:sz w:val="24"/>
          <w:szCs w:val="24"/>
        </w:rPr>
        <w:t xml:space="preserve">z dnia 06.11.2017 r. </w:t>
      </w:r>
      <w:r>
        <w:rPr>
          <w:sz w:val="24"/>
          <w:szCs w:val="24"/>
        </w:rPr>
        <w:t xml:space="preserve">w sprawie zmiany decyzji 496/13 z dnia 25.04.2013 r. przeniesionej w dniu 21.07.2016 r. na rzecz </w:t>
      </w:r>
      <w:proofErr w:type="spellStart"/>
      <w:r>
        <w:rPr>
          <w:sz w:val="24"/>
          <w:szCs w:val="24"/>
        </w:rPr>
        <w:t>ZWiK</w:t>
      </w:r>
      <w:proofErr w:type="spellEnd"/>
      <w:r>
        <w:rPr>
          <w:sz w:val="24"/>
          <w:szCs w:val="24"/>
        </w:rPr>
        <w:t>.</w:t>
      </w:r>
    </w:p>
    <w:p w:rsidR="001F2B0F" w:rsidRPr="001F2B0F" w:rsidRDefault="001F2B0F" w:rsidP="00505116">
      <w:pPr>
        <w:jc w:val="both"/>
        <w:rPr>
          <w:sz w:val="24"/>
          <w:szCs w:val="24"/>
        </w:rPr>
      </w:pPr>
    </w:p>
    <w:p w:rsidR="000139A5" w:rsidRPr="00F06D94" w:rsidRDefault="000139A5" w:rsidP="00F06D94">
      <w:pPr>
        <w:rPr>
          <w:b/>
          <w:sz w:val="24"/>
          <w:szCs w:val="24"/>
        </w:rPr>
      </w:pPr>
      <w:r w:rsidRPr="00F06D94">
        <w:rPr>
          <w:sz w:val="24"/>
          <w:szCs w:val="24"/>
        </w:rPr>
        <w:t xml:space="preserve">   </w:t>
      </w:r>
      <w:r w:rsidRPr="00255989">
        <w:rPr>
          <w:b/>
          <w:sz w:val="24"/>
          <w:szCs w:val="24"/>
        </w:rPr>
        <w:t>4</w:t>
      </w:r>
      <w:r w:rsidRPr="00F06D94">
        <w:rPr>
          <w:sz w:val="24"/>
          <w:szCs w:val="24"/>
        </w:rPr>
        <w:t xml:space="preserve">.  </w:t>
      </w:r>
      <w:r>
        <w:rPr>
          <w:b/>
          <w:sz w:val="24"/>
          <w:szCs w:val="24"/>
        </w:rPr>
        <w:t>Warunki wykonawstwa i odbioru</w:t>
      </w:r>
      <w:r w:rsidRPr="00F06D94">
        <w:rPr>
          <w:b/>
          <w:sz w:val="24"/>
          <w:szCs w:val="24"/>
        </w:rPr>
        <w:t>:</w:t>
      </w:r>
    </w:p>
    <w:p w:rsidR="00135B46" w:rsidRDefault="000139A5" w:rsidP="00D85139">
      <w:pPr>
        <w:numPr>
          <w:ilvl w:val="0"/>
          <w:numId w:val="49"/>
        </w:numPr>
        <w:tabs>
          <w:tab w:val="num" w:pos="900"/>
        </w:tabs>
        <w:jc w:val="both"/>
        <w:rPr>
          <w:sz w:val="24"/>
          <w:szCs w:val="24"/>
        </w:rPr>
      </w:pPr>
      <w:r w:rsidRPr="00F06D94">
        <w:rPr>
          <w:sz w:val="24"/>
          <w:szCs w:val="24"/>
        </w:rPr>
        <w:t xml:space="preserve">Zaoferowany okres gwarancji i rękojmi nie może być krótszy niż </w:t>
      </w:r>
      <w:r w:rsidRPr="009708D7">
        <w:rPr>
          <w:b/>
          <w:sz w:val="24"/>
          <w:szCs w:val="24"/>
        </w:rPr>
        <w:t>36</w:t>
      </w:r>
      <w:r w:rsidRPr="00D87E99">
        <w:rPr>
          <w:b/>
          <w:sz w:val="24"/>
          <w:szCs w:val="24"/>
        </w:rPr>
        <w:t xml:space="preserve"> miesięcy</w:t>
      </w:r>
      <w:r w:rsidRPr="00F06D94">
        <w:rPr>
          <w:sz w:val="24"/>
          <w:szCs w:val="24"/>
        </w:rPr>
        <w:t xml:space="preserve"> </w:t>
      </w:r>
      <w:r w:rsidR="00D87E99">
        <w:rPr>
          <w:sz w:val="24"/>
          <w:szCs w:val="24"/>
        </w:rPr>
        <w:t xml:space="preserve"> </w:t>
      </w:r>
    </w:p>
    <w:p w:rsidR="00135B46" w:rsidRDefault="00D87E99" w:rsidP="00D87E99">
      <w:pPr>
        <w:tabs>
          <w:tab w:val="left" w:pos="900"/>
        </w:tabs>
        <w:ind w:left="786"/>
        <w:jc w:val="both"/>
        <w:rPr>
          <w:sz w:val="24"/>
          <w:szCs w:val="24"/>
        </w:rPr>
      </w:pPr>
      <w:r>
        <w:rPr>
          <w:sz w:val="24"/>
          <w:szCs w:val="24"/>
        </w:rPr>
        <w:t xml:space="preserve"> na roboty instalacyjne i </w:t>
      </w:r>
      <w:r w:rsidRPr="00D87E99">
        <w:rPr>
          <w:b/>
          <w:sz w:val="24"/>
          <w:szCs w:val="24"/>
        </w:rPr>
        <w:t>60 miesięcy</w:t>
      </w:r>
      <w:r>
        <w:rPr>
          <w:sz w:val="24"/>
          <w:szCs w:val="24"/>
        </w:rPr>
        <w:t xml:space="preserve"> na odtworzenie nawierzchni</w:t>
      </w:r>
      <w:r w:rsidR="00791724">
        <w:rPr>
          <w:sz w:val="24"/>
          <w:szCs w:val="24"/>
        </w:rPr>
        <w:t xml:space="preserve"> licząc od dnia podpisania odbioru końcowego robót</w:t>
      </w:r>
      <w:r w:rsidR="000139A5" w:rsidRPr="00F06D94">
        <w:rPr>
          <w:sz w:val="24"/>
          <w:szCs w:val="24"/>
        </w:rPr>
        <w:t>.</w:t>
      </w:r>
    </w:p>
    <w:p w:rsidR="00135B46" w:rsidRDefault="000139A5" w:rsidP="00135B46">
      <w:pPr>
        <w:numPr>
          <w:ilvl w:val="0"/>
          <w:numId w:val="49"/>
        </w:numPr>
        <w:tabs>
          <w:tab w:val="num" w:pos="900"/>
        </w:tabs>
        <w:ind w:left="900" w:hanging="500"/>
        <w:jc w:val="both"/>
        <w:rPr>
          <w:sz w:val="24"/>
          <w:szCs w:val="24"/>
        </w:rPr>
      </w:pPr>
      <w:r w:rsidRPr="00F06D94">
        <w:rPr>
          <w:sz w:val="24"/>
          <w:szCs w:val="24"/>
        </w:rPr>
        <w:t xml:space="preserve">Wszystkie roboty budowlane Wykonawca wykona zgodnie z dokumentacją </w:t>
      </w:r>
      <w:r>
        <w:rPr>
          <w:sz w:val="24"/>
          <w:szCs w:val="24"/>
        </w:rPr>
        <w:t>techniczną</w:t>
      </w:r>
      <w:r w:rsidRPr="00F06D94">
        <w:rPr>
          <w:sz w:val="24"/>
          <w:szCs w:val="24"/>
        </w:rPr>
        <w:t>, postanowieniami umowy, wiedzą techniczną, zasadami sztuki budowlanej i wymogami poczynionych uzgodnień.</w:t>
      </w:r>
    </w:p>
    <w:p w:rsidR="002A0A9D" w:rsidRDefault="002A0A9D" w:rsidP="00135B46">
      <w:pPr>
        <w:numPr>
          <w:ilvl w:val="0"/>
          <w:numId w:val="49"/>
        </w:numPr>
        <w:tabs>
          <w:tab w:val="num" w:pos="900"/>
        </w:tabs>
        <w:ind w:left="900" w:hanging="500"/>
        <w:jc w:val="both"/>
        <w:rPr>
          <w:sz w:val="24"/>
          <w:szCs w:val="24"/>
        </w:rPr>
      </w:pPr>
      <w:r>
        <w:rPr>
          <w:sz w:val="24"/>
          <w:szCs w:val="24"/>
        </w:rPr>
        <w:t>Wszystkie roboty budowlane związane z przebudową gazociągu Wykonawca wy</w:t>
      </w:r>
      <w:r w:rsidR="00E337A6">
        <w:rPr>
          <w:sz w:val="24"/>
          <w:szCs w:val="24"/>
        </w:rPr>
        <w:t>kona zgodnie z dokumentacją,</w:t>
      </w:r>
      <w:r>
        <w:rPr>
          <w:sz w:val="24"/>
          <w:szCs w:val="24"/>
        </w:rPr>
        <w:t xml:space="preserve"> </w:t>
      </w:r>
      <w:r w:rsidR="00E337A6">
        <w:rPr>
          <w:sz w:val="24"/>
          <w:szCs w:val="24"/>
        </w:rPr>
        <w:t>warunkami technicznymi PSG-WH00/DT/ZMS-5000-101284/17/G/IŻ porozumieniem nr PSG-WH00/DT/ZMS-5000-101284. 001 / 17/G/IŻ, uzgodnieniem NR PSGWH00/DT/ZMS-4012-102112/18.</w:t>
      </w:r>
    </w:p>
    <w:p w:rsidR="006D11E7" w:rsidRDefault="006D11E7" w:rsidP="006D11E7">
      <w:pPr>
        <w:numPr>
          <w:ilvl w:val="0"/>
          <w:numId w:val="49"/>
        </w:numPr>
        <w:tabs>
          <w:tab w:val="clear" w:pos="786"/>
          <w:tab w:val="num" w:pos="900"/>
        </w:tabs>
        <w:ind w:left="900" w:hanging="500"/>
        <w:jc w:val="both"/>
        <w:rPr>
          <w:sz w:val="24"/>
          <w:szCs w:val="24"/>
        </w:rPr>
      </w:pPr>
      <w:r w:rsidRPr="00F06D94">
        <w:rPr>
          <w:sz w:val="24"/>
          <w:szCs w:val="24"/>
        </w:rPr>
        <w:t>Wykonawca przed rozpoczęciem prac zobow</w:t>
      </w:r>
      <w:r>
        <w:rPr>
          <w:sz w:val="24"/>
          <w:szCs w:val="24"/>
        </w:rPr>
        <w:t xml:space="preserve">iązany jest wykonać inwentaryzację zieleni oraz uzyskać </w:t>
      </w:r>
      <w:r w:rsidR="00A327C9">
        <w:rPr>
          <w:sz w:val="24"/>
          <w:szCs w:val="24"/>
        </w:rPr>
        <w:t xml:space="preserve">wszelkie </w:t>
      </w:r>
      <w:r>
        <w:rPr>
          <w:sz w:val="24"/>
          <w:szCs w:val="24"/>
        </w:rPr>
        <w:t>decyzje</w:t>
      </w:r>
      <w:r w:rsidRPr="00F06D94">
        <w:rPr>
          <w:sz w:val="24"/>
          <w:szCs w:val="24"/>
        </w:rPr>
        <w:t xml:space="preserve"> admi</w:t>
      </w:r>
      <w:r>
        <w:rPr>
          <w:sz w:val="24"/>
          <w:szCs w:val="24"/>
        </w:rPr>
        <w:t>nistracyjne zezwalające</w:t>
      </w:r>
      <w:r w:rsidRPr="00F06D94">
        <w:rPr>
          <w:sz w:val="24"/>
          <w:szCs w:val="24"/>
        </w:rPr>
        <w:t xml:space="preserve"> na wycinkę drzew i krzewów kolidujących z inwestycją . </w:t>
      </w:r>
    </w:p>
    <w:p w:rsidR="006D11E7" w:rsidRPr="006D11E7" w:rsidRDefault="006D11E7" w:rsidP="006D11E7">
      <w:pPr>
        <w:numPr>
          <w:ilvl w:val="0"/>
          <w:numId w:val="49"/>
        </w:numPr>
        <w:tabs>
          <w:tab w:val="clear" w:pos="786"/>
          <w:tab w:val="num" w:pos="900"/>
        </w:tabs>
        <w:ind w:left="900" w:hanging="500"/>
        <w:jc w:val="both"/>
        <w:rPr>
          <w:sz w:val="24"/>
          <w:szCs w:val="24"/>
          <w:u w:val="single"/>
        </w:rPr>
      </w:pPr>
      <w:r w:rsidRPr="00F06D94">
        <w:rPr>
          <w:sz w:val="24"/>
          <w:szCs w:val="24"/>
          <w:u w:val="single"/>
        </w:rPr>
        <w:t xml:space="preserve">Ponadto Wykonawca zobowiązany jest do opracowania i uzgodnienia z właściwymi władzami </w:t>
      </w:r>
      <w:proofErr w:type="spellStart"/>
      <w:r w:rsidRPr="00F06D94">
        <w:rPr>
          <w:sz w:val="24"/>
          <w:szCs w:val="24"/>
          <w:u w:val="single"/>
        </w:rPr>
        <w:t>ochrony</w:t>
      </w:r>
      <w:proofErr w:type="spellEnd"/>
      <w:r w:rsidRPr="00F06D94">
        <w:rPr>
          <w:sz w:val="24"/>
          <w:szCs w:val="24"/>
          <w:u w:val="single"/>
        </w:rPr>
        <w:t xml:space="preserve"> </w:t>
      </w:r>
      <w:proofErr w:type="spellStart"/>
      <w:r w:rsidRPr="00F06D94">
        <w:rPr>
          <w:sz w:val="24"/>
          <w:szCs w:val="24"/>
          <w:u w:val="single"/>
        </w:rPr>
        <w:t>środowiska</w:t>
      </w:r>
      <w:proofErr w:type="spellEnd"/>
      <w:r w:rsidRPr="00F06D94">
        <w:rPr>
          <w:sz w:val="24"/>
          <w:szCs w:val="24"/>
          <w:u w:val="single"/>
        </w:rPr>
        <w:t xml:space="preserve"> projektu nasadzeń rekompensacyjnych.</w:t>
      </w:r>
    </w:p>
    <w:p w:rsidR="00135B46" w:rsidRDefault="000139A5" w:rsidP="00D85139">
      <w:pPr>
        <w:numPr>
          <w:ilvl w:val="0"/>
          <w:numId w:val="49"/>
        </w:numPr>
        <w:tabs>
          <w:tab w:val="num" w:pos="900"/>
        </w:tabs>
        <w:jc w:val="both"/>
        <w:rPr>
          <w:sz w:val="24"/>
          <w:szCs w:val="24"/>
        </w:rPr>
      </w:pPr>
      <w:r w:rsidRPr="00F06D94">
        <w:rPr>
          <w:sz w:val="24"/>
          <w:szCs w:val="24"/>
        </w:rPr>
        <w:t>Wykonawca w cenie oferty uwzględni wszelkie koszty związane z realizacją zamówienia, w tym w szczególności:</w:t>
      </w:r>
    </w:p>
    <w:p w:rsidR="000139A5" w:rsidRPr="00F06D94" w:rsidRDefault="000139A5" w:rsidP="00F06D94">
      <w:pPr>
        <w:numPr>
          <w:ilvl w:val="0"/>
          <w:numId w:val="45"/>
        </w:numPr>
        <w:jc w:val="both"/>
        <w:rPr>
          <w:sz w:val="24"/>
          <w:szCs w:val="24"/>
        </w:rPr>
      </w:pPr>
      <w:r w:rsidRPr="00F06D94">
        <w:rPr>
          <w:sz w:val="24"/>
          <w:szCs w:val="24"/>
        </w:rPr>
        <w:t xml:space="preserve">koszty ubezpieczenia odpowiedzialności cywilnej, </w:t>
      </w:r>
    </w:p>
    <w:p w:rsidR="000139A5" w:rsidRPr="00F06D94" w:rsidRDefault="000139A5" w:rsidP="00F06D94">
      <w:pPr>
        <w:numPr>
          <w:ilvl w:val="0"/>
          <w:numId w:val="45"/>
        </w:numPr>
        <w:jc w:val="both"/>
        <w:rPr>
          <w:sz w:val="24"/>
          <w:szCs w:val="24"/>
        </w:rPr>
      </w:pPr>
      <w:r w:rsidRPr="00F06D94">
        <w:rPr>
          <w:sz w:val="24"/>
          <w:szCs w:val="24"/>
        </w:rPr>
        <w:t xml:space="preserve">koszty </w:t>
      </w:r>
      <w:proofErr w:type="spellStart"/>
      <w:r w:rsidRPr="00F06D94">
        <w:rPr>
          <w:sz w:val="24"/>
          <w:szCs w:val="24"/>
        </w:rPr>
        <w:t>ochrony</w:t>
      </w:r>
      <w:proofErr w:type="spellEnd"/>
      <w:r w:rsidRPr="00F06D94">
        <w:rPr>
          <w:sz w:val="24"/>
          <w:szCs w:val="24"/>
        </w:rPr>
        <w:t xml:space="preserve"> mienia, warunków bhp i ppoż. na placu budowy,</w:t>
      </w:r>
    </w:p>
    <w:p w:rsidR="000139A5" w:rsidRPr="00F06D94" w:rsidRDefault="000139A5" w:rsidP="00F06D94">
      <w:pPr>
        <w:numPr>
          <w:ilvl w:val="0"/>
          <w:numId w:val="45"/>
        </w:numPr>
        <w:jc w:val="both"/>
        <w:rPr>
          <w:sz w:val="24"/>
          <w:szCs w:val="24"/>
        </w:rPr>
      </w:pPr>
      <w:r w:rsidRPr="00F06D94">
        <w:rPr>
          <w:sz w:val="24"/>
          <w:szCs w:val="24"/>
        </w:rPr>
        <w:t>koszty oznaczenia terenu budowy zgodnie z obowiązującymi przepisami,</w:t>
      </w:r>
    </w:p>
    <w:p w:rsidR="000139A5" w:rsidRPr="00F06D94" w:rsidRDefault="000139A5" w:rsidP="00F06D94">
      <w:pPr>
        <w:numPr>
          <w:ilvl w:val="0"/>
          <w:numId w:val="45"/>
        </w:numPr>
        <w:jc w:val="both"/>
        <w:rPr>
          <w:sz w:val="24"/>
          <w:szCs w:val="24"/>
        </w:rPr>
      </w:pPr>
      <w:r w:rsidRPr="00F06D94">
        <w:rPr>
          <w:sz w:val="24"/>
          <w:szCs w:val="24"/>
        </w:rPr>
        <w:t>koszty związane z zagospodarowaniem placu budowy, utrzymaniem zaplecza budowy łącznie z doprowadzeniem energii elektrycznej i wody, dozorowaniem oraz uporządkowaniem terenu po likwidacji zaplecza,</w:t>
      </w:r>
    </w:p>
    <w:p w:rsidR="000139A5" w:rsidRPr="00F06D94" w:rsidRDefault="000139A5" w:rsidP="00F06D94">
      <w:pPr>
        <w:numPr>
          <w:ilvl w:val="0"/>
          <w:numId w:val="45"/>
        </w:numPr>
        <w:jc w:val="both"/>
        <w:rPr>
          <w:sz w:val="24"/>
          <w:szCs w:val="24"/>
        </w:rPr>
      </w:pPr>
      <w:r w:rsidRPr="00F06D94">
        <w:rPr>
          <w:sz w:val="24"/>
          <w:szCs w:val="24"/>
        </w:rPr>
        <w:t>koszty wszelkich robót przygotowawczych, rozbiórkowych, porządkowych, składowania i recyklingu materiałów odpadowych, wywozu i składowania nadmiaru urobku,</w:t>
      </w:r>
    </w:p>
    <w:p w:rsidR="00D61575" w:rsidRDefault="000139A5" w:rsidP="00F06D94">
      <w:pPr>
        <w:numPr>
          <w:ilvl w:val="0"/>
          <w:numId w:val="45"/>
        </w:numPr>
        <w:jc w:val="both"/>
        <w:rPr>
          <w:b/>
          <w:sz w:val="24"/>
          <w:szCs w:val="24"/>
        </w:rPr>
      </w:pPr>
      <w:r w:rsidRPr="00071B44">
        <w:rPr>
          <w:b/>
          <w:sz w:val="24"/>
          <w:szCs w:val="24"/>
        </w:rPr>
        <w:t>koszty związane z zajęciem pasa drogowego (jezdni, chodnika, pobocza, itd.),</w:t>
      </w:r>
    </w:p>
    <w:p w:rsidR="008A50C4" w:rsidRPr="008A50C4" w:rsidRDefault="008A50C4" w:rsidP="00F06D94">
      <w:pPr>
        <w:numPr>
          <w:ilvl w:val="0"/>
          <w:numId w:val="45"/>
        </w:numPr>
        <w:jc w:val="both"/>
        <w:rPr>
          <w:b/>
          <w:sz w:val="24"/>
          <w:szCs w:val="24"/>
        </w:rPr>
      </w:pPr>
      <w:r w:rsidRPr="008A50C4">
        <w:rPr>
          <w:sz w:val="24"/>
          <w:szCs w:val="24"/>
        </w:rPr>
        <w:t>koszty prac dotyczących włączenia monitoringu przepompowni ścieków do istniejącego zintegrowanego systemu zarządzania i monitorowania gospodarki ściekowej Miasta Szczecin</w:t>
      </w:r>
      <w:r>
        <w:rPr>
          <w:sz w:val="24"/>
          <w:szCs w:val="24"/>
        </w:rPr>
        <w:t>,</w:t>
      </w:r>
    </w:p>
    <w:p w:rsidR="000139A5" w:rsidRPr="00D61575" w:rsidRDefault="00D61575" w:rsidP="00F06D94">
      <w:pPr>
        <w:numPr>
          <w:ilvl w:val="0"/>
          <w:numId w:val="45"/>
        </w:numPr>
        <w:jc w:val="both"/>
        <w:rPr>
          <w:sz w:val="24"/>
          <w:szCs w:val="24"/>
        </w:rPr>
      </w:pPr>
      <w:r w:rsidRPr="00D61575">
        <w:rPr>
          <w:sz w:val="24"/>
          <w:szCs w:val="24"/>
        </w:rPr>
        <w:t>koszty nasadzeń rekompensacyjnych</w:t>
      </w:r>
      <w:r w:rsidR="006E4D60">
        <w:rPr>
          <w:sz w:val="24"/>
          <w:szCs w:val="24"/>
        </w:rPr>
        <w:t xml:space="preserve"> i  pielęgnacji zieleni</w:t>
      </w:r>
      <w:r w:rsidRPr="00D61575">
        <w:rPr>
          <w:sz w:val="24"/>
          <w:szCs w:val="24"/>
        </w:rPr>
        <w:t>,</w:t>
      </w:r>
      <w:r w:rsidR="000139A5" w:rsidRPr="00D61575">
        <w:rPr>
          <w:sz w:val="24"/>
          <w:szCs w:val="24"/>
        </w:rPr>
        <w:t xml:space="preserve"> </w:t>
      </w:r>
    </w:p>
    <w:p w:rsidR="000139A5" w:rsidRPr="00F06D94" w:rsidRDefault="000139A5" w:rsidP="00F06D94">
      <w:pPr>
        <w:numPr>
          <w:ilvl w:val="0"/>
          <w:numId w:val="45"/>
        </w:numPr>
        <w:jc w:val="both"/>
        <w:rPr>
          <w:sz w:val="24"/>
          <w:szCs w:val="24"/>
        </w:rPr>
      </w:pPr>
      <w:r w:rsidRPr="00F06D94">
        <w:rPr>
          <w:sz w:val="24"/>
          <w:szCs w:val="24"/>
        </w:rPr>
        <w:t>koszty opracowania i uzgodnienia projektu czasowej organizacji ruchu na czas prowadzonych robót,</w:t>
      </w:r>
    </w:p>
    <w:p w:rsidR="000139A5" w:rsidRPr="00F06D94" w:rsidRDefault="000139A5" w:rsidP="00F06D94">
      <w:pPr>
        <w:numPr>
          <w:ilvl w:val="0"/>
          <w:numId w:val="45"/>
        </w:numPr>
        <w:jc w:val="both"/>
        <w:rPr>
          <w:sz w:val="24"/>
          <w:szCs w:val="24"/>
        </w:rPr>
      </w:pPr>
      <w:r w:rsidRPr="00F06D94">
        <w:rPr>
          <w:sz w:val="24"/>
          <w:szCs w:val="24"/>
        </w:rPr>
        <w:t xml:space="preserve">koszty sporządzenia planu bezpieczeństwa i </w:t>
      </w:r>
      <w:proofErr w:type="spellStart"/>
      <w:r w:rsidRPr="00F06D94">
        <w:rPr>
          <w:sz w:val="24"/>
          <w:szCs w:val="24"/>
        </w:rPr>
        <w:t>ochrony</w:t>
      </w:r>
      <w:proofErr w:type="spellEnd"/>
      <w:r w:rsidRPr="00F06D94">
        <w:rPr>
          <w:sz w:val="24"/>
          <w:szCs w:val="24"/>
        </w:rPr>
        <w:t xml:space="preserve"> zdrowia,</w:t>
      </w:r>
    </w:p>
    <w:p w:rsidR="000139A5" w:rsidRPr="00F06D94" w:rsidRDefault="000139A5" w:rsidP="00F06D94">
      <w:pPr>
        <w:numPr>
          <w:ilvl w:val="0"/>
          <w:numId w:val="45"/>
        </w:numPr>
        <w:jc w:val="both"/>
        <w:rPr>
          <w:sz w:val="24"/>
          <w:szCs w:val="24"/>
        </w:rPr>
      </w:pPr>
      <w:r w:rsidRPr="00F06D94">
        <w:rPr>
          <w:sz w:val="24"/>
          <w:szCs w:val="24"/>
        </w:rPr>
        <w:t>koszty przeprowadzania prób, pomiarów, badań i sprawdzeń przewidzianych warunkami technicznymi wykonania i odbioru robót budowlano-montażowych. Protokoły badań i sprawdzeń muszą być zakończone wynikiem pozytywnym.</w:t>
      </w:r>
    </w:p>
    <w:p w:rsidR="000139A5" w:rsidRPr="00F06D94" w:rsidRDefault="000139A5" w:rsidP="00F06D94">
      <w:pPr>
        <w:numPr>
          <w:ilvl w:val="0"/>
          <w:numId w:val="45"/>
        </w:numPr>
        <w:jc w:val="both"/>
        <w:rPr>
          <w:sz w:val="24"/>
          <w:szCs w:val="24"/>
        </w:rPr>
      </w:pPr>
      <w:r w:rsidRPr="00F06D94">
        <w:rPr>
          <w:sz w:val="24"/>
          <w:szCs w:val="24"/>
        </w:rPr>
        <w:t xml:space="preserve">koszty pełnej </w:t>
      </w:r>
      <w:proofErr w:type="spellStart"/>
      <w:r w:rsidRPr="00F06D94">
        <w:rPr>
          <w:sz w:val="24"/>
          <w:szCs w:val="24"/>
        </w:rPr>
        <w:t>obsługi</w:t>
      </w:r>
      <w:proofErr w:type="spellEnd"/>
      <w:r w:rsidRPr="00F06D94">
        <w:rPr>
          <w:sz w:val="24"/>
          <w:szCs w:val="24"/>
        </w:rPr>
        <w:t xml:space="preserve"> geodezyjnej,</w:t>
      </w:r>
    </w:p>
    <w:p w:rsidR="000139A5" w:rsidRPr="00F06D94" w:rsidRDefault="000139A5" w:rsidP="00F06D94">
      <w:pPr>
        <w:numPr>
          <w:ilvl w:val="0"/>
          <w:numId w:val="45"/>
        </w:numPr>
        <w:jc w:val="both"/>
        <w:rPr>
          <w:sz w:val="24"/>
          <w:szCs w:val="24"/>
        </w:rPr>
      </w:pPr>
      <w:r w:rsidRPr="00F06D94">
        <w:rPr>
          <w:sz w:val="24"/>
          <w:szCs w:val="24"/>
        </w:rPr>
        <w:t>koszty opracowania dokumentacji powykonawczej,</w:t>
      </w:r>
    </w:p>
    <w:p w:rsidR="000139A5" w:rsidRPr="00F06D94" w:rsidRDefault="000139A5" w:rsidP="00F06D94">
      <w:pPr>
        <w:numPr>
          <w:ilvl w:val="0"/>
          <w:numId w:val="45"/>
        </w:numPr>
        <w:jc w:val="both"/>
        <w:rPr>
          <w:sz w:val="24"/>
          <w:szCs w:val="24"/>
        </w:rPr>
      </w:pPr>
      <w:r w:rsidRPr="00F06D94">
        <w:rPr>
          <w:sz w:val="24"/>
          <w:szCs w:val="24"/>
        </w:rPr>
        <w:t>podatek VAT,</w:t>
      </w:r>
    </w:p>
    <w:p w:rsidR="000139A5" w:rsidRPr="00F06D94" w:rsidRDefault="000139A5" w:rsidP="00F06D94">
      <w:pPr>
        <w:numPr>
          <w:ilvl w:val="0"/>
          <w:numId w:val="45"/>
        </w:numPr>
        <w:jc w:val="both"/>
        <w:rPr>
          <w:sz w:val="24"/>
          <w:szCs w:val="24"/>
        </w:rPr>
      </w:pPr>
      <w:r w:rsidRPr="00F06D94">
        <w:rPr>
          <w:sz w:val="24"/>
          <w:szCs w:val="24"/>
        </w:rPr>
        <w:lastRenderedPageBreak/>
        <w:t>wszelkie inne koszty konieczne do poniesienia w celu zrealizowania i oddania do użytkowania przedmiotu zamówienia.</w:t>
      </w:r>
    </w:p>
    <w:p w:rsidR="00135B46" w:rsidRDefault="000139A5" w:rsidP="00135B46">
      <w:pPr>
        <w:numPr>
          <w:ilvl w:val="0"/>
          <w:numId w:val="49"/>
        </w:numPr>
        <w:tabs>
          <w:tab w:val="num" w:pos="900"/>
        </w:tabs>
        <w:ind w:left="900" w:hanging="500"/>
        <w:jc w:val="both"/>
        <w:rPr>
          <w:sz w:val="24"/>
          <w:szCs w:val="24"/>
        </w:rPr>
      </w:pPr>
      <w:r>
        <w:rPr>
          <w:sz w:val="24"/>
          <w:szCs w:val="24"/>
        </w:rPr>
        <w:t xml:space="preserve">Przed </w:t>
      </w:r>
      <w:r w:rsidRPr="00F06D94">
        <w:rPr>
          <w:sz w:val="24"/>
          <w:szCs w:val="24"/>
        </w:rPr>
        <w:t>podpisaniem umowy Wykonawca przedłoży Zamawiającemu do akceptacji harmonogram rzeczowo-finansowy realizacji inwestycji. Z harmonogramu powinna wynikać kolejność wykonania robót oraz terminy rozpoczęcia i zakończenia poszczególnych elementów robót. Harmonogram musi być systematycznie aktualizowany i wskazywać zaawansowanie rzeczowe i finansowe robót</w:t>
      </w:r>
      <w:r>
        <w:rPr>
          <w:sz w:val="24"/>
          <w:szCs w:val="24"/>
        </w:rPr>
        <w:t>.</w:t>
      </w:r>
    </w:p>
    <w:p w:rsidR="00135B46" w:rsidRDefault="000139A5" w:rsidP="00135B46">
      <w:pPr>
        <w:numPr>
          <w:ilvl w:val="0"/>
          <w:numId w:val="49"/>
        </w:numPr>
        <w:tabs>
          <w:tab w:val="num" w:pos="900"/>
        </w:tabs>
        <w:ind w:left="900" w:hanging="500"/>
        <w:jc w:val="both"/>
        <w:rPr>
          <w:sz w:val="24"/>
          <w:szCs w:val="24"/>
        </w:rPr>
      </w:pPr>
      <w:r w:rsidRPr="00F06D94">
        <w:rPr>
          <w:sz w:val="24"/>
          <w:szCs w:val="24"/>
        </w:rPr>
        <w:t>Przed przystąpieniem do robót Wykonawca winien zgłosić poszczególnym użytkownikom uzbrojenia podziemnego termin rozpoczęcia robót i ewentualną potrzebę zabezpieczenia nadzoru z ich strony na czas prowadzenia robót.</w:t>
      </w:r>
    </w:p>
    <w:p w:rsidR="00135B46" w:rsidRDefault="000139A5" w:rsidP="00135B46">
      <w:pPr>
        <w:numPr>
          <w:ilvl w:val="0"/>
          <w:numId w:val="49"/>
        </w:numPr>
        <w:tabs>
          <w:tab w:val="num" w:pos="900"/>
        </w:tabs>
        <w:ind w:left="900" w:hanging="500"/>
        <w:jc w:val="both"/>
        <w:rPr>
          <w:sz w:val="24"/>
          <w:szCs w:val="24"/>
        </w:rPr>
      </w:pPr>
      <w:r w:rsidRPr="00F06D94">
        <w:rPr>
          <w:sz w:val="24"/>
          <w:szCs w:val="24"/>
        </w:rPr>
        <w:t>Tymczasowe zajęcia terenów przyległych do linii rozgraniczających, niezbędnych do prowadzenia robót budowlanych Wykonawca uzgadnia we własnym zakresie i na swój koszt.</w:t>
      </w:r>
    </w:p>
    <w:p w:rsidR="00135B46" w:rsidRDefault="000139A5" w:rsidP="00135B46">
      <w:pPr>
        <w:numPr>
          <w:ilvl w:val="0"/>
          <w:numId w:val="49"/>
        </w:numPr>
        <w:tabs>
          <w:tab w:val="num" w:pos="900"/>
        </w:tabs>
        <w:ind w:left="900" w:hanging="500"/>
        <w:jc w:val="both"/>
        <w:rPr>
          <w:sz w:val="24"/>
          <w:szCs w:val="24"/>
        </w:rPr>
      </w:pPr>
      <w:r w:rsidRPr="00F06D94">
        <w:rPr>
          <w:sz w:val="24"/>
          <w:szCs w:val="24"/>
        </w:rPr>
        <w:t>Wykonawca uzgodni pisemnie z właścicielami gruntów warunki, termin i czas prowadzenia robót.</w:t>
      </w:r>
    </w:p>
    <w:p w:rsidR="00135B46" w:rsidRDefault="000139A5" w:rsidP="00135B46">
      <w:pPr>
        <w:numPr>
          <w:ilvl w:val="0"/>
          <w:numId w:val="49"/>
        </w:numPr>
        <w:tabs>
          <w:tab w:val="num" w:pos="900"/>
        </w:tabs>
        <w:ind w:left="900" w:hanging="500"/>
        <w:jc w:val="both"/>
        <w:rPr>
          <w:sz w:val="24"/>
          <w:szCs w:val="24"/>
        </w:rPr>
      </w:pPr>
      <w:r w:rsidRPr="00F06D94">
        <w:rPr>
          <w:sz w:val="24"/>
          <w:szCs w:val="24"/>
        </w:rPr>
        <w:t>Wykonawca w ramach umowy jest zobowiązany wykonać następujące opracowania: Plan Bezpieczeństwa i Ochrony Zdrowia oraz projekt organizacji ruchu na czas budowy dostosowany do realizowanego zakresu robót, wraz z dokonaniem koniecznych uzgodnień.</w:t>
      </w:r>
    </w:p>
    <w:p w:rsidR="00135B46" w:rsidRDefault="000139A5" w:rsidP="00135B46">
      <w:pPr>
        <w:numPr>
          <w:ilvl w:val="0"/>
          <w:numId w:val="49"/>
        </w:numPr>
        <w:tabs>
          <w:tab w:val="num" w:pos="900"/>
        </w:tabs>
        <w:ind w:left="900" w:hanging="500"/>
        <w:jc w:val="both"/>
        <w:rPr>
          <w:sz w:val="24"/>
          <w:szCs w:val="24"/>
        </w:rPr>
      </w:pPr>
      <w:r w:rsidRPr="00F06D94">
        <w:rPr>
          <w:sz w:val="24"/>
          <w:szCs w:val="24"/>
        </w:rPr>
        <w:t>Wykonawca wykona i ustawi tablic</w:t>
      </w:r>
      <w:r>
        <w:rPr>
          <w:sz w:val="24"/>
          <w:szCs w:val="24"/>
        </w:rPr>
        <w:t>ę</w:t>
      </w:r>
      <w:r w:rsidRPr="00F06D94">
        <w:rPr>
          <w:sz w:val="24"/>
          <w:szCs w:val="24"/>
        </w:rPr>
        <w:t xml:space="preserve"> informacyjn</w:t>
      </w:r>
      <w:r>
        <w:rPr>
          <w:sz w:val="24"/>
          <w:szCs w:val="24"/>
        </w:rPr>
        <w:t>ą</w:t>
      </w:r>
      <w:r w:rsidRPr="00F06D94">
        <w:rPr>
          <w:sz w:val="24"/>
          <w:szCs w:val="24"/>
        </w:rPr>
        <w:t xml:space="preserve"> budowy zgodnie  z przepisami zawartymi w Rozporządzeniu Ministra Infrastruktury z dnia 26.06.2002r. (Dz.U.2002.108.953</w:t>
      </w:r>
      <w:r w:rsidR="00CF7EBE">
        <w:rPr>
          <w:sz w:val="24"/>
          <w:szCs w:val="24"/>
        </w:rPr>
        <w:t xml:space="preserve"> z </w:t>
      </w:r>
      <w:proofErr w:type="spellStart"/>
      <w:r w:rsidR="00CF7EBE">
        <w:rPr>
          <w:sz w:val="24"/>
          <w:szCs w:val="24"/>
        </w:rPr>
        <w:t>późn</w:t>
      </w:r>
      <w:proofErr w:type="spellEnd"/>
      <w:r w:rsidR="00CF7EBE">
        <w:rPr>
          <w:sz w:val="24"/>
          <w:szCs w:val="24"/>
        </w:rPr>
        <w:t>. zm.</w:t>
      </w:r>
      <w:r w:rsidRPr="00F06D94">
        <w:rPr>
          <w:sz w:val="24"/>
          <w:szCs w:val="24"/>
        </w:rPr>
        <w:t xml:space="preserve">) w sprawie dziennika budowy, montażu i rozbiórki tablicy informacyjnej oraz ogłoszenia zawierającego dane dotyczące bezpieczeństwa pracy i </w:t>
      </w:r>
      <w:proofErr w:type="spellStart"/>
      <w:r w:rsidRPr="00F06D94">
        <w:rPr>
          <w:sz w:val="24"/>
          <w:szCs w:val="24"/>
        </w:rPr>
        <w:t>ochrony</w:t>
      </w:r>
      <w:proofErr w:type="spellEnd"/>
      <w:r w:rsidRPr="00F06D94">
        <w:rPr>
          <w:sz w:val="24"/>
          <w:szCs w:val="24"/>
        </w:rPr>
        <w:t xml:space="preserve"> zdrowia.</w:t>
      </w:r>
    </w:p>
    <w:p w:rsidR="001867D2" w:rsidRDefault="001867D2" w:rsidP="00135B46">
      <w:pPr>
        <w:numPr>
          <w:ilvl w:val="0"/>
          <w:numId w:val="49"/>
        </w:numPr>
        <w:tabs>
          <w:tab w:val="num" w:pos="900"/>
        </w:tabs>
        <w:ind w:left="900" w:hanging="500"/>
        <w:jc w:val="both"/>
        <w:rPr>
          <w:sz w:val="24"/>
          <w:szCs w:val="24"/>
        </w:rPr>
      </w:pPr>
      <w:r>
        <w:rPr>
          <w:sz w:val="24"/>
          <w:szCs w:val="24"/>
        </w:rPr>
        <w:t xml:space="preserve">Wykonawca odbierze od Zamawiającego i ustawi </w:t>
      </w:r>
      <w:r w:rsidR="00D85139">
        <w:rPr>
          <w:sz w:val="24"/>
          <w:szCs w:val="24"/>
        </w:rPr>
        <w:t>1</w:t>
      </w:r>
      <w:r>
        <w:rPr>
          <w:sz w:val="24"/>
          <w:szCs w:val="24"/>
        </w:rPr>
        <w:t xml:space="preserve"> szt. </w:t>
      </w:r>
      <w:r w:rsidR="00D85139">
        <w:rPr>
          <w:sz w:val="24"/>
          <w:szCs w:val="24"/>
        </w:rPr>
        <w:t xml:space="preserve">- </w:t>
      </w:r>
      <w:r>
        <w:rPr>
          <w:sz w:val="24"/>
          <w:szCs w:val="24"/>
        </w:rPr>
        <w:t>tablic</w:t>
      </w:r>
      <w:r w:rsidR="00D85139">
        <w:rPr>
          <w:sz w:val="24"/>
          <w:szCs w:val="24"/>
        </w:rPr>
        <w:t>ę</w:t>
      </w:r>
      <w:r>
        <w:rPr>
          <w:sz w:val="24"/>
          <w:szCs w:val="24"/>
        </w:rPr>
        <w:t xml:space="preserve"> informacyj</w:t>
      </w:r>
      <w:r w:rsidR="00D85139">
        <w:rPr>
          <w:sz w:val="24"/>
          <w:szCs w:val="24"/>
        </w:rPr>
        <w:t>ną,</w:t>
      </w:r>
      <w:r>
        <w:rPr>
          <w:sz w:val="24"/>
          <w:szCs w:val="24"/>
        </w:rPr>
        <w:t xml:space="preserve"> na czas realizacji inwestycji, informując</w:t>
      </w:r>
      <w:r w:rsidR="00D85139">
        <w:rPr>
          <w:sz w:val="24"/>
          <w:szCs w:val="24"/>
        </w:rPr>
        <w:t>ą</w:t>
      </w:r>
      <w:r>
        <w:rPr>
          <w:sz w:val="24"/>
          <w:szCs w:val="24"/>
        </w:rPr>
        <w:t xml:space="preserve"> o źródle finansowania</w:t>
      </w:r>
      <w:r w:rsidR="00694FF5">
        <w:rPr>
          <w:sz w:val="24"/>
          <w:szCs w:val="24"/>
        </w:rPr>
        <w:t xml:space="preserve"> inwestycji</w:t>
      </w:r>
      <w:r>
        <w:rPr>
          <w:sz w:val="24"/>
          <w:szCs w:val="24"/>
        </w:rPr>
        <w:t xml:space="preserve">. </w:t>
      </w:r>
    </w:p>
    <w:p w:rsidR="00135B46" w:rsidRDefault="000139A5" w:rsidP="00135B46">
      <w:pPr>
        <w:numPr>
          <w:ilvl w:val="0"/>
          <w:numId w:val="49"/>
        </w:numPr>
        <w:tabs>
          <w:tab w:val="num" w:pos="900"/>
        </w:tabs>
        <w:ind w:left="900" w:hanging="500"/>
        <w:jc w:val="both"/>
        <w:rPr>
          <w:b/>
          <w:sz w:val="24"/>
          <w:szCs w:val="24"/>
        </w:rPr>
      </w:pPr>
      <w:r w:rsidRPr="00F06D94">
        <w:rPr>
          <w:sz w:val="24"/>
          <w:szCs w:val="24"/>
        </w:rPr>
        <w:t>Wykonawca zapewni stałą obsługę geodezyjną budowy;</w:t>
      </w:r>
    </w:p>
    <w:p w:rsidR="00135B46" w:rsidRPr="000B734B" w:rsidRDefault="000139A5" w:rsidP="00135B46">
      <w:pPr>
        <w:numPr>
          <w:ilvl w:val="0"/>
          <w:numId w:val="49"/>
        </w:numPr>
        <w:tabs>
          <w:tab w:val="num" w:pos="900"/>
        </w:tabs>
        <w:ind w:left="900" w:hanging="500"/>
        <w:jc w:val="both"/>
        <w:rPr>
          <w:b/>
          <w:sz w:val="24"/>
          <w:szCs w:val="24"/>
        </w:rPr>
      </w:pPr>
      <w:r w:rsidRPr="00F06D94">
        <w:rPr>
          <w:sz w:val="24"/>
          <w:szCs w:val="24"/>
        </w:rPr>
        <w:t>Bezpośredni nadzór nad robotami będzie sprawowany przez pracowników Wykonawcy posiadających odpowiednie uprawnienia budowlane. Zmiana osób pełniących funkcję nadzoru technicznego na budowie, w stosunku do wykazu zawartego w ofercie, a także w trakcie trwania inwestycji, wymaga każdorazowo akceptacji i zatwierdzenia Zamawiającego.</w:t>
      </w:r>
    </w:p>
    <w:p w:rsidR="000B734B" w:rsidRPr="000B734B" w:rsidRDefault="000B734B" w:rsidP="000B734B">
      <w:pPr>
        <w:pStyle w:val="Tekstpodstawowy2"/>
        <w:numPr>
          <w:ilvl w:val="0"/>
          <w:numId w:val="49"/>
        </w:numPr>
        <w:tabs>
          <w:tab w:val="num" w:pos="720"/>
        </w:tabs>
        <w:spacing w:before="120" w:after="0" w:line="240" w:lineRule="auto"/>
        <w:jc w:val="both"/>
        <w:rPr>
          <w:sz w:val="24"/>
          <w:szCs w:val="24"/>
        </w:rPr>
      </w:pPr>
      <w:r w:rsidRPr="000B734B">
        <w:rPr>
          <w:sz w:val="24"/>
          <w:szCs w:val="24"/>
        </w:rPr>
        <w:t xml:space="preserve">Wykonawca ma obowiązek dostarczyć oryginalne nośniki elektroniczne </w:t>
      </w:r>
      <w:r w:rsidRPr="000B734B">
        <w:rPr>
          <w:sz w:val="24"/>
          <w:szCs w:val="24"/>
          <w:u w:val="single"/>
        </w:rPr>
        <w:t>do wszystkich</w:t>
      </w:r>
      <w:r w:rsidRPr="000B734B">
        <w:rPr>
          <w:sz w:val="24"/>
          <w:szCs w:val="24"/>
        </w:rPr>
        <w:t xml:space="preserve"> oprogramowań aplikacyjnych.</w:t>
      </w:r>
    </w:p>
    <w:p w:rsidR="000B734B" w:rsidRPr="000B734B" w:rsidRDefault="000B734B" w:rsidP="000B734B">
      <w:pPr>
        <w:pStyle w:val="Tekstpodstawowy2"/>
        <w:numPr>
          <w:ilvl w:val="0"/>
          <w:numId w:val="49"/>
        </w:numPr>
        <w:tabs>
          <w:tab w:val="num" w:pos="720"/>
        </w:tabs>
        <w:spacing w:before="120" w:after="0" w:line="240" w:lineRule="auto"/>
        <w:jc w:val="both"/>
        <w:rPr>
          <w:sz w:val="24"/>
          <w:szCs w:val="24"/>
        </w:rPr>
      </w:pPr>
      <w:r w:rsidRPr="000B734B">
        <w:rPr>
          <w:sz w:val="24"/>
          <w:szCs w:val="24"/>
        </w:rPr>
        <w:t xml:space="preserve">Wykonawca ma obowiązek dostarczyć dokumentację administratora </w:t>
      </w:r>
      <w:r w:rsidRPr="000B734B">
        <w:rPr>
          <w:sz w:val="24"/>
          <w:szCs w:val="24"/>
          <w:u w:val="single"/>
        </w:rPr>
        <w:t>dla wszystkich</w:t>
      </w:r>
      <w:r w:rsidRPr="000B734B">
        <w:rPr>
          <w:sz w:val="24"/>
          <w:szCs w:val="24"/>
        </w:rPr>
        <w:t xml:space="preserve"> oprogramowań aplikacyjnych.</w:t>
      </w:r>
    </w:p>
    <w:p w:rsidR="000B734B" w:rsidRPr="000B734B" w:rsidRDefault="000B734B" w:rsidP="000B734B">
      <w:pPr>
        <w:pStyle w:val="Tekstpodstawowy2"/>
        <w:numPr>
          <w:ilvl w:val="0"/>
          <w:numId w:val="49"/>
        </w:numPr>
        <w:tabs>
          <w:tab w:val="num" w:pos="720"/>
        </w:tabs>
        <w:spacing w:before="120" w:after="0" w:line="240" w:lineRule="auto"/>
        <w:jc w:val="both"/>
        <w:rPr>
          <w:sz w:val="24"/>
          <w:szCs w:val="24"/>
        </w:rPr>
      </w:pPr>
      <w:r w:rsidRPr="000B734B">
        <w:rPr>
          <w:sz w:val="24"/>
          <w:szCs w:val="24"/>
        </w:rPr>
        <w:t xml:space="preserve">Wykonawca ma obowiązek dostarczyć dokumentację użytkownika </w:t>
      </w:r>
      <w:r w:rsidRPr="000B734B">
        <w:rPr>
          <w:sz w:val="24"/>
          <w:szCs w:val="24"/>
          <w:u w:val="single"/>
        </w:rPr>
        <w:t>dla wszystkich</w:t>
      </w:r>
      <w:r w:rsidRPr="000B734B">
        <w:rPr>
          <w:sz w:val="24"/>
          <w:szCs w:val="24"/>
        </w:rPr>
        <w:t xml:space="preserve"> oprogramowań aplikacyjnych.</w:t>
      </w:r>
    </w:p>
    <w:p w:rsidR="000B734B" w:rsidRPr="000B734B" w:rsidRDefault="000B734B" w:rsidP="000B734B">
      <w:pPr>
        <w:pStyle w:val="Tekstpodstawowy2"/>
        <w:numPr>
          <w:ilvl w:val="0"/>
          <w:numId w:val="49"/>
        </w:numPr>
        <w:tabs>
          <w:tab w:val="num" w:pos="720"/>
        </w:tabs>
        <w:spacing w:before="120" w:after="0" w:line="240" w:lineRule="auto"/>
        <w:jc w:val="both"/>
        <w:rPr>
          <w:sz w:val="24"/>
          <w:szCs w:val="24"/>
        </w:rPr>
      </w:pPr>
      <w:r w:rsidRPr="000B734B">
        <w:rPr>
          <w:sz w:val="24"/>
          <w:szCs w:val="24"/>
        </w:rPr>
        <w:t>Wykonawca ma obowiązek przenieść całość majątkowych praw autorskich do oprogramowań aplikacyjnych</w:t>
      </w:r>
      <w:r>
        <w:rPr>
          <w:sz w:val="24"/>
          <w:szCs w:val="24"/>
        </w:rPr>
        <w:t xml:space="preserve"> (modyfikacja projektów stacji operatorskich systemu zarządzania i monitorowania gospodarki ściekowej Miasta Szczecin oraz oprogramowania sterownika PLC)</w:t>
      </w:r>
      <w:r w:rsidRPr="000B734B">
        <w:rPr>
          <w:sz w:val="24"/>
          <w:szCs w:val="24"/>
        </w:rPr>
        <w:t xml:space="preserve"> i złożyć wypełnione oświadczenie (dla każdego oprogramowania) wg wzoru – załącznik nr </w:t>
      </w:r>
      <w:r>
        <w:rPr>
          <w:sz w:val="24"/>
          <w:szCs w:val="24"/>
        </w:rPr>
        <w:t>5 do SIWZ</w:t>
      </w:r>
      <w:r w:rsidRPr="000B734B">
        <w:rPr>
          <w:sz w:val="24"/>
          <w:szCs w:val="24"/>
        </w:rPr>
        <w:t>.</w:t>
      </w:r>
    </w:p>
    <w:p w:rsidR="000B734B" w:rsidRPr="000B734B" w:rsidRDefault="000B734B" w:rsidP="000B734B">
      <w:pPr>
        <w:numPr>
          <w:ilvl w:val="0"/>
          <w:numId w:val="49"/>
        </w:numPr>
        <w:tabs>
          <w:tab w:val="clear" w:pos="786"/>
          <w:tab w:val="num" w:pos="851"/>
          <w:tab w:val="num" w:pos="900"/>
        </w:tabs>
        <w:ind w:left="900" w:hanging="500"/>
        <w:jc w:val="both"/>
        <w:rPr>
          <w:b/>
          <w:sz w:val="24"/>
          <w:szCs w:val="24"/>
        </w:rPr>
      </w:pPr>
      <w:r w:rsidRPr="000B734B">
        <w:rPr>
          <w:sz w:val="24"/>
          <w:szCs w:val="24"/>
        </w:rPr>
        <w:t>Wykonawca ma obowiązek zapewnić lega</w:t>
      </w:r>
      <w:r>
        <w:rPr>
          <w:sz w:val="24"/>
          <w:szCs w:val="24"/>
        </w:rPr>
        <w:t xml:space="preserve">lność dostarczonych licencji na </w:t>
      </w:r>
      <w:r w:rsidRPr="000B734B">
        <w:rPr>
          <w:sz w:val="24"/>
          <w:szCs w:val="24"/>
        </w:rPr>
        <w:t>oprogramowanie standardowe</w:t>
      </w:r>
      <w:r>
        <w:rPr>
          <w:sz w:val="24"/>
          <w:szCs w:val="24"/>
        </w:rPr>
        <w:t>.</w:t>
      </w:r>
    </w:p>
    <w:p w:rsidR="00135B46" w:rsidRDefault="000139A5" w:rsidP="00135B46">
      <w:pPr>
        <w:numPr>
          <w:ilvl w:val="0"/>
          <w:numId w:val="49"/>
        </w:numPr>
        <w:tabs>
          <w:tab w:val="num" w:pos="900"/>
        </w:tabs>
        <w:ind w:left="900" w:hanging="500"/>
        <w:jc w:val="both"/>
        <w:rPr>
          <w:sz w:val="24"/>
          <w:szCs w:val="24"/>
        </w:rPr>
      </w:pPr>
      <w:r w:rsidRPr="00F06D94">
        <w:rPr>
          <w:sz w:val="24"/>
          <w:szCs w:val="24"/>
        </w:rPr>
        <w:t>Wykonawca ma obowiązek uzyskania zatwierdzenia materiałów budowlanych przed wbudowaniem – udzielonego przez Inspektora nadzoru.</w:t>
      </w:r>
    </w:p>
    <w:p w:rsidR="00135B46" w:rsidRDefault="000139A5" w:rsidP="00135B46">
      <w:pPr>
        <w:numPr>
          <w:ilvl w:val="0"/>
          <w:numId w:val="49"/>
        </w:numPr>
        <w:tabs>
          <w:tab w:val="num" w:pos="900"/>
        </w:tabs>
        <w:ind w:left="900" w:hanging="500"/>
        <w:jc w:val="both"/>
        <w:rPr>
          <w:sz w:val="24"/>
          <w:szCs w:val="24"/>
        </w:rPr>
      </w:pPr>
      <w:r w:rsidRPr="00F06D94">
        <w:rPr>
          <w:sz w:val="24"/>
          <w:szCs w:val="24"/>
        </w:rPr>
        <w:lastRenderedPageBreak/>
        <w:t>Przeprowadzenie prób, pomiarów, sprawdzeń i odbiorów przewidzianych warunkami</w:t>
      </w:r>
      <w:r>
        <w:rPr>
          <w:sz w:val="24"/>
          <w:szCs w:val="24"/>
        </w:rPr>
        <w:t xml:space="preserve">              </w:t>
      </w:r>
      <w:r w:rsidRPr="00F06D94">
        <w:rPr>
          <w:sz w:val="24"/>
          <w:szCs w:val="24"/>
        </w:rPr>
        <w:t xml:space="preserve"> i Specyfikacją techniczną wykonania i odbioru robót budowlanych, na własny koszt;</w:t>
      </w:r>
    </w:p>
    <w:p w:rsidR="00135B46" w:rsidRDefault="000139A5" w:rsidP="00135B46">
      <w:pPr>
        <w:numPr>
          <w:ilvl w:val="0"/>
          <w:numId w:val="49"/>
        </w:numPr>
        <w:tabs>
          <w:tab w:val="num" w:pos="900"/>
        </w:tabs>
        <w:ind w:left="900" w:hanging="500"/>
        <w:jc w:val="both"/>
        <w:rPr>
          <w:sz w:val="24"/>
          <w:szCs w:val="24"/>
        </w:rPr>
      </w:pPr>
      <w:r w:rsidRPr="00F06D94">
        <w:rPr>
          <w:sz w:val="24"/>
          <w:szCs w:val="24"/>
        </w:rPr>
        <w:t>Wykonawca ma obowiązek zgłaszania Inspektorowi nadzoru robót ulegających zakryciu lub zanikających;</w:t>
      </w:r>
    </w:p>
    <w:p w:rsidR="00135B46" w:rsidRDefault="000139A5" w:rsidP="00AC56ED">
      <w:pPr>
        <w:numPr>
          <w:ilvl w:val="0"/>
          <w:numId w:val="49"/>
        </w:numPr>
        <w:tabs>
          <w:tab w:val="num" w:pos="900"/>
        </w:tabs>
        <w:ind w:left="900" w:hanging="500"/>
        <w:jc w:val="both"/>
        <w:rPr>
          <w:sz w:val="24"/>
          <w:szCs w:val="24"/>
        </w:rPr>
      </w:pPr>
      <w:r w:rsidRPr="00F06D94">
        <w:rPr>
          <w:sz w:val="24"/>
          <w:szCs w:val="24"/>
        </w:rPr>
        <w:t>Wszelkie zmiany zakresu robót wynikłe w trakcie realizacji winny być zgłaszane Zamawiającemu i wykonane tylko i wyłącznie po ich akceptacji przez Zamawiającego</w:t>
      </w:r>
      <w:r w:rsidR="00AC56ED">
        <w:rPr>
          <w:sz w:val="24"/>
          <w:szCs w:val="24"/>
        </w:rPr>
        <w:t xml:space="preserve">  </w:t>
      </w:r>
      <w:r w:rsidRPr="00F06D94">
        <w:rPr>
          <w:sz w:val="24"/>
          <w:szCs w:val="24"/>
        </w:rPr>
        <w:t>i Projektanta;</w:t>
      </w:r>
    </w:p>
    <w:p w:rsidR="00135B46" w:rsidRDefault="000139A5" w:rsidP="00135B46">
      <w:pPr>
        <w:numPr>
          <w:ilvl w:val="0"/>
          <w:numId w:val="49"/>
        </w:numPr>
        <w:tabs>
          <w:tab w:val="num" w:pos="900"/>
        </w:tabs>
        <w:ind w:left="900" w:hanging="500"/>
        <w:jc w:val="both"/>
        <w:rPr>
          <w:sz w:val="24"/>
          <w:szCs w:val="24"/>
        </w:rPr>
      </w:pPr>
      <w:r w:rsidRPr="00F06D94">
        <w:rPr>
          <w:sz w:val="24"/>
          <w:szCs w:val="24"/>
        </w:rPr>
        <w:t xml:space="preserve">Wykonawca jest wytwarzającym odpady w rozumieniu przepisów ustawy                        o odpadach z dnia 14.12.2012 r. z </w:t>
      </w:r>
      <w:proofErr w:type="spellStart"/>
      <w:r w:rsidRPr="00F06D94">
        <w:rPr>
          <w:sz w:val="24"/>
          <w:szCs w:val="24"/>
        </w:rPr>
        <w:t>późn</w:t>
      </w:r>
      <w:proofErr w:type="spellEnd"/>
      <w:r w:rsidRPr="00F06D94">
        <w:rPr>
          <w:sz w:val="24"/>
          <w:szCs w:val="24"/>
        </w:rPr>
        <w:t>. zm. Do dokumentów odbiorowych Wykonawca złoży oświadczenie o zagospodarowaniu odpadów.</w:t>
      </w:r>
    </w:p>
    <w:p w:rsidR="00135B46" w:rsidRDefault="000139A5" w:rsidP="00135B46">
      <w:pPr>
        <w:numPr>
          <w:ilvl w:val="0"/>
          <w:numId w:val="49"/>
        </w:numPr>
        <w:tabs>
          <w:tab w:val="num" w:pos="900"/>
        </w:tabs>
        <w:ind w:left="900" w:hanging="500"/>
        <w:jc w:val="both"/>
        <w:rPr>
          <w:sz w:val="24"/>
          <w:szCs w:val="24"/>
        </w:rPr>
      </w:pPr>
      <w:r w:rsidRPr="00F06D94">
        <w:rPr>
          <w:sz w:val="24"/>
          <w:szCs w:val="24"/>
        </w:rPr>
        <w:t xml:space="preserve">Roboty kanalizacyjne należy wykonywać zgodnie z „Wytycznymi projektowania  </w:t>
      </w:r>
      <w:r w:rsidR="001867D2">
        <w:rPr>
          <w:sz w:val="24"/>
          <w:szCs w:val="24"/>
        </w:rPr>
        <w:t xml:space="preserve">                   </w:t>
      </w:r>
      <w:r w:rsidRPr="00F06D94">
        <w:rPr>
          <w:sz w:val="24"/>
          <w:szCs w:val="24"/>
        </w:rPr>
        <w:t xml:space="preserve"> i wykonawstwa sieci, urządzeń i obiektów </w:t>
      </w:r>
      <w:proofErr w:type="spellStart"/>
      <w:r w:rsidRPr="00F06D94">
        <w:rPr>
          <w:sz w:val="24"/>
          <w:szCs w:val="24"/>
        </w:rPr>
        <w:t>wod.-kan</w:t>
      </w:r>
      <w:proofErr w:type="spellEnd"/>
      <w:r w:rsidRPr="00F06D94">
        <w:rPr>
          <w:sz w:val="24"/>
          <w:szCs w:val="24"/>
        </w:rPr>
        <w:t xml:space="preserve">. Wymagania w zakresie przeglądów technicznych dla Miasta Szczecina. </w:t>
      </w:r>
    </w:p>
    <w:p w:rsidR="00135B46" w:rsidRDefault="000139A5" w:rsidP="00135B46">
      <w:pPr>
        <w:numPr>
          <w:ilvl w:val="0"/>
          <w:numId w:val="49"/>
        </w:numPr>
        <w:tabs>
          <w:tab w:val="num" w:pos="900"/>
        </w:tabs>
        <w:ind w:left="900" w:hanging="500"/>
        <w:jc w:val="both"/>
        <w:rPr>
          <w:sz w:val="24"/>
          <w:szCs w:val="24"/>
        </w:rPr>
      </w:pPr>
      <w:r w:rsidRPr="00F06D94">
        <w:rPr>
          <w:sz w:val="24"/>
          <w:szCs w:val="24"/>
        </w:rPr>
        <w:t xml:space="preserve">Wykonawca z chwilą zgłoszenia gotowości do odbioru końcowego przekaże  Zamawiającemu dokumentację odbiorową - powykonawczą, przygotowaną zgodnie </w:t>
      </w:r>
      <w:r>
        <w:rPr>
          <w:sz w:val="24"/>
          <w:szCs w:val="24"/>
        </w:rPr>
        <w:t xml:space="preserve">            </w:t>
      </w:r>
      <w:r w:rsidRPr="00F06D94">
        <w:rPr>
          <w:sz w:val="24"/>
          <w:szCs w:val="24"/>
        </w:rPr>
        <w:t>z „Wytycznymi dla dokumentacji odbiorowej powykonawczej”.</w:t>
      </w:r>
    </w:p>
    <w:p w:rsidR="000139A5" w:rsidRPr="00F06D94" w:rsidRDefault="000139A5" w:rsidP="00F06D94">
      <w:pPr>
        <w:ind w:left="601"/>
        <w:jc w:val="both"/>
        <w:rPr>
          <w:b/>
          <w:sz w:val="24"/>
          <w:szCs w:val="24"/>
          <w:highlight w:val="yellow"/>
        </w:rPr>
      </w:pPr>
    </w:p>
    <w:p w:rsidR="00135B46" w:rsidRDefault="000139A5" w:rsidP="00135B46">
      <w:pPr>
        <w:pStyle w:val="Akapitzlist"/>
        <w:spacing w:after="0" w:line="240" w:lineRule="auto"/>
        <w:ind w:left="360" w:hanging="560"/>
        <w:jc w:val="both"/>
        <w:rPr>
          <w:rFonts w:ascii="Times New Roman" w:hAnsi="Times New Roman"/>
          <w:b/>
          <w:sz w:val="24"/>
          <w:szCs w:val="24"/>
        </w:rPr>
      </w:pPr>
      <w:r w:rsidRPr="00255989">
        <w:rPr>
          <w:rFonts w:ascii="Times New Roman" w:hAnsi="Times New Roman"/>
          <w:b/>
          <w:sz w:val="24"/>
          <w:szCs w:val="24"/>
        </w:rPr>
        <w:t xml:space="preserve">  5.</w:t>
      </w:r>
      <w:r w:rsidRPr="00F06D94">
        <w:rPr>
          <w:b/>
          <w:sz w:val="24"/>
          <w:szCs w:val="24"/>
        </w:rPr>
        <w:t xml:space="preserve"> </w:t>
      </w:r>
      <w:r>
        <w:rPr>
          <w:b/>
          <w:smallCaps/>
          <w:sz w:val="24"/>
          <w:szCs w:val="24"/>
        </w:rPr>
        <w:t xml:space="preserve"> </w:t>
      </w:r>
      <w:r>
        <w:rPr>
          <w:rFonts w:ascii="Times New Roman" w:hAnsi="Times New Roman"/>
          <w:b/>
          <w:sz w:val="24"/>
          <w:szCs w:val="24"/>
        </w:rPr>
        <w:t>Wytyczne dla dokumentacji odbiorowej powykonawczej</w:t>
      </w:r>
      <w:r w:rsidRPr="00F06D94">
        <w:rPr>
          <w:rFonts w:ascii="Times New Roman" w:hAnsi="Times New Roman"/>
          <w:b/>
          <w:sz w:val="24"/>
          <w:szCs w:val="24"/>
        </w:rPr>
        <w:t xml:space="preserve">: </w:t>
      </w:r>
    </w:p>
    <w:p w:rsidR="00135B46" w:rsidRDefault="000139A5" w:rsidP="00135B46">
      <w:pPr>
        <w:pStyle w:val="Tekstpodstawowy2"/>
        <w:numPr>
          <w:ilvl w:val="0"/>
          <w:numId w:val="44"/>
        </w:numPr>
        <w:tabs>
          <w:tab w:val="clear" w:pos="659"/>
          <w:tab w:val="num" w:pos="900"/>
        </w:tabs>
        <w:spacing w:before="120" w:after="0" w:line="240" w:lineRule="auto"/>
        <w:ind w:left="900" w:hanging="500"/>
        <w:jc w:val="both"/>
        <w:rPr>
          <w:b/>
          <w:sz w:val="24"/>
          <w:szCs w:val="24"/>
        </w:rPr>
      </w:pPr>
      <w:r w:rsidRPr="00F06D94">
        <w:rPr>
          <w:sz w:val="24"/>
          <w:szCs w:val="24"/>
        </w:rPr>
        <w:t>Wykonawca jest zobowiązany do przekazania kompletnej dokumentacji powykonawczej wraz z oświadczeniem o kompletności dokumentacji odbiorowej Zamawiającemu - inspektorowi nadzoru najpóźniej w dniu zgłoszenia robót do odbioru końcowego</w:t>
      </w:r>
      <w:r>
        <w:rPr>
          <w:sz w:val="24"/>
          <w:szCs w:val="24"/>
        </w:rPr>
        <w:t>.</w:t>
      </w:r>
    </w:p>
    <w:p w:rsidR="00135B46" w:rsidRDefault="000139A5" w:rsidP="00135B46">
      <w:pPr>
        <w:pStyle w:val="Tekstpodstawowy2"/>
        <w:numPr>
          <w:ilvl w:val="0"/>
          <w:numId w:val="44"/>
        </w:numPr>
        <w:tabs>
          <w:tab w:val="clear" w:pos="659"/>
          <w:tab w:val="num" w:pos="900"/>
        </w:tabs>
        <w:spacing w:before="120" w:after="0" w:line="240" w:lineRule="auto"/>
        <w:ind w:left="900" w:hanging="500"/>
        <w:jc w:val="both"/>
        <w:rPr>
          <w:b/>
          <w:sz w:val="24"/>
          <w:szCs w:val="24"/>
        </w:rPr>
      </w:pPr>
      <w:r w:rsidRPr="00F06D94">
        <w:rPr>
          <w:sz w:val="24"/>
          <w:szCs w:val="24"/>
        </w:rPr>
        <w:t>Dokumentacja powinna być spięta i odpowiednio posegregowana.</w:t>
      </w:r>
    </w:p>
    <w:p w:rsidR="00135B46" w:rsidRDefault="000139A5" w:rsidP="00135B46">
      <w:pPr>
        <w:pStyle w:val="Tekstpodstawowy2"/>
        <w:numPr>
          <w:ilvl w:val="0"/>
          <w:numId w:val="44"/>
        </w:numPr>
        <w:tabs>
          <w:tab w:val="clear" w:pos="659"/>
          <w:tab w:val="num" w:pos="900"/>
        </w:tabs>
        <w:spacing w:before="120" w:after="0" w:line="240" w:lineRule="auto"/>
        <w:ind w:left="900" w:hanging="500"/>
        <w:jc w:val="both"/>
        <w:rPr>
          <w:b/>
          <w:sz w:val="24"/>
          <w:szCs w:val="24"/>
        </w:rPr>
      </w:pPr>
      <w:r w:rsidRPr="00F06D94">
        <w:rPr>
          <w:sz w:val="24"/>
          <w:szCs w:val="24"/>
        </w:rPr>
        <w:t>Każda strona dokumentacji odbiorowej powinna posiadać stempel poświadczający, że jest to dokumentacja powykonawcza oraz być podpisana przez kierownika budowy.</w:t>
      </w:r>
    </w:p>
    <w:p w:rsidR="00135B46" w:rsidRDefault="000139A5" w:rsidP="00135B46">
      <w:pPr>
        <w:pStyle w:val="Tekstpodstawowy2"/>
        <w:numPr>
          <w:ilvl w:val="0"/>
          <w:numId w:val="44"/>
        </w:numPr>
        <w:tabs>
          <w:tab w:val="clear" w:pos="659"/>
          <w:tab w:val="num" w:pos="900"/>
        </w:tabs>
        <w:spacing w:before="120" w:after="0" w:line="240" w:lineRule="auto"/>
        <w:ind w:left="900" w:hanging="500"/>
        <w:jc w:val="both"/>
        <w:rPr>
          <w:b/>
          <w:sz w:val="24"/>
          <w:szCs w:val="24"/>
        </w:rPr>
      </w:pPr>
      <w:r w:rsidRPr="00F06D94">
        <w:rPr>
          <w:sz w:val="24"/>
          <w:szCs w:val="24"/>
        </w:rPr>
        <w:t>Wykonawca robót powinien stworzyć zestawienie zmian dokonanych podczas realizacji prac oraz załączyć część rysunkową obrazującą dokonane zmiany z odnośnikiem do odpowiedniego rysunku i odwrotnie, w projekcie powinna być odnotowana zmiana z podaniem odpowiedniego odwołania do dokumentacji powykonawczej. Wszelkie zmiany w trakcie realizacji powinny być zaakceptowane i podpisane przez inwestora oraz Projektanta.</w:t>
      </w:r>
    </w:p>
    <w:p w:rsidR="00135B46" w:rsidRDefault="000139A5" w:rsidP="00135B46">
      <w:pPr>
        <w:pStyle w:val="Tekstpodstawowy2"/>
        <w:numPr>
          <w:ilvl w:val="0"/>
          <w:numId w:val="44"/>
        </w:numPr>
        <w:tabs>
          <w:tab w:val="clear" w:pos="659"/>
          <w:tab w:val="num" w:pos="900"/>
        </w:tabs>
        <w:spacing w:before="120" w:after="0" w:line="240" w:lineRule="auto"/>
        <w:ind w:left="900" w:hanging="500"/>
        <w:jc w:val="both"/>
        <w:rPr>
          <w:b/>
          <w:sz w:val="24"/>
          <w:szCs w:val="24"/>
        </w:rPr>
      </w:pPr>
      <w:r w:rsidRPr="00F06D94">
        <w:rPr>
          <w:sz w:val="24"/>
          <w:szCs w:val="24"/>
        </w:rPr>
        <w:t>Akceptacji zmian ze strony Zamawiającego dokonuje Inspektor nadzoru inwestorskiego.</w:t>
      </w:r>
    </w:p>
    <w:p w:rsidR="00135B46" w:rsidRDefault="000139A5" w:rsidP="00135B46">
      <w:pPr>
        <w:pStyle w:val="Tekstpodstawowy2"/>
        <w:numPr>
          <w:ilvl w:val="0"/>
          <w:numId w:val="44"/>
        </w:numPr>
        <w:tabs>
          <w:tab w:val="clear" w:pos="659"/>
          <w:tab w:val="num" w:pos="900"/>
        </w:tabs>
        <w:spacing w:before="120" w:after="0" w:line="240" w:lineRule="auto"/>
        <w:ind w:left="900" w:hanging="500"/>
        <w:jc w:val="both"/>
        <w:rPr>
          <w:b/>
          <w:sz w:val="24"/>
          <w:szCs w:val="24"/>
        </w:rPr>
      </w:pPr>
      <w:r w:rsidRPr="00F06D94">
        <w:rPr>
          <w:sz w:val="24"/>
          <w:szCs w:val="24"/>
        </w:rPr>
        <w:t>Wszystkie elementy dokumentacji powykonawczej powinny być zeskanowane i przekazane w formie elektronicznej Zamawiającemu w 2 egz.</w:t>
      </w:r>
    </w:p>
    <w:p w:rsidR="00135B46" w:rsidRPr="00051824" w:rsidRDefault="000139A5" w:rsidP="00135B46">
      <w:pPr>
        <w:pStyle w:val="Tekstpodstawowy2"/>
        <w:numPr>
          <w:ilvl w:val="0"/>
          <w:numId w:val="44"/>
        </w:numPr>
        <w:tabs>
          <w:tab w:val="clear" w:pos="659"/>
          <w:tab w:val="num" w:pos="900"/>
        </w:tabs>
        <w:spacing w:before="120" w:after="0" w:line="240" w:lineRule="auto"/>
        <w:ind w:left="900" w:hanging="500"/>
        <w:jc w:val="both"/>
        <w:rPr>
          <w:b/>
          <w:sz w:val="24"/>
          <w:szCs w:val="24"/>
        </w:rPr>
      </w:pPr>
      <w:r w:rsidRPr="00F06D94">
        <w:rPr>
          <w:sz w:val="24"/>
          <w:szCs w:val="24"/>
        </w:rPr>
        <w:t>W skład przekazywanej dokumentacji odbiorowej wchodzą:</w:t>
      </w:r>
    </w:p>
    <w:p w:rsidR="00B2121F" w:rsidRDefault="00B2121F" w:rsidP="00B2121F">
      <w:pPr>
        <w:ind w:left="900"/>
        <w:rPr>
          <w:b/>
          <w:sz w:val="24"/>
          <w:szCs w:val="24"/>
        </w:rPr>
      </w:pPr>
    </w:p>
    <w:p w:rsidR="000139A5" w:rsidRPr="00F06D94" w:rsidRDefault="00B2121F" w:rsidP="00B2121F">
      <w:pPr>
        <w:ind w:firstLine="400"/>
        <w:rPr>
          <w:b/>
          <w:sz w:val="24"/>
          <w:szCs w:val="24"/>
        </w:rPr>
      </w:pPr>
      <w:r>
        <w:rPr>
          <w:b/>
          <w:sz w:val="24"/>
          <w:szCs w:val="24"/>
        </w:rPr>
        <w:t xml:space="preserve">   </w:t>
      </w:r>
      <w:r w:rsidR="000139A5" w:rsidRPr="00F06D94">
        <w:rPr>
          <w:b/>
          <w:sz w:val="24"/>
          <w:szCs w:val="24"/>
        </w:rPr>
        <w:t xml:space="preserve"> Rozdział I: Dokumenty Budowy</w:t>
      </w:r>
    </w:p>
    <w:p w:rsidR="000139A5" w:rsidRDefault="000139A5">
      <w:pPr>
        <w:numPr>
          <w:ilvl w:val="1"/>
          <w:numId w:val="50"/>
        </w:numPr>
        <w:rPr>
          <w:sz w:val="24"/>
          <w:szCs w:val="24"/>
        </w:rPr>
      </w:pPr>
      <w:r w:rsidRPr="00F06D94">
        <w:rPr>
          <w:sz w:val="24"/>
          <w:szCs w:val="24"/>
        </w:rPr>
        <w:t>Protokół przekazania placu budowy,</w:t>
      </w:r>
    </w:p>
    <w:p w:rsidR="000139A5" w:rsidRDefault="000139A5">
      <w:pPr>
        <w:numPr>
          <w:ilvl w:val="1"/>
          <w:numId w:val="50"/>
        </w:numPr>
        <w:rPr>
          <w:sz w:val="24"/>
          <w:szCs w:val="24"/>
        </w:rPr>
      </w:pPr>
      <w:r w:rsidRPr="00F06D94">
        <w:rPr>
          <w:sz w:val="24"/>
          <w:szCs w:val="24"/>
        </w:rPr>
        <w:t xml:space="preserve">Oświadczenie kierownika budowy o zgodności wykonania obiektu                           z projektem budowlanym, obowiązującymi przepisami oraz o doprowadzeniu do należytego stanu  i uporządkowania terenu,   </w:t>
      </w:r>
      <w:r w:rsidRPr="00F06D94">
        <w:rPr>
          <w:sz w:val="24"/>
          <w:szCs w:val="24"/>
        </w:rPr>
        <w:tab/>
      </w:r>
    </w:p>
    <w:p w:rsidR="000139A5" w:rsidRDefault="000139A5">
      <w:pPr>
        <w:numPr>
          <w:ilvl w:val="1"/>
          <w:numId w:val="50"/>
        </w:numPr>
        <w:rPr>
          <w:sz w:val="24"/>
          <w:szCs w:val="24"/>
        </w:rPr>
      </w:pPr>
      <w:r w:rsidRPr="00F06D94">
        <w:rPr>
          <w:sz w:val="24"/>
          <w:szCs w:val="24"/>
        </w:rPr>
        <w:t>Dziennik Budowy,</w:t>
      </w:r>
    </w:p>
    <w:p w:rsidR="000139A5" w:rsidRDefault="000139A5">
      <w:pPr>
        <w:numPr>
          <w:ilvl w:val="1"/>
          <w:numId w:val="50"/>
        </w:numPr>
        <w:rPr>
          <w:sz w:val="24"/>
          <w:szCs w:val="24"/>
        </w:rPr>
      </w:pPr>
      <w:r w:rsidRPr="00F06D94">
        <w:rPr>
          <w:sz w:val="24"/>
          <w:szCs w:val="24"/>
        </w:rPr>
        <w:t>Uprawnienia:</w:t>
      </w:r>
    </w:p>
    <w:p w:rsidR="00135B46" w:rsidRDefault="000139A5" w:rsidP="00135B46">
      <w:pPr>
        <w:numPr>
          <w:ilvl w:val="2"/>
          <w:numId w:val="50"/>
        </w:numPr>
        <w:jc w:val="both"/>
        <w:rPr>
          <w:sz w:val="24"/>
          <w:szCs w:val="24"/>
        </w:rPr>
      </w:pPr>
      <w:r w:rsidRPr="00F06D94">
        <w:rPr>
          <w:sz w:val="24"/>
          <w:szCs w:val="24"/>
        </w:rPr>
        <w:t xml:space="preserve">kierownika budowy oraz jego zaświadczenie z właściwej Izby samorządu </w:t>
      </w:r>
    </w:p>
    <w:p w:rsidR="00135B46" w:rsidRDefault="000139A5" w:rsidP="00135B46">
      <w:pPr>
        <w:numPr>
          <w:ilvl w:val="2"/>
          <w:numId w:val="50"/>
        </w:numPr>
        <w:jc w:val="both"/>
        <w:rPr>
          <w:sz w:val="24"/>
          <w:szCs w:val="24"/>
        </w:rPr>
      </w:pPr>
      <w:r w:rsidRPr="00F06D94">
        <w:rPr>
          <w:sz w:val="24"/>
          <w:szCs w:val="24"/>
        </w:rPr>
        <w:lastRenderedPageBreak/>
        <w:t>zawodowego  potwierdzające wpis  na listę członków  tej  izby (kopia)</w:t>
      </w:r>
    </w:p>
    <w:p w:rsidR="00051824" w:rsidRDefault="000139A5" w:rsidP="00051824">
      <w:pPr>
        <w:rPr>
          <w:b/>
          <w:sz w:val="24"/>
          <w:szCs w:val="24"/>
        </w:rPr>
      </w:pPr>
      <w:r w:rsidRPr="00F06D94">
        <w:rPr>
          <w:b/>
          <w:sz w:val="24"/>
          <w:szCs w:val="24"/>
        </w:rPr>
        <w:t xml:space="preserve">            </w:t>
      </w:r>
    </w:p>
    <w:p w:rsidR="000139A5" w:rsidRPr="00F06D94" w:rsidRDefault="000139A5" w:rsidP="00051824">
      <w:pPr>
        <w:ind w:firstLine="708"/>
        <w:rPr>
          <w:b/>
          <w:sz w:val="24"/>
          <w:szCs w:val="24"/>
        </w:rPr>
      </w:pPr>
      <w:r w:rsidRPr="00F06D94">
        <w:rPr>
          <w:b/>
          <w:sz w:val="24"/>
          <w:szCs w:val="24"/>
        </w:rPr>
        <w:t xml:space="preserve">Rozdział II: Dokumentacja geodezyjna powykonawcza </w:t>
      </w:r>
    </w:p>
    <w:p w:rsidR="00135B46" w:rsidRDefault="000139A5" w:rsidP="00135B46">
      <w:pPr>
        <w:numPr>
          <w:ilvl w:val="1"/>
          <w:numId w:val="42"/>
        </w:numPr>
        <w:tabs>
          <w:tab w:val="clear" w:pos="927"/>
        </w:tabs>
        <w:ind w:left="1400" w:hanging="300"/>
        <w:jc w:val="both"/>
        <w:rPr>
          <w:sz w:val="24"/>
          <w:szCs w:val="24"/>
        </w:rPr>
      </w:pPr>
      <w:r w:rsidRPr="00F06D94">
        <w:rPr>
          <w:sz w:val="24"/>
          <w:szCs w:val="24"/>
        </w:rPr>
        <w:t>Kopia mapy zasadniczej z projektu budowlano-wykonawczego                                z naniesionymi (kolorem czerwonym) wszelkimi zmianami wprowadzonymi podczas budowy (wraz z informacją projektanta o kwalifikacji zmian)</w:t>
      </w:r>
    </w:p>
    <w:p w:rsidR="00135B46" w:rsidRDefault="000139A5" w:rsidP="00135B46">
      <w:pPr>
        <w:numPr>
          <w:ilvl w:val="1"/>
          <w:numId w:val="42"/>
        </w:numPr>
        <w:tabs>
          <w:tab w:val="clear" w:pos="927"/>
        </w:tabs>
        <w:ind w:left="1400" w:hanging="300"/>
        <w:jc w:val="both"/>
        <w:rPr>
          <w:sz w:val="24"/>
          <w:szCs w:val="24"/>
        </w:rPr>
      </w:pPr>
      <w:r w:rsidRPr="00F06D94">
        <w:rPr>
          <w:sz w:val="24"/>
          <w:szCs w:val="24"/>
        </w:rPr>
        <w:t xml:space="preserve">Mapa geodezyjna inwentaryzacji powykonawczej zarejestrowana                          w </w:t>
      </w:r>
      <w:proofErr w:type="spellStart"/>
      <w:r w:rsidRPr="00F06D94">
        <w:rPr>
          <w:sz w:val="24"/>
          <w:szCs w:val="24"/>
        </w:rPr>
        <w:t>MODGiK</w:t>
      </w:r>
      <w:proofErr w:type="spellEnd"/>
      <w:r w:rsidRPr="00F06D94">
        <w:rPr>
          <w:sz w:val="24"/>
          <w:szCs w:val="24"/>
        </w:rPr>
        <w:t xml:space="preserve"> w skali 1:500</w:t>
      </w:r>
    </w:p>
    <w:p w:rsidR="00135B46" w:rsidRDefault="000139A5" w:rsidP="00135B46">
      <w:pPr>
        <w:numPr>
          <w:ilvl w:val="1"/>
          <w:numId w:val="42"/>
        </w:numPr>
        <w:tabs>
          <w:tab w:val="clear" w:pos="927"/>
        </w:tabs>
        <w:ind w:left="1400" w:hanging="300"/>
        <w:jc w:val="both"/>
        <w:rPr>
          <w:sz w:val="24"/>
          <w:szCs w:val="24"/>
        </w:rPr>
      </w:pPr>
      <w:r w:rsidRPr="00F06D94">
        <w:rPr>
          <w:sz w:val="24"/>
          <w:szCs w:val="24"/>
        </w:rPr>
        <w:t>Szkice powykonawcze z wydrukowanymi współrzędnymi na odwrocie</w:t>
      </w:r>
    </w:p>
    <w:p w:rsidR="00135B46" w:rsidRDefault="000139A5" w:rsidP="00135B46">
      <w:pPr>
        <w:numPr>
          <w:ilvl w:val="1"/>
          <w:numId w:val="42"/>
        </w:numPr>
        <w:tabs>
          <w:tab w:val="clear" w:pos="927"/>
        </w:tabs>
        <w:suppressAutoHyphens/>
        <w:ind w:left="1400" w:hanging="300"/>
        <w:jc w:val="both"/>
        <w:rPr>
          <w:sz w:val="24"/>
          <w:szCs w:val="24"/>
        </w:rPr>
      </w:pPr>
      <w:r w:rsidRPr="00F06D94">
        <w:rPr>
          <w:sz w:val="24"/>
          <w:szCs w:val="24"/>
        </w:rPr>
        <w:t xml:space="preserve">Oświadczenie geodety o zakresie wykonanych robót </w:t>
      </w:r>
    </w:p>
    <w:p w:rsidR="00D61575" w:rsidRPr="00D61575" w:rsidRDefault="00D61575" w:rsidP="00D61575">
      <w:pPr>
        <w:numPr>
          <w:ilvl w:val="1"/>
          <w:numId w:val="42"/>
        </w:numPr>
        <w:tabs>
          <w:tab w:val="clear" w:pos="927"/>
        </w:tabs>
        <w:suppressAutoHyphens/>
        <w:ind w:left="1400" w:hanging="300"/>
        <w:jc w:val="both"/>
        <w:rPr>
          <w:sz w:val="24"/>
          <w:szCs w:val="24"/>
        </w:rPr>
      </w:pPr>
      <w:r w:rsidRPr="00D61575">
        <w:rPr>
          <w:sz w:val="24"/>
          <w:szCs w:val="24"/>
        </w:rPr>
        <w:t xml:space="preserve"> Zestawienie wykonanych robót kanalizacyjnych z podziałem na długości wykonanych sieci, ilość studni (kanalizacyjnych, odwodnieniowych, odpowietrzających), zasuw itp. </w:t>
      </w:r>
      <w:r w:rsidR="009665B6">
        <w:rPr>
          <w:sz w:val="24"/>
          <w:szCs w:val="24"/>
        </w:rPr>
        <w:t>Podział powinien uwzględniać osobno kanalizację deszczową wykonaną na terenie Gminy Dobra, kanalizację deszczową wykonaną na terenie Gminy Miasto Szczecin oraz przepompownię ścieków wraz z kanalizacją tłoczn</w:t>
      </w:r>
      <w:r w:rsidR="00C87814">
        <w:rPr>
          <w:sz w:val="24"/>
          <w:szCs w:val="24"/>
        </w:rPr>
        <w:t>ą</w:t>
      </w:r>
      <w:r w:rsidR="009665B6">
        <w:rPr>
          <w:sz w:val="24"/>
          <w:szCs w:val="24"/>
        </w:rPr>
        <w:t>.</w:t>
      </w:r>
    </w:p>
    <w:p w:rsidR="000139A5" w:rsidRDefault="000139A5" w:rsidP="00F06D94">
      <w:pPr>
        <w:ind w:left="993" w:firstLine="141"/>
        <w:rPr>
          <w:b/>
          <w:sz w:val="24"/>
          <w:szCs w:val="24"/>
        </w:rPr>
      </w:pPr>
      <w:r w:rsidRPr="00F06D94">
        <w:rPr>
          <w:b/>
          <w:sz w:val="24"/>
          <w:szCs w:val="24"/>
        </w:rPr>
        <w:t xml:space="preserve">   </w:t>
      </w:r>
    </w:p>
    <w:p w:rsidR="000139A5" w:rsidRPr="00F06D94" w:rsidRDefault="000139A5" w:rsidP="00F06D94">
      <w:pPr>
        <w:ind w:left="993" w:firstLine="141"/>
        <w:rPr>
          <w:b/>
          <w:sz w:val="24"/>
          <w:szCs w:val="24"/>
        </w:rPr>
      </w:pPr>
      <w:r w:rsidRPr="00F06D94">
        <w:rPr>
          <w:b/>
          <w:sz w:val="24"/>
          <w:szCs w:val="24"/>
        </w:rPr>
        <w:t xml:space="preserve"> Dokumentacja inwentaryzacyjna przed zatwierdzeniem przez </w:t>
      </w:r>
      <w:proofErr w:type="spellStart"/>
      <w:r w:rsidRPr="00F06D94">
        <w:rPr>
          <w:b/>
          <w:sz w:val="24"/>
          <w:szCs w:val="24"/>
        </w:rPr>
        <w:t>MODGiK</w:t>
      </w:r>
      <w:proofErr w:type="spellEnd"/>
    </w:p>
    <w:p w:rsidR="000139A5" w:rsidRDefault="000139A5" w:rsidP="00F06D94">
      <w:pPr>
        <w:ind w:left="993" w:firstLine="141"/>
        <w:rPr>
          <w:b/>
          <w:sz w:val="24"/>
          <w:szCs w:val="24"/>
        </w:rPr>
      </w:pPr>
      <w:r w:rsidRPr="00F06D94">
        <w:rPr>
          <w:b/>
          <w:sz w:val="24"/>
          <w:szCs w:val="24"/>
        </w:rPr>
        <w:t>winna być przedłożona inwestorowi celem weryfikacji.</w:t>
      </w:r>
    </w:p>
    <w:p w:rsidR="00A4556E" w:rsidRDefault="000139A5" w:rsidP="00F06D94">
      <w:pPr>
        <w:rPr>
          <w:b/>
          <w:color w:val="FF0000"/>
          <w:sz w:val="24"/>
          <w:szCs w:val="24"/>
        </w:rPr>
      </w:pPr>
      <w:r w:rsidRPr="00F06D94">
        <w:rPr>
          <w:sz w:val="24"/>
          <w:szCs w:val="24"/>
        </w:rPr>
        <w:t xml:space="preserve">            </w:t>
      </w:r>
    </w:p>
    <w:p w:rsidR="000139A5" w:rsidRPr="00F06D94" w:rsidRDefault="000139A5" w:rsidP="00A4556E">
      <w:pPr>
        <w:ind w:firstLine="708"/>
        <w:rPr>
          <w:b/>
          <w:sz w:val="24"/>
          <w:szCs w:val="24"/>
        </w:rPr>
      </w:pPr>
      <w:r w:rsidRPr="00F06D94">
        <w:rPr>
          <w:b/>
          <w:sz w:val="24"/>
          <w:szCs w:val="24"/>
        </w:rPr>
        <w:t>Rozdział III: Zastosowane Materiały i Urządzenia</w:t>
      </w:r>
    </w:p>
    <w:p w:rsidR="00135B46" w:rsidRDefault="000139A5" w:rsidP="00135B46">
      <w:pPr>
        <w:numPr>
          <w:ilvl w:val="0"/>
          <w:numId w:val="51"/>
        </w:numPr>
        <w:tabs>
          <w:tab w:val="clear" w:pos="927"/>
          <w:tab w:val="num" w:pos="1400"/>
        </w:tabs>
        <w:ind w:left="1400" w:hanging="300"/>
        <w:rPr>
          <w:sz w:val="24"/>
          <w:szCs w:val="24"/>
        </w:rPr>
      </w:pPr>
      <w:r w:rsidRPr="00F06D94">
        <w:rPr>
          <w:sz w:val="24"/>
          <w:szCs w:val="24"/>
        </w:rPr>
        <w:t xml:space="preserve">Wykaz certyfikatów, deklaracji i aprobat dla wymaganych projektem materiałów  i urządzeń </w:t>
      </w:r>
    </w:p>
    <w:p w:rsidR="000139A5" w:rsidRDefault="000139A5" w:rsidP="00F06D94">
      <w:pPr>
        <w:ind w:left="240" w:firstLine="468"/>
        <w:rPr>
          <w:b/>
          <w:sz w:val="24"/>
          <w:szCs w:val="24"/>
        </w:rPr>
      </w:pPr>
      <w:r w:rsidRPr="00F06D94">
        <w:rPr>
          <w:b/>
          <w:sz w:val="24"/>
          <w:szCs w:val="24"/>
        </w:rPr>
        <w:t xml:space="preserve">    </w:t>
      </w:r>
    </w:p>
    <w:p w:rsidR="000139A5" w:rsidRPr="00F06D94" w:rsidRDefault="000139A5" w:rsidP="00F06D94">
      <w:pPr>
        <w:ind w:left="240" w:firstLine="468"/>
        <w:rPr>
          <w:b/>
          <w:sz w:val="24"/>
          <w:szCs w:val="24"/>
        </w:rPr>
      </w:pPr>
      <w:r w:rsidRPr="00F06D94">
        <w:rPr>
          <w:b/>
          <w:sz w:val="24"/>
          <w:szCs w:val="24"/>
        </w:rPr>
        <w:t>Rozdział  IV: Sprawozdania i potwierdzenia</w:t>
      </w:r>
    </w:p>
    <w:p w:rsidR="00135B46" w:rsidRDefault="000139A5" w:rsidP="00135B46">
      <w:pPr>
        <w:numPr>
          <w:ilvl w:val="0"/>
          <w:numId w:val="52"/>
        </w:numPr>
        <w:tabs>
          <w:tab w:val="clear" w:pos="927"/>
          <w:tab w:val="num" w:pos="1400"/>
        </w:tabs>
        <w:ind w:left="1400" w:hanging="300"/>
        <w:rPr>
          <w:sz w:val="24"/>
          <w:szCs w:val="24"/>
        </w:rPr>
      </w:pPr>
      <w:r w:rsidRPr="00F06D94">
        <w:rPr>
          <w:sz w:val="24"/>
          <w:szCs w:val="24"/>
        </w:rPr>
        <w:t xml:space="preserve">Sprawozdania z badania stopnia zagęszczenia gruntu </w:t>
      </w:r>
    </w:p>
    <w:p w:rsidR="00135B46" w:rsidRDefault="000139A5" w:rsidP="00135B46">
      <w:pPr>
        <w:numPr>
          <w:ilvl w:val="0"/>
          <w:numId w:val="52"/>
        </w:numPr>
        <w:tabs>
          <w:tab w:val="clear" w:pos="927"/>
          <w:tab w:val="num" w:pos="1400"/>
        </w:tabs>
        <w:ind w:left="1400" w:hanging="300"/>
        <w:rPr>
          <w:sz w:val="24"/>
          <w:szCs w:val="24"/>
        </w:rPr>
      </w:pPr>
      <w:r w:rsidRPr="00F06D94">
        <w:rPr>
          <w:sz w:val="24"/>
          <w:szCs w:val="24"/>
        </w:rPr>
        <w:t>Oświadczenie potwierdzające oddanie do zagospodarowania lub/i unieszkodliwienia odpadów niebezpiecznych</w:t>
      </w:r>
    </w:p>
    <w:p w:rsidR="000139A5" w:rsidRDefault="000139A5" w:rsidP="00F06D94">
      <w:pPr>
        <w:rPr>
          <w:b/>
          <w:sz w:val="24"/>
          <w:szCs w:val="24"/>
        </w:rPr>
      </w:pPr>
      <w:r w:rsidRPr="00F06D94">
        <w:rPr>
          <w:b/>
          <w:sz w:val="24"/>
          <w:szCs w:val="24"/>
        </w:rPr>
        <w:t xml:space="preserve">     </w:t>
      </w:r>
      <w:r w:rsidRPr="00F06D94">
        <w:rPr>
          <w:b/>
          <w:sz w:val="24"/>
          <w:szCs w:val="24"/>
        </w:rPr>
        <w:tab/>
      </w:r>
    </w:p>
    <w:p w:rsidR="000139A5" w:rsidRPr="00F06D94" w:rsidRDefault="000139A5" w:rsidP="004929A8">
      <w:pPr>
        <w:ind w:firstLine="708"/>
        <w:rPr>
          <w:b/>
          <w:sz w:val="24"/>
          <w:szCs w:val="24"/>
        </w:rPr>
      </w:pPr>
      <w:r w:rsidRPr="00F06D94">
        <w:rPr>
          <w:b/>
          <w:sz w:val="24"/>
          <w:szCs w:val="24"/>
        </w:rPr>
        <w:t>Rozdział  V: Protokoły odbiorów, prób i sprawdzeń</w:t>
      </w:r>
    </w:p>
    <w:p w:rsidR="00135B46" w:rsidRDefault="000139A5" w:rsidP="00135B46">
      <w:pPr>
        <w:numPr>
          <w:ilvl w:val="0"/>
          <w:numId w:val="53"/>
        </w:numPr>
        <w:tabs>
          <w:tab w:val="clear" w:pos="927"/>
          <w:tab w:val="num" w:pos="1400"/>
        </w:tabs>
        <w:suppressAutoHyphens/>
        <w:ind w:firstLine="173"/>
        <w:jc w:val="both"/>
        <w:rPr>
          <w:sz w:val="24"/>
          <w:szCs w:val="24"/>
        </w:rPr>
      </w:pPr>
      <w:r w:rsidRPr="00F06D94">
        <w:rPr>
          <w:sz w:val="24"/>
          <w:szCs w:val="24"/>
        </w:rPr>
        <w:t xml:space="preserve">Protokół z przeglądu i odbioru końcowego sieci kanalizacyjnej </w:t>
      </w:r>
    </w:p>
    <w:p w:rsidR="005644A8" w:rsidRDefault="000139A5" w:rsidP="00135B46">
      <w:pPr>
        <w:numPr>
          <w:ilvl w:val="0"/>
          <w:numId w:val="53"/>
        </w:numPr>
        <w:tabs>
          <w:tab w:val="clear" w:pos="927"/>
          <w:tab w:val="num" w:pos="1400"/>
        </w:tabs>
        <w:suppressAutoHyphens/>
        <w:ind w:firstLine="173"/>
        <w:jc w:val="both"/>
        <w:rPr>
          <w:sz w:val="24"/>
          <w:szCs w:val="24"/>
        </w:rPr>
      </w:pPr>
      <w:r w:rsidRPr="00F06D94">
        <w:rPr>
          <w:sz w:val="24"/>
          <w:szCs w:val="24"/>
        </w:rPr>
        <w:t>Protokół</w:t>
      </w:r>
      <w:r w:rsidR="00BB459F">
        <w:rPr>
          <w:sz w:val="24"/>
          <w:szCs w:val="24"/>
        </w:rPr>
        <w:t>y</w:t>
      </w:r>
      <w:r w:rsidRPr="00F06D94">
        <w:rPr>
          <w:sz w:val="24"/>
          <w:szCs w:val="24"/>
        </w:rPr>
        <w:t xml:space="preserve"> z prób szczelności</w:t>
      </w:r>
    </w:p>
    <w:p w:rsidR="005644A8" w:rsidRDefault="005644A8" w:rsidP="00135B46">
      <w:pPr>
        <w:numPr>
          <w:ilvl w:val="0"/>
          <w:numId w:val="53"/>
        </w:numPr>
        <w:tabs>
          <w:tab w:val="clear" w:pos="927"/>
          <w:tab w:val="num" w:pos="1400"/>
        </w:tabs>
        <w:suppressAutoHyphens/>
        <w:ind w:firstLine="173"/>
        <w:jc w:val="both"/>
        <w:rPr>
          <w:sz w:val="24"/>
          <w:szCs w:val="24"/>
        </w:rPr>
      </w:pPr>
      <w:r>
        <w:rPr>
          <w:sz w:val="24"/>
          <w:szCs w:val="24"/>
        </w:rPr>
        <w:t>Protokóły z pomiaru rezystancji uziemienia</w:t>
      </w:r>
    </w:p>
    <w:p w:rsidR="005644A8" w:rsidRDefault="005644A8" w:rsidP="00135B46">
      <w:pPr>
        <w:numPr>
          <w:ilvl w:val="0"/>
          <w:numId w:val="53"/>
        </w:numPr>
        <w:tabs>
          <w:tab w:val="clear" w:pos="927"/>
          <w:tab w:val="num" w:pos="1400"/>
        </w:tabs>
        <w:suppressAutoHyphens/>
        <w:ind w:firstLine="173"/>
        <w:jc w:val="both"/>
        <w:rPr>
          <w:sz w:val="24"/>
          <w:szCs w:val="24"/>
        </w:rPr>
      </w:pPr>
      <w:r>
        <w:rPr>
          <w:sz w:val="24"/>
          <w:szCs w:val="24"/>
        </w:rPr>
        <w:t>Protokoły ze sprawdzenia skuteczności Ochrony przeciwporażeniowej</w:t>
      </w:r>
    </w:p>
    <w:p w:rsidR="005644A8" w:rsidRDefault="005644A8" w:rsidP="00135B46">
      <w:pPr>
        <w:numPr>
          <w:ilvl w:val="0"/>
          <w:numId w:val="53"/>
        </w:numPr>
        <w:tabs>
          <w:tab w:val="clear" w:pos="927"/>
          <w:tab w:val="num" w:pos="1400"/>
        </w:tabs>
        <w:suppressAutoHyphens/>
        <w:ind w:firstLine="173"/>
        <w:jc w:val="both"/>
        <w:rPr>
          <w:sz w:val="24"/>
          <w:szCs w:val="24"/>
        </w:rPr>
      </w:pPr>
      <w:r>
        <w:rPr>
          <w:sz w:val="24"/>
          <w:szCs w:val="24"/>
        </w:rPr>
        <w:t>Protokoły z pomiarów wyłączników różnicowo-prądowych</w:t>
      </w:r>
    </w:p>
    <w:p w:rsidR="00135B46" w:rsidRDefault="005644A8" w:rsidP="00135B46">
      <w:pPr>
        <w:numPr>
          <w:ilvl w:val="0"/>
          <w:numId w:val="53"/>
        </w:numPr>
        <w:tabs>
          <w:tab w:val="clear" w:pos="927"/>
          <w:tab w:val="num" w:pos="1400"/>
        </w:tabs>
        <w:suppressAutoHyphens/>
        <w:ind w:firstLine="173"/>
        <w:jc w:val="both"/>
        <w:rPr>
          <w:sz w:val="24"/>
          <w:szCs w:val="24"/>
        </w:rPr>
      </w:pPr>
      <w:r>
        <w:rPr>
          <w:sz w:val="24"/>
          <w:szCs w:val="24"/>
        </w:rPr>
        <w:t>Protokoły przekazania licencji oprogramowania</w:t>
      </w:r>
      <w:r w:rsidR="000139A5" w:rsidRPr="00F06D94">
        <w:rPr>
          <w:sz w:val="24"/>
          <w:szCs w:val="24"/>
        </w:rPr>
        <w:t xml:space="preserve"> </w:t>
      </w:r>
    </w:p>
    <w:p w:rsidR="000139A5" w:rsidRDefault="000139A5" w:rsidP="00F06D94">
      <w:pPr>
        <w:ind w:left="180"/>
        <w:rPr>
          <w:b/>
          <w:sz w:val="24"/>
          <w:szCs w:val="24"/>
        </w:rPr>
      </w:pPr>
      <w:r w:rsidRPr="00F06D94">
        <w:rPr>
          <w:b/>
          <w:sz w:val="24"/>
          <w:szCs w:val="24"/>
        </w:rPr>
        <w:t xml:space="preserve">         </w:t>
      </w:r>
    </w:p>
    <w:p w:rsidR="009D33BF" w:rsidRDefault="000139A5" w:rsidP="009D33BF">
      <w:pPr>
        <w:ind w:left="180" w:firstLine="528"/>
        <w:rPr>
          <w:b/>
          <w:sz w:val="24"/>
          <w:szCs w:val="24"/>
        </w:rPr>
      </w:pPr>
      <w:r w:rsidRPr="00F06D94">
        <w:rPr>
          <w:b/>
          <w:sz w:val="24"/>
          <w:szCs w:val="24"/>
        </w:rPr>
        <w:t>Rozdział VI: Dokumenty dodatkowe</w:t>
      </w:r>
    </w:p>
    <w:p w:rsidR="009D33BF" w:rsidRDefault="009D33BF" w:rsidP="009D33BF">
      <w:pPr>
        <w:numPr>
          <w:ilvl w:val="0"/>
          <w:numId w:val="54"/>
        </w:numPr>
        <w:tabs>
          <w:tab w:val="clear" w:pos="927"/>
          <w:tab w:val="num" w:pos="1400"/>
        </w:tabs>
        <w:ind w:left="1400" w:hanging="300"/>
        <w:rPr>
          <w:sz w:val="24"/>
          <w:szCs w:val="24"/>
        </w:rPr>
      </w:pPr>
      <w:r w:rsidRPr="00F06D94">
        <w:rPr>
          <w:sz w:val="24"/>
          <w:szCs w:val="24"/>
        </w:rPr>
        <w:t>Karta technologiczna zgrzewania rur PE</w:t>
      </w:r>
    </w:p>
    <w:p w:rsidR="009D33BF" w:rsidRDefault="009D33BF" w:rsidP="009D33BF">
      <w:pPr>
        <w:numPr>
          <w:ilvl w:val="0"/>
          <w:numId w:val="54"/>
        </w:numPr>
        <w:tabs>
          <w:tab w:val="clear" w:pos="927"/>
          <w:tab w:val="num" w:pos="1400"/>
        </w:tabs>
        <w:ind w:left="1400" w:hanging="300"/>
        <w:rPr>
          <w:sz w:val="24"/>
          <w:szCs w:val="24"/>
        </w:rPr>
      </w:pPr>
      <w:r w:rsidRPr="00F06D94">
        <w:rPr>
          <w:sz w:val="24"/>
          <w:szCs w:val="24"/>
        </w:rPr>
        <w:t xml:space="preserve">Lista </w:t>
      </w:r>
      <w:proofErr w:type="spellStart"/>
      <w:r w:rsidRPr="00F06D94">
        <w:rPr>
          <w:sz w:val="24"/>
          <w:szCs w:val="24"/>
        </w:rPr>
        <w:t>zgrzewów</w:t>
      </w:r>
      <w:proofErr w:type="spellEnd"/>
    </w:p>
    <w:p w:rsidR="009D33BF" w:rsidRDefault="009D33BF" w:rsidP="009D33BF">
      <w:pPr>
        <w:numPr>
          <w:ilvl w:val="0"/>
          <w:numId w:val="54"/>
        </w:numPr>
        <w:tabs>
          <w:tab w:val="clear" w:pos="927"/>
          <w:tab w:val="num" w:pos="1400"/>
        </w:tabs>
        <w:ind w:left="1400" w:hanging="300"/>
        <w:rPr>
          <w:sz w:val="24"/>
          <w:szCs w:val="24"/>
        </w:rPr>
      </w:pPr>
      <w:r w:rsidRPr="00F06D94">
        <w:rPr>
          <w:sz w:val="24"/>
          <w:szCs w:val="24"/>
        </w:rPr>
        <w:t>Protokoły zgrzewania</w:t>
      </w:r>
    </w:p>
    <w:p w:rsidR="009D33BF" w:rsidRDefault="009D33BF" w:rsidP="009D33BF">
      <w:pPr>
        <w:numPr>
          <w:ilvl w:val="0"/>
          <w:numId w:val="54"/>
        </w:numPr>
        <w:tabs>
          <w:tab w:val="clear" w:pos="927"/>
          <w:tab w:val="num" w:pos="1400"/>
        </w:tabs>
        <w:ind w:left="1400" w:hanging="300"/>
        <w:rPr>
          <w:sz w:val="24"/>
          <w:szCs w:val="24"/>
        </w:rPr>
      </w:pPr>
      <w:r w:rsidRPr="00F06D94">
        <w:rPr>
          <w:sz w:val="24"/>
          <w:szCs w:val="24"/>
        </w:rPr>
        <w:t>Karty kontrolne zgrzewania doczołowego</w:t>
      </w:r>
    </w:p>
    <w:p w:rsidR="009D33BF" w:rsidRPr="0062090E" w:rsidRDefault="009D33BF" w:rsidP="0062090E">
      <w:pPr>
        <w:numPr>
          <w:ilvl w:val="0"/>
          <w:numId w:val="54"/>
        </w:numPr>
        <w:tabs>
          <w:tab w:val="clear" w:pos="927"/>
          <w:tab w:val="num" w:pos="1400"/>
        </w:tabs>
        <w:ind w:left="1400" w:hanging="300"/>
        <w:rPr>
          <w:sz w:val="24"/>
          <w:szCs w:val="24"/>
        </w:rPr>
      </w:pPr>
      <w:r w:rsidRPr="00F06D94">
        <w:rPr>
          <w:sz w:val="24"/>
          <w:szCs w:val="24"/>
        </w:rPr>
        <w:t>Karty kontrolne zgrzewania elektrooporowego lub wydruki parametrów zgrzewania ze zgrzewarek z automatyczną rejestracją procesów zgrzewania</w:t>
      </w:r>
      <w:r w:rsidRPr="0062090E">
        <w:rPr>
          <w:sz w:val="24"/>
          <w:szCs w:val="24"/>
        </w:rPr>
        <w:t xml:space="preserve"> </w:t>
      </w:r>
    </w:p>
    <w:p w:rsidR="009D33BF" w:rsidRDefault="009D33BF" w:rsidP="009D33BF">
      <w:pPr>
        <w:tabs>
          <w:tab w:val="num" w:pos="1494"/>
        </w:tabs>
        <w:suppressAutoHyphens/>
        <w:jc w:val="both"/>
        <w:rPr>
          <w:b/>
          <w:sz w:val="24"/>
          <w:szCs w:val="24"/>
        </w:rPr>
      </w:pPr>
    </w:p>
    <w:p w:rsidR="009D33BF" w:rsidRDefault="009D33BF" w:rsidP="009D33BF">
      <w:pPr>
        <w:tabs>
          <w:tab w:val="num" w:pos="700"/>
        </w:tabs>
        <w:suppressAutoHyphens/>
        <w:jc w:val="both"/>
        <w:rPr>
          <w:sz w:val="24"/>
          <w:szCs w:val="24"/>
        </w:rPr>
      </w:pPr>
      <w:r>
        <w:rPr>
          <w:b/>
          <w:sz w:val="24"/>
          <w:szCs w:val="24"/>
        </w:rPr>
        <w:tab/>
      </w:r>
      <w:r w:rsidRPr="00F06D94">
        <w:rPr>
          <w:b/>
          <w:sz w:val="24"/>
          <w:szCs w:val="24"/>
        </w:rPr>
        <w:t xml:space="preserve">Rozdział VII: Gwarancje, instrukcje </w:t>
      </w:r>
      <w:proofErr w:type="spellStart"/>
      <w:r w:rsidRPr="00F06D94">
        <w:rPr>
          <w:b/>
          <w:sz w:val="24"/>
          <w:szCs w:val="24"/>
        </w:rPr>
        <w:t>obsługi</w:t>
      </w:r>
      <w:proofErr w:type="spellEnd"/>
      <w:r w:rsidRPr="00F06D94">
        <w:rPr>
          <w:b/>
          <w:sz w:val="24"/>
          <w:szCs w:val="24"/>
        </w:rPr>
        <w:t xml:space="preserve">, eksploatacji i DTR urządzeń                             </w:t>
      </w:r>
    </w:p>
    <w:p w:rsidR="009D33BF" w:rsidRDefault="009D33BF" w:rsidP="009D33BF">
      <w:pPr>
        <w:numPr>
          <w:ilvl w:val="0"/>
          <w:numId w:val="55"/>
        </w:numPr>
        <w:tabs>
          <w:tab w:val="clear" w:pos="927"/>
          <w:tab w:val="num" w:pos="1400"/>
        </w:tabs>
        <w:ind w:left="1400"/>
        <w:rPr>
          <w:sz w:val="24"/>
          <w:szCs w:val="24"/>
        </w:rPr>
      </w:pPr>
      <w:r w:rsidRPr="00F06D94">
        <w:rPr>
          <w:sz w:val="24"/>
          <w:szCs w:val="24"/>
        </w:rPr>
        <w:t>Wykaz kart gwarancyjnych dla zastosowanych urządzeń</w:t>
      </w:r>
    </w:p>
    <w:p w:rsidR="009D33BF" w:rsidRDefault="009D33BF" w:rsidP="009D33BF">
      <w:pPr>
        <w:numPr>
          <w:ilvl w:val="0"/>
          <w:numId w:val="55"/>
        </w:numPr>
        <w:tabs>
          <w:tab w:val="clear" w:pos="927"/>
          <w:tab w:val="num" w:pos="1400"/>
        </w:tabs>
        <w:ind w:left="1400"/>
        <w:rPr>
          <w:b/>
          <w:sz w:val="24"/>
          <w:szCs w:val="24"/>
        </w:rPr>
      </w:pPr>
      <w:r w:rsidRPr="00F06D94">
        <w:rPr>
          <w:sz w:val="24"/>
          <w:szCs w:val="24"/>
        </w:rPr>
        <w:t xml:space="preserve">Wykaz przekazanych instrukcji </w:t>
      </w:r>
      <w:proofErr w:type="spellStart"/>
      <w:r w:rsidRPr="00F06D94">
        <w:rPr>
          <w:sz w:val="24"/>
          <w:szCs w:val="24"/>
        </w:rPr>
        <w:t>obsługi</w:t>
      </w:r>
      <w:proofErr w:type="spellEnd"/>
      <w:r w:rsidRPr="00F06D94">
        <w:rPr>
          <w:sz w:val="24"/>
          <w:szCs w:val="24"/>
        </w:rPr>
        <w:t>, eksploatacji i DTR Zamawiającemu</w:t>
      </w:r>
    </w:p>
    <w:p w:rsidR="009D33BF" w:rsidRPr="00CA0142" w:rsidRDefault="009D33BF" w:rsidP="009D33BF">
      <w:pPr>
        <w:numPr>
          <w:ilvl w:val="0"/>
          <w:numId w:val="55"/>
        </w:numPr>
        <w:tabs>
          <w:tab w:val="clear" w:pos="927"/>
          <w:tab w:val="num" w:pos="1400"/>
        </w:tabs>
        <w:ind w:left="1400"/>
        <w:rPr>
          <w:b/>
          <w:sz w:val="24"/>
          <w:szCs w:val="24"/>
        </w:rPr>
      </w:pPr>
      <w:r w:rsidRPr="00F06D94">
        <w:rPr>
          <w:sz w:val="24"/>
          <w:szCs w:val="24"/>
        </w:rPr>
        <w:t>Protokoły ze szkolenia pracowników</w:t>
      </w:r>
    </w:p>
    <w:p w:rsidR="009F68D8" w:rsidRPr="009F68D8" w:rsidRDefault="009F68D8" w:rsidP="009F68D8">
      <w:pPr>
        <w:spacing w:before="120"/>
        <w:rPr>
          <w:sz w:val="24"/>
          <w:szCs w:val="24"/>
        </w:rPr>
      </w:pPr>
      <w:r>
        <w:rPr>
          <w:b/>
          <w:sz w:val="24"/>
          <w:szCs w:val="24"/>
        </w:rPr>
        <w:t xml:space="preserve">            </w:t>
      </w:r>
      <w:r w:rsidRPr="009F68D8">
        <w:rPr>
          <w:b/>
          <w:sz w:val="24"/>
          <w:szCs w:val="24"/>
        </w:rPr>
        <w:t xml:space="preserve">Rozdział </w:t>
      </w:r>
      <w:r>
        <w:rPr>
          <w:b/>
          <w:sz w:val="24"/>
          <w:szCs w:val="24"/>
        </w:rPr>
        <w:t>VIII</w:t>
      </w:r>
      <w:r w:rsidRPr="009F68D8">
        <w:rPr>
          <w:b/>
          <w:sz w:val="24"/>
          <w:szCs w:val="24"/>
        </w:rPr>
        <w:t>: Dokumenty wymagane przez Dział Informatyki</w:t>
      </w:r>
      <w:r w:rsidRPr="009F68D8">
        <w:rPr>
          <w:b/>
          <w:sz w:val="24"/>
          <w:szCs w:val="24"/>
        </w:rPr>
        <w:tab/>
      </w:r>
    </w:p>
    <w:p w:rsidR="009F68D8" w:rsidRPr="009F68D8" w:rsidRDefault="009F68D8" w:rsidP="009F68D8">
      <w:pPr>
        <w:pStyle w:val="Tekstpodstawowy"/>
        <w:numPr>
          <w:ilvl w:val="1"/>
          <w:numId w:val="74"/>
        </w:numPr>
        <w:tabs>
          <w:tab w:val="clear" w:pos="567"/>
          <w:tab w:val="clear" w:pos="1455"/>
          <w:tab w:val="num" w:pos="1080"/>
        </w:tabs>
        <w:spacing w:before="120"/>
        <w:ind w:left="1080" w:hanging="240"/>
        <w:rPr>
          <w:b w:val="0"/>
          <w:sz w:val="24"/>
          <w:szCs w:val="24"/>
        </w:rPr>
      </w:pPr>
      <w:r w:rsidRPr="009F68D8">
        <w:rPr>
          <w:b w:val="0"/>
          <w:sz w:val="24"/>
          <w:szCs w:val="24"/>
        </w:rPr>
        <w:lastRenderedPageBreak/>
        <w:t>oryginalne nośniki do wszystkich oprogramowań aplikacyjnych,</w:t>
      </w:r>
    </w:p>
    <w:p w:rsidR="009F68D8" w:rsidRPr="009F68D8" w:rsidRDefault="00EE302D" w:rsidP="009F68D8">
      <w:pPr>
        <w:pStyle w:val="Tekstpodstawowy"/>
        <w:numPr>
          <w:ilvl w:val="1"/>
          <w:numId w:val="74"/>
        </w:numPr>
        <w:tabs>
          <w:tab w:val="clear" w:pos="567"/>
          <w:tab w:val="clear" w:pos="1455"/>
          <w:tab w:val="num" w:pos="1080"/>
        </w:tabs>
        <w:spacing w:before="120"/>
        <w:ind w:left="1080" w:hanging="240"/>
        <w:rPr>
          <w:b w:val="0"/>
          <w:sz w:val="24"/>
          <w:szCs w:val="24"/>
        </w:rPr>
      </w:pPr>
      <w:r>
        <w:rPr>
          <w:b w:val="0"/>
          <w:sz w:val="24"/>
          <w:szCs w:val="24"/>
        </w:rPr>
        <w:t>prawa autorskie</w:t>
      </w:r>
      <w:r w:rsidR="009F68D8" w:rsidRPr="009F68D8">
        <w:rPr>
          <w:b w:val="0"/>
          <w:sz w:val="24"/>
          <w:szCs w:val="24"/>
        </w:rPr>
        <w:t xml:space="preserve"> na oprogramowania aplikacyjne dla wszystkich aplikacji programowych,</w:t>
      </w:r>
    </w:p>
    <w:p w:rsidR="009F68D8" w:rsidRPr="009F68D8" w:rsidRDefault="009F68D8" w:rsidP="009F68D8">
      <w:pPr>
        <w:pStyle w:val="Tekstpodstawowy"/>
        <w:numPr>
          <w:ilvl w:val="1"/>
          <w:numId w:val="74"/>
        </w:numPr>
        <w:tabs>
          <w:tab w:val="clear" w:pos="567"/>
          <w:tab w:val="clear" w:pos="1455"/>
          <w:tab w:val="num" w:pos="1080"/>
        </w:tabs>
        <w:spacing w:before="120"/>
        <w:ind w:left="1080" w:hanging="240"/>
        <w:rPr>
          <w:b w:val="0"/>
          <w:sz w:val="24"/>
          <w:szCs w:val="24"/>
        </w:rPr>
      </w:pPr>
      <w:r w:rsidRPr="009F68D8">
        <w:rPr>
          <w:b w:val="0"/>
          <w:sz w:val="24"/>
          <w:szCs w:val="24"/>
        </w:rPr>
        <w:t>protokoły przekaz</w:t>
      </w:r>
      <w:r w:rsidR="00EE302D">
        <w:rPr>
          <w:b w:val="0"/>
          <w:sz w:val="24"/>
          <w:szCs w:val="24"/>
        </w:rPr>
        <w:t>ania</w:t>
      </w:r>
      <w:r w:rsidRPr="009F68D8">
        <w:rPr>
          <w:b w:val="0"/>
          <w:sz w:val="24"/>
          <w:szCs w:val="24"/>
        </w:rPr>
        <w:t xml:space="preserve"> oprogramowania aplikacyjne</w:t>
      </w:r>
      <w:r w:rsidR="00EE302D">
        <w:rPr>
          <w:b w:val="0"/>
          <w:sz w:val="24"/>
          <w:szCs w:val="24"/>
        </w:rPr>
        <w:t>go</w:t>
      </w:r>
      <w:r w:rsidRPr="009F68D8">
        <w:rPr>
          <w:b w:val="0"/>
          <w:sz w:val="24"/>
          <w:szCs w:val="24"/>
        </w:rPr>
        <w:t>,</w:t>
      </w:r>
    </w:p>
    <w:p w:rsidR="009F68D8" w:rsidRPr="009F68D8" w:rsidRDefault="00EE302D" w:rsidP="009F68D8">
      <w:pPr>
        <w:pStyle w:val="Tekstpodstawowy"/>
        <w:numPr>
          <w:ilvl w:val="1"/>
          <w:numId w:val="74"/>
        </w:numPr>
        <w:tabs>
          <w:tab w:val="clear" w:pos="567"/>
          <w:tab w:val="clear" w:pos="1455"/>
          <w:tab w:val="num" w:pos="1080"/>
        </w:tabs>
        <w:spacing w:before="120"/>
        <w:ind w:left="1080" w:hanging="240"/>
        <w:rPr>
          <w:b w:val="0"/>
          <w:sz w:val="24"/>
          <w:szCs w:val="24"/>
        </w:rPr>
      </w:pPr>
      <w:r>
        <w:rPr>
          <w:b w:val="0"/>
          <w:sz w:val="24"/>
          <w:szCs w:val="24"/>
        </w:rPr>
        <w:t>Instrukcja Obsługi sterownika i panelu operatorskiego,</w:t>
      </w:r>
    </w:p>
    <w:p w:rsidR="009F68D8" w:rsidRDefault="00EE302D" w:rsidP="009F68D8">
      <w:pPr>
        <w:pStyle w:val="Tekstpodstawowy"/>
        <w:numPr>
          <w:ilvl w:val="1"/>
          <w:numId w:val="74"/>
        </w:numPr>
        <w:tabs>
          <w:tab w:val="clear" w:pos="567"/>
          <w:tab w:val="clear" w:pos="1455"/>
          <w:tab w:val="num" w:pos="1080"/>
        </w:tabs>
        <w:spacing w:before="120"/>
        <w:ind w:left="1080" w:hanging="240"/>
        <w:rPr>
          <w:b w:val="0"/>
          <w:sz w:val="24"/>
          <w:szCs w:val="24"/>
        </w:rPr>
      </w:pPr>
      <w:r>
        <w:rPr>
          <w:b w:val="0"/>
          <w:sz w:val="24"/>
          <w:szCs w:val="24"/>
        </w:rPr>
        <w:t>Oprogramowanie aplikacyjne sterownika w wersji umożliwiającej jego edycję i zmiany, w wersji drabinkowej, z komentarzami i opisami zmiennych na CD,</w:t>
      </w:r>
    </w:p>
    <w:p w:rsidR="00EE302D" w:rsidRDefault="00EE302D" w:rsidP="009F68D8">
      <w:pPr>
        <w:pStyle w:val="Tekstpodstawowy"/>
        <w:numPr>
          <w:ilvl w:val="1"/>
          <w:numId w:val="74"/>
        </w:numPr>
        <w:tabs>
          <w:tab w:val="clear" w:pos="567"/>
          <w:tab w:val="clear" w:pos="1455"/>
          <w:tab w:val="num" w:pos="1080"/>
        </w:tabs>
        <w:spacing w:before="120"/>
        <w:ind w:left="1080" w:hanging="240"/>
        <w:rPr>
          <w:b w:val="0"/>
          <w:sz w:val="24"/>
          <w:szCs w:val="24"/>
        </w:rPr>
      </w:pPr>
      <w:r>
        <w:rPr>
          <w:b w:val="0"/>
          <w:sz w:val="24"/>
          <w:szCs w:val="24"/>
        </w:rPr>
        <w:t>Wydruk oprogramowania sterownika w wersji drabinkowej (</w:t>
      </w:r>
      <w:proofErr w:type="spellStart"/>
      <w:r>
        <w:rPr>
          <w:b w:val="0"/>
          <w:sz w:val="24"/>
          <w:szCs w:val="24"/>
        </w:rPr>
        <w:t>j.w</w:t>
      </w:r>
      <w:proofErr w:type="spellEnd"/>
      <w:r>
        <w:rPr>
          <w:b w:val="0"/>
          <w:sz w:val="24"/>
          <w:szCs w:val="24"/>
        </w:rPr>
        <w:t>),</w:t>
      </w:r>
    </w:p>
    <w:p w:rsidR="00EE302D" w:rsidRDefault="00EE302D" w:rsidP="009F68D8">
      <w:pPr>
        <w:pStyle w:val="Tekstpodstawowy"/>
        <w:numPr>
          <w:ilvl w:val="1"/>
          <w:numId w:val="74"/>
        </w:numPr>
        <w:tabs>
          <w:tab w:val="clear" w:pos="567"/>
          <w:tab w:val="clear" w:pos="1455"/>
          <w:tab w:val="num" w:pos="1080"/>
        </w:tabs>
        <w:spacing w:before="120"/>
        <w:ind w:left="1080" w:hanging="240"/>
        <w:rPr>
          <w:b w:val="0"/>
          <w:sz w:val="24"/>
          <w:szCs w:val="24"/>
        </w:rPr>
      </w:pPr>
      <w:r>
        <w:rPr>
          <w:b w:val="0"/>
          <w:sz w:val="24"/>
          <w:szCs w:val="24"/>
        </w:rPr>
        <w:t xml:space="preserve">Tabele pamięci wejściowych, wyjściowych i wewnętrznych zmiennych analogowych w sterowniku wg załącznika nr 1 do Wytycznych </w:t>
      </w:r>
      <w:proofErr w:type="spellStart"/>
      <w:r>
        <w:rPr>
          <w:b w:val="0"/>
          <w:sz w:val="24"/>
          <w:szCs w:val="24"/>
        </w:rPr>
        <w:t>ZWiK</w:t>
      </w:r>
      <w:proofErr w:type="spellEnd"/>
      <w:r>
        <w:rPr>
          <w:b w:val="0"/>
          <w:sz w:val="24"/>
          <w:szCs w:val="24"/>
        </w:rPr>
        <w:t xml:space="preserve"> Wydanie V styczeń 2017,</w:t>
      </w:r>
    </w:p>
    <w:p w:rsidR="00EE302D" w:rsidRDefault="00EE302D" w:rsidP="00EE302D">
      <w:pPr>
        <w:pStyle w:val="Tekstpodstawowy"/>
        <w:numPr>
          <w:ilvl w:val="1"/>
          <w:numId w:val="74"/>
        </w:numPr>
        <w:tabs>
          <w:tab w:val="clear" w:pos="567"/>
          <w:tab w:val="clear" w:pos="1455"/>
          <w:tab w:val="num" w:pos="1080"/>
        </w:tabs>
        <w:spacing w:before="120"/>
        <w:ind w:left="1080" w:hanging="240"/>
        <w:rPr>
          <w:b w:val="0"/>
          <w:sz w:val="24"/>
          <w:szCs w:val="24"/>
        </w:rPr>
      </w:pPr>
      <w:r>
        <w:rPr>
          <w:b w:val="0"/>
          <w:sz w:val="24"/>
          <w:szCs w:val="24"/>
        </w:rPr>
        <w:t>Tabele pamięci wejściowych, wyjściowych i wewnętrznych zmiennych dyskretnych</w:t>
      </w:r>
      <w:r w:rsidR="000A5C35">
        <w:rPr>
          <w:b w:val="0"/>
          <w:sz w:val="24"/>
          <w:szCs w:val="24"/>
        </w:rPr>
        <w:t xml:space="preserve"> w sterowniku wg załącznika nr 2</w:t>
      </w:r>
      <w:r>
        <w:rPr>
          <w:b w:val="0"/>
          <w:sz w:val="24"/>
          <w:szCs w:val="24"/>
        </w:rPr>
        <w:t xml:space="preserve"> do Wytycznych </w:t>
      </w:r>
      <w:proofErr w:type="spellStart"/>
      <w:r>
        <w:rPr>
          <w:b w:val="0"/>
          <w:sz w:val="24"/>
          <w:szCs w:val="24"/>
        </w:rPr>
        <w:t>ZWiK</w:t>
      </w:r>
      <w:proofErr w:type="spellEnd"/>
      <w:r>
        <w:rPr>
          <w:b w:val="0"/>
          <w:sz w:val="24"/>
          <w:szCs w:val="24"/>
        </w:rPr>
        <w:t xml:space="preserve"> Wydanie V styczeń 2017,</w:t>
      </w:r>
    </w:p>
    <w:p w:rsidR="00EE302D" w:rsidRDefault="000A5C35" w:rsidP="009F68D8">
      <w:pPr>
        <w:pStyle w:val="Tekstpodstawowy"/>
        <w:numPr>
          <w:ilvl w:val="1"/>
          <w:numId w:val="74"/>
        </w:numPr>
        <w:tabs>
          <w:tab w:val="clear" w:pos="567"/>
          <w:tab w:val="clear" w:pos="1455"/>
          <w:tab w:val="num" w:pos="1080"/>
        </w:tabs>
        <w:spacing w:before="120"/>
        <w:ind w:left="1080" w:hanging="240"/>
        <w:rPr>
          <w:b w:val="0"/>
          <w:sz w:val="24"/>
          <w:szCs w:val="24"/>
        </w:rPr>
      </w:pPr>
      <w:r>
        <w:rPr>
          <w:b w:val="0"/>
          <w:sz w:val="24"/>
          <w:szCs w:val="24"/>
        </w:rPr>
        <w:t>Schemat konfiguracji sterownika z numeracją modułów, numerami katalogowymi i podłączeniami sygnałów,</w:t>
      </w:r>
    </w:p>
    <w:p w:rsidR="009D33BF" w:rsidRPr="000A5C35" w:rsidRDefault="000A5C35" w:rsidP="00B9289B">
      <w:pPr>
        <w:pStyle w:val="Tekstpodstawowy"/>
        <w:numPr>
          <w:ilvl w:val="1"/>
          <w:numId w:val="74"/>
        </w:numPr>
        <w:tabs>
          <w:tab w:val="clear" w:pos="567"/>
          <w:tab w:val="clear" w:pos="1455"/>
          <w:tab w:val="num" w:pos="851"/>
        </w:tabs>
        <w:spacing w:before="120"/>
        <w:ind w:left="1080" w:hanging="240"/>
        <w:rPr>
          <w:b w:val="0"/>
          <w:sz w:val="24"/>
          <w:szCs w:val="24"/>
        </w:rPr>
      </w:pPr>
      <w:r>
        <w:rPr>
          <w:b w:val="0"/>
          <w:sz w:val="24"/>
          <w:szCs w:val="24"/>
        </w:rPr>
        <w:t xml:space="preserve">Opisy wejść i wyjść fizycznych sterownika wg załącznika nr 2 do Wytycznych </w:t>
      </w:r>
      <w:proofErr w:type="spellStart"/>
      <w:r>
        <w:rPr>
          <w:b w:val="0"/>
          <w:sz w:val="24"/>
          <w:szCs w:val="24"/>
        </w:rPr>
        <w:t>ZWiK</w:t>
      </w:r>
      <w:proofErr w:type="spellEnd"/>
      <w:r>
        <w:rPr>
          <w:b w:val="0"/>
          <w:sz w:val="24"/>
          <w:szCs w:val="24"/>
        </w:rPr>
        <w:t xml:space="preserve"> Wydanie V styczeń 2017.</w:t>
      </w:r>
    </w:p>
    <w:p w:rsidR="000139A5" w:rsidRPr="0085633F" w:rsidRDefault="000139A5" w:rsidP="0085633F">
      <w:pPr>
        <w:ind w:left="180" w:firstLine="528"/>
        <w:rPr>
          <w:b/>
          <w:sz w:val="24"/>
          <w:szCs w:val="24"/>
        </w:rPr>
      </w:pPr>
      <w:r w:rsidRPr="009D33BF">
        <w:rPr>
          <w:b/>
          <w:sz w:val="24"/>
          <w:szCs w:val="24"/>
        </w:rPr>
        <w:t xml:space="preserve"> </w:t>
      </w:r>
      <w:r w:rsidRPr="00F06D94">
        <w:rPr>
          <w:b/>
          <w:sz w:val="24"/>
          <w:szCs w:val="24"/>
        </w:rPr>
        <w:t xml:space="preserve">      </w:t>
      </w:r>
    </w:p>
    <w:p w:rsidR="000139A5" w:rsidRPr="00F06D94" w:rsidRDefault="000139A5" w:rsidP="00F06D94">
      <w:pPr>
        <w:ind w:left="993"/>
        <w:jc w:val="both"/>
        <w:rPr>
          <w:sz w:val="24"/>
          <w:szCs w:val="24"/>
        </w:rPr>
      </w:pPr>
      <w:r w:rsidRPr="00F06D94">
        <w:rPr>
          <w:sz w:val="24"/>
          <w:szCs w:val="24"/>
        </w:rPr>
        <w:t>Wymaga się oryginałów wszelkich dostarczonych protokołów, wyników badań                             i zaświadczeń. Dokumenty nie będące oryginałami (atesty, uprawnienia, itp.) muszą być potwierdzone za zgodność z oryginałami przez kierownika budowy.</w:t>
      </w:r>
    </w:p>
    <w:p w:rsidR="000139A5" w:rsidRPr="00F06D94" w:rsidRDefault="000139A5" w:rsidP="00F06D94">
      <w:pPr>
        <w:ind w:left="993"/>
        <w:jc w:val="both"/>
        <w:rPr>
          <w:sz w:val="24"/>
          <w:szCs w:val="24"/>
        </w:rPr>
      </w:pPr>
      <w:r w:rsidRPr="00F06D94">
        <w:rPr>
          <w:sz w:val="24"/>
          <w:szCs w:val="24"/>
        </w:rPr>
        <w:t>Powyższą dokumentację odbiorową należy dostarczyć w wersji papierowej ( w 2 egz.) oraz  wersję elektroniczną (</w:t>
      </w:r>
      <w:proofErr w:type="spellStart"/>
      <w:r w:rsidRPr="00F06D94">
        <w:rPr>
          <w:sz w:val="24"/>
          <w:szCs w:val="24"/>
        </w:rPr>
        <w:t>skan</w:t>
      </w:r>
      <w:proofErr w:type="spellEnd"/>
      <w:r w:rsidRPr="00F06D94">
        <w:rPr>
          <w:sz w:val="24"/>
          <w:szCs w:val="24"/>
        </w:rPr>
        <w:t xml:space="preserve">) –   w </w:t>
      </w:r>
      <w:r w:rsidR="00D85139">
        <w:rPr>
          <w:sz w:val="24"/>
          <w:szCs w:val="24"/>
        </w:rPr>
        <w:t>1</w:t>
      </w:r>
      <w:r w:rsidRPr="00F06D94">
        <w:rPr>
          <w:sz w:val="24"/>
          <w:szCs w:val="24"/>
        </w:rPr>
        <w:t xml:space="preserve"> egz.</w:t>
      </w:r>
    </w:p>
    <w:p w:rsidR="000139A5" w:rsidRPr="00F06D94" w:rsidRDefault="000139A5" w:rsidP="00F06D94">
      <w:pPr>
        <w:pStyle w:val="Tekstpodstawowywcity3"/>
        <w:tabs>
          <w:tab w:val="left" w:pos="284"/>
          <w:tab w:val="left" w:pos="360"/>
          <w:tab w:val="left" w:pos="567"/>
        </w:tabs>
        <w:overflowPunct w:val="0"/>
        <w:autoSpaceDE w:val="0"/>
        <w:autoSpaceDN w:val="0"/>
        <w:adjustRightInd w:val="0"/>
        <w:spacing w:before="120" w:after="0"/>
        <w:ind w:left="0"/>
        <w:jc w:val="both"/>
        <w:textAlignment w:val="baseline"/>
        <w:rPr>
          <w:b/>
          <w:color w:val="000000"/>
          <w:sz w:val="24"/>
          <w:szCs w:val="24"/>
        </w:rPr>
      </w:pPr>
      <w:r w:rsidRPr="00F06D94">
        <w:rPr>
          <w:b/>
          <w:color w:val="000000"/>
          <w:sz w:val="24"/>
          <w:szCs w:val="24"/>
        </w:rPr>
        <w:t xml:space="preserve">6.  </w:t>
      </w:r>
      <w:r>
        <w:rPr>
          <w:b/>
          <w:sz w:val="24"/>
          <w:szCs w:val="24"/>
        </w:rPr>
        <w:t>Odbiór końcowy</w:t>
      </w:r>
      <w:r w:rsidRPr="00F06D94">
        <w:rPr>
          <w:b/>
          <w:sz w:val="24"/>
          <w:szCs w:val="24"/>
        </w:rPr>
        <w:t>:</w:t>
      </w:r>
    </w:p>
    <w:p w:rsidR="000139A5" w:rsidRPr="00F06D94" w:rsidRDefault="000139A5" w:rsidP="00F06D94">
      <w:pPr>
        <w:jc w:val="both"/>
        <w:rPr>
          <w:sz w:val="24"/>
          <w:szCs w:val="24"/>
        </w:rPr>
      </w:pPr>
      <w:r w:rsidRPr="00F06D94">
        <w:rPr>
          <w:sz w:val="24"/>
          <w:szCs w:val="24"/>
        </w:rPr>
        <w:t xml:space="preserve">     Przedmiotem odbioru końcowego będzie zakres robót określony w SIWZ . Podstawą </w:t>
      </w:r>
    </w:p>
    <w:p w:rsidR="000139A5" w:rsidRPr="00F06D94" w:rsidRDefault="000139A5" w:rsidP="00F06D94">
      <w:pPr>
        <w:jc w:val="both"/>
        <w:rPr>
          <w:sz w:val="24"/>
          <w:szCs w:val="24"/>
        </w:rPr>
      </w:pPr>
      <w:r w:rsidRPr="00F06D94">
        <w:rPr>
          <w:sz w:val="24"/>
          <w:szCs w:val="24"/>
        </w:rPr>
        <w:t xml:space="preserve">     wykonania przedmiotu umowy, będzie potwierdzony przez Inspektora nadzoru wpis do </w:t>
      </w:r>
    </w:p>
    <w:p w:rsidR="000139A5" w:rsidRPr="00F06D94" w:rsidRDefault="000139A5" w:rsidP="00F06D94">
      <w:pPr>
        <w:jc w:val="both"/>
        <w:rPr>
          <w:sz w:val="24"/>
          <w:szCs w:val="24"/>
        </w:rPr>
      </w:pPr>
      <w:r w:rsidRPr="00F06D94">
        <w:rPr>
          <w:sz w:val="24"/>
          <w:szCs w:val="24"/>
        </w:rPr>
        <w:t xml:space="preserve">     Dziennika Budowy o zakończeniu realizacji zadania.</w:t>
      </w:r>
    </w:p>
    <w:p w:rsidR="000139A5" w:rsidRPr="00F06D94" w:rsidRDefault="000139A5" w:rsidP="00F06D94">
      <w:pPr>
        <w:jc w:val="both"/>
        <w:rPr>
          <w:sz w:val="24"/>
          <w:szCs w:val="24"/>
        </w:rPr>
      </w:pPr>
      <w:r w:rsidRPr="00F06D94">
        <w:rPr>
          <w:sz w:val="24"/>
          <w:szCs w:val="24"/>
        </w:rPr>
        <w:t xml:space="preserve">     Odbiór końcowy przedmiotu umowy nastąpi na podstawie protokołu końcowego odbioru                </w:t>
      </w:r>
    </w:p>
    <w:p w:rsidR="000139A5" w:rsidRDefault="000139A5" w:rsidP="00F06D94">
      <w:pPr>
        <w:jc w:val="both"/>
        <w:rPr>
          <w:sz w:val="24"/>
          <w:szCs w:val="24"/>
        </w:rPr>
      </w:pPr>
      <w:r w:rsidRPr="00F06D94">
        <w:rPr>
          <w:sz w:val="24"/>
          <w:szCs w:val="24"/>
        </w:rPr>
        <w:t xml:space="preserve">     i przekazania do eksploatacji.</w:t>
      </w:r>
    </w:p>
    <w:p w:rsidR="000139A5" w:rsidRPr="007216CE" w:rsidRDefault="000139A5" w:rsidP="00A94568">
      <w:pPr>
        <w:pStyle w:val="Tekstpodstawowy2"/>
        <w:spacing w:before="120" w:after="0" w:line="240" w:lineRule="auto"/>
        <w:jc w:val="both"/>
        <w:rPr>
          <w:b/>
          <w:sz w:val="24"/>
          <w:szCs w:val="24"/>
        </w:rPr>
      </w:pPr>
      <w:r w:rsidRPr="007216CE">
        <w:rPr>
          <w:b/>
          <w:sz w:val="24"/>
          <w:szCs w:val="24"/>
        </w:rPr>
        <w:t xml:space="preserve">7. Warunki ubezpieczenia </w:t>
      </w:r>
      <w:r w:rsidR="007216CE">
        <w:rPr>
          <w:b/>
          <w:sz w:val="24"/>
          <w:szCs w:val="24"/>
        </w:rPr>
        <w:t>:</w:t>
      </w:r>
    </w:p>
    <w:p w:rsidR="000139A5" w:rsidRDefault="000139A5" w:rsidP="007216CE">
      <w:pPr>
        <w:suppressAutoHyphens/>
        <w:ind w:left="300"/>
        <w:jc w:val="both"/>
        <w:rPr>
          <w:sz w:val="24"/>
          <w:szCs w:val="24"/>
        </w:rPr>
      </w:pPr>
      <w:r w:rsidRPr="007216CE">
        <w:rPr>
          <w:sz w:val="24"/>
          <w:szCs w:val="24"/>
        </w:rPr>
        <w:t xml:space="preserve">Wykonawca w zakresie i na warunkach określonych poniżej ubezpieczy na własny koszt </w:t>
      </w:r>
      <w:r w:rsidR="007A4D49" w:rsidRPr="007216CE">
        <w:rPr>
          <w:sz w:val="24"/>
          <w:szCs w:val="24"/>
        </w:rPr>
        <w:t xml:space="preserve">            </w:t>
      </w:r>
      <w:r w:rsidRPr="007216CE">
        <w:rPr>
          <w:sz w:val="24"/>
          <w:szCs w:val="24"/>
        </w:rPr>
        <w:t>i zapewni ciągłość ubezpieczenia</w:t>
      </w:r>
      <w:r w:rsidR="007216CE">
        <w:rPr>
          <w:sz w:val="24"/>
          <w:szCs w:val="24"/>
        </w:rPr>
        <w:t xml:space="preserve"> :</w:t>
      </w:r>
      <w:r w:rsidRPr="007216CE">
        <w:rPr>
          <w:sz w:val="24"/>
          <w:szCs w:val="24"/>
        </w:rPr>
        <w:t xml:space="preserve"> </w:t>
      </w:r>
    </w:p>
    <w:p w:rsidR="006824D2" w:rsidRPr="00E3048B" w:rsidRDefault="006824D2" w:rsidP="006824D2">
      <w:pPr>
        <w:numPr>
          <w:ilvl w:val="0"/>
          <w:numId w:val="60"/>
        </w:numPr>
        <w:spacing w:line="300" w:lineRule="auto"/>
        <w:ind w:left="360"/>
        <w:jc w:val="both"/>
        <w:rPr>
          <w:sz w:val="24"/>
          <w:szCs w:val="24"/>
        </w:rPr>
      </w:pPr>
      <w:r w:rsidRPr="00E3048B">
        <w:rPr>
          <w:sz w:val="24"/>
          <w:szCs w:val="24"/>
        </w:rPr>
        <w:t xml:space="preserve">Wykonawca zobowiązany jest przedłożyć polisę ubezpieczenia budowy / montażu od wszystkich ryzyk – CAR / EAR (sekcja I – ubezpieczenie mienia) dla zadania pn.: </w:t>
      </w:r>
      <w:r w:rsidRPr="00E3048B">
        <w:rPr>
          <w:i/>
          <w:sz w:val="24"/>
          <w:szCs w:val="24"/>
        </w:rPr>
        <w:t>„</w:t>
      </w:r>
      <w:r w:rsidRPr="00077533">
        <w:rPr>
          <w:b/>
          <w:sz w:val="24"/>
          <w:szCs w:val="24"/>
        </w:rPr>
        <w:t>Uporządkowanie systemu kanalizacji sanitarnej i deszczowej na granicy Gminy Dobra i Gminy Miasto Szczecin</w:t>
      </w:r>
      <w:r w:rsidRPr="00E3048B">
        <w:rPr>
          <w:i/>
          <w:sz w:val="24"/>
          <w:szCs w:val="24"/>
        </w:rPr>
        <w:t>”</w:t>
      </w:r>
      <w:r w:rsidRPr="00E3048B">
        <w:rPr>
          <w:sz w:val="24"/>
          <w:szCs w:val="24"/>
        </w:rPr>
        <w:t>, z okresem ubezpieczenia na pełny czas realizacji inwestycji, spełniającą poniższe warunki:</w:t>
      </w:r>
    </w:p>
    <w:p w:rsidR="006824D2" w:rsidRPr="00E3048B" w:rsidRDefault="006824D2" w:rsidP="006824D2">
      <w:pPr>
        <w:numPr>
          <w:ilvl w:val="0"/>
          <w:numId w:val="61"/>
        </w:numPr>
        <w:spacing w:line="300" w:lineRule="auto"/>
        <w:jc w:val="both"/>
        <w:rPr>
          <w:sz w:val="24"/>
          <w:szCs w:val="24"/>
        </w:rPr>
      </w:pPr>
      <w:r w:rsidRPr="00E3048B">
        <w:rPr>
          <w:iCs/>
          <w:color w:val="000000"/>
          <w:sz w:val="24"/>
          <w:szCs w:val="24"/>
        </w:rPr>
        <w:t>Ubezpieczony: Wykonawca, Zamawiający, podwykonawcy oraz inne podmioty zaangażowane formalnie przy realizacji niniejszego kontraktu.</w:t>
      </w:r>
    </w:p>
    <w:p w:rsidR="006824D2" w:rsidRPr="00E3048B" w:rsidRDefault="006824D2" w:rsidP="006824D2">
      <w:pPr>
        <w:numPr>
          <w:ilvl w:val="0"/>
          <w:numId w:val="61"/>
        </w:numPr>
        <w:spacing w:line="300" w:lineRule="auto"/>
        <w:jc w:val="both"/>
        <w:rPr>
          <w:sz w:val="24"/>
          <w:szCs w:val="24"/>
        </w:rPr>
      </w:pPr>
      <w:r w:rsidRPr="00E3048B">
        <w:rPr>
          <w:sz w:val="24"/>
          <w:szCs w:val="24"/>
        </w:rPr>
        <w:t xml:space="preserve">Okres ubezpieczenia: na pełny czas realizacji inwestycji od daty rozpoczęcia robót budowlano – montażowych lub przekazania placu budowy (w zależności, od </w:t>
      </w:r>
      <w:r w:rsidRPr="00E3048B">
        <w:rPr>
          <w:sz w:val="24"/>
          <w:szCs w:val="24"/>
        </w:rPr>
        <w:lastRenderedPageBreak/>
        <w:t>momentu, który nastąpi wcześniej) do daty przejęcia zakończonej inwestycji przez Zamawiającego, potwierdzonego odpowiednim dokumentem.</w:t>
      </w:r>
    </w:p>
    <w:p w:rsidR="006824D2" w:rsidRPr="00E3048B" w:rsidRDefault="006824D2" w:rsidP="006824D2">
      <w:pPr>
        <w:numPr>
          <w:ilvl w:val="0"/>
          <w:numId w:val="61"/>
        </w:numPr>
        <w:spacing w:line="300" w:lineRule="auto"/>
        <w:jc w:val="both"/>
        <w:rPr>
          <w:sz w:val="24"/>
          <w:szCs w:val="24"/>
        </w:rPr>
      </w:pPr>
      <w:r w:rsidRPr="00E3048B">
        <w:rPr>
          <w:sz w:val="24"/>
          <w:szCs w:val="24"/>
        </w:rPr>
        <w:t xml:space="preserve">Sumy ubezpieczenia dla </w:t>
      </w:r>
      <w:r w:rsidRPr="00E3048B">
        <w:rPr>
          <w:iCs/>
          <w:sz w:val="24"/>
          <w:szCs w:val="24"/>
        </w:rPr>
        <w:t>sekcji I – ubezpieczenie mienia</w:t>
      </w:r>
      <w:r w:rsidRPr="00E3048B">
        <w:rPr>
          <w:sz w:val="24"/>
          <w:szCs w:val="24"/>
        </w:rPr>
        <w:t xml:space="preserve">: Roboty budowlano-montażowe, w tym </w:t>
      </w:r>
      <w:r w:rsidRPr="00E3048B">
        <w:rPr>
          <w:bCs/>
          <w:sz w:val="24"/>
          <w:szCs w:val="24"/>
        </w:rPr>
        <w:t>urządzenia, materiały, robocizna</w:t>
      </w:r>
      <w:r w:rsidRPr="00E3048B">
        <w:rPr>
          <w:sz w:val="24"/>
          <w:szCs w:val="24"/>
        </w:rPr>
        <w:t xml:space="preserve"> do pełnej wartości brutto kontraktu.</w:t>
      </w:r>
    </w:p>
    <w:p w:rsidR="006824D2" w:rsidRPr="00E3048B" w:rsidRDefault="006824D2" w:rsidP="006824D2">
      <w:pPr>
        <w:numPr>
          <w:ilvl w:val="0"/>
          <w:numId w:val="61"/>
        </w:numPr>
        <w:spacing w:line="300" w:lineRule="auto"/>
        <w:jc w:val="both"/>
        <w:rPr>
          <w:sz w:val="24"/>
          <w:szCs w:val="24"/>
        </w:rPr>
      </w:pPr>
      <w:r w:rsidRPr="00E3048B">
        <w:rPr>
          <w:iCs/>
          <w:sz w:val="24"/>
          <w:szCs w:val="24"/>
        </w:rPr>
        <w:t>Zakres ubezpieczenia sekcji I – ubezpieczenie mienia, obejmuje odpowiedzialność za szkody powstałe w okresie ubezpieczenia w wyniku nagłego i nieprzewidzianego zniszczenia, uszkodzenia lub utraty przedmiotu ubezpieczenia, zaistniałego z jakiejkolwiek przyczyny, z wyjątkiem przyczyn wyraźnie wyłączonych.</w:t>
      </w:r>
    </w:p>
    <w:p w:rsidR="006824D2" w:rsidRPr="00E3048B" w:rsidRDefault="006824D2" w:rsidP="006824D2">
      <w:pPr>
        <w:numPr>
          <w:ilvl w:val="0"/>
          <w:numId w:val="61"/>
        </w:numPr>
        <w:spacing w:line="300" w:lineRule="auto"/>
        <w:jc w:val="both"/>
        <w:rPr>
          <w:sz w:val="24"/>
          <w:szCs w:val="24"/>
        </w:rPr>
      </w:pPr>
      <w:r w:rsidRPr="00E3048B">
        <w:rPr>
          <w:iCs/>
          <w:color w:val="000000"/>
          <w:sz w:val="24"/>
          <w:szCs w:val="24"/>
        </w:rPr>
        <w:t xml:space="preserve">Obligatoryjne rozszerzenia zakresu ubezpieczenia sekcji I </w:t>
      </w:r>
      <w:r w:rsidRPr="00E3048B">
        <w:rPr>
          <w:iCs/>
          <w:sz w:val="24"/>
          <w:szCs w:val="24"/>
        </w:rPr>
        <w:t>– ubezpieczenie mienia</w:t>
      </w:r>
      <w:r w:rsidRPr="00E3048B">
        <w:rPr>
          <w:iCs/>
          <w:color w:val="000000"/>
          <w:sz w:val="24"/>
          <w:szCs w:val="24"/>
        </w:rPr>
        <w:t>:</w:t>
      </w:r>
    </w:p>
    <w:p w:rsidR="006824D2" w:rsidRPr="00E3048B" w:rsidRDefault="006824D2" w:rsidP="006824D2">
      <w:pPr>
        <w:numPr>
          <w:ilvl w:val="0"/>
          <w:numId w:val="62"/>
        </w:numPr>
        <w:spacing w:line="300" w:lineRule="auto"/>
        <w:jc w:val="both"/>
        <w:rPr>
          <w:sz w:val="24"/>
          <w:szCs w:val="24"/>
        </w:rPr>
      </w:pPr>
      <w:r w:rsidRPr="00E3048B">
        <w:rPr>
          <w:sz w:val="24"/>
          <w:szCs w:val="24"/>
        </w:rPr>
        <w:t>klauzula 003 i 004 – konserwacja prosta i rozszerzona – co najmniej 36 miesięcy;</w:t>
      </w:r>
    </w:p>
    <w:p w:rsidR="006824D2" w:rsidRPr="00E3048B" w:rsidRDefault="006824D2" w:rsidP="006824D2">
      <w:pPr>
        <w:numPr>
          <w:ilvl w:val="0"/>
          <w:numId w:val="62"/>
        </w:numPr>
        <w:spacing w:line="300" w:lineRule="auto"/>
        <w:jc w:val="both"/>
        <w:rPr>
          <w:sz w:val="24"/>
          <w:szCs w:val="24"/>
        </w:rPr>
      </w:pPr>
      <w:r w:rsidRPr="00E3048B">
        <w:rPr>
          <w:sz w:val="24"/>
          <w:szCs w:val="24"/>
        </w:rPr>
        <w:t>klauzula 100 – ubezpieczenie prób gorących maszyn, urządzeń i instalacji – co najmniej 4 tygodnie;</w:t>
      </w:r>
    </w:p>
    <w:p w:rsidR="006824D2" w:rsidRPr="00E3048B" w:rsidRDefault="006824D2" w:rsidP="006824D2">
      <w:pPr>
        <w:numPr>
          <w:ilvl w:val="0"/>
          <w:numId w:val="62"/>
        </w:numPr>
        <w:spacing w:line="300" w:lineRule="auto"/>
        <w:jc w:val="both"/>
        <w:rPr>
          <w:sz w:val="24"/>
          <w:szCs w:val="24"/>
        </w:rPr>
      </w:pPr>
      <w:r w:rsidRPr="00E3048B">
        <w:rPr>
          <w:sz w:val="24"/>
          <w:szCs w:val="24"/>
        </w:rPr>
        <w:t>klauzula 115 – ubezpieczenie szkód wskutek błędów projektowych – odpowiedzialność do wysokości sumy ubezpieczenia robót budowlano-montażowych;</w:t>
      </w:r>
    </w:p>
    <w:p w:rsidR="006824D2" w:rsidRPr="00E3048B" w:rsidRDefault="006824D2" w:rsidP="006824D2">
      <w:pPr>
        <w:numPr>
          <w:ilvl w:val="0"/>
          <w:numId w:val="62"/>
        </w:numPr>
        <w:spacing w:line="300" w:lineRule="auto"/>
        <w:jc w:val="both"/>
        <w:rPr>
          <w:sz w:val="24"/>
          <w:szCs w:val="24"/>
        </w:rPr>
      </w:pPr>
      <w:r w:rsidRPr="00E3048B">
        <w:rPr>
          <w:sz w:val="24"/>
          <w:szCs w:val="24"/>
        </w:rPr>
        <w:t xml:space="preserve">klauzula 116 – rozszerzenie zakresu </w:t>
      </w:r>
      <w:proofErr w:type="spellStart"/>
      <w:r w:rsidRPr="00E3048B">
        <w:rPr>
          <w:sz w:val="24"/>
          <w:szCs w:val="24"/>
        </w:rPr>
        <w:t>ochrony</w:t>
      </w:r>
      <w:proofErr w:type="spellEnd"/>
      <w:r w:rsidRPr="00E3048B">
        <w:rPr>
          <w:sz w:val="24"/>
          <w:szCs w:val="24"/>
        </w:rPr>
        <w:t xml:space="preserve"> w odniesieniu do robót budowlano-montażowych po dokonaniu odbioru częściowego lub oddaniu do eksploatacji – do wysokości sumy ubezpieczenia robót budowlano-montażowych;</w:t>
      </w:r>
    </w:p>
    <w:p w:rsidR="006824D2" w:rsidRPr="00E3048B" w:rsidRDefault="006824D2" w:rsidP="006824D2">
      <w:pPr>
        <w:numPr>
          <w:ilvl w:val="0"/>
          <w:numId w:val="62"/>
        </w:numPr>
        <w:spacing w:line="300" w:lineRule="auto"/>
        <w:jc w:val="both"/>
        <w:rPr>
          <w:sz w:val="24"/>
          <w:szCs w:val="24"/>
        </w:rPr>
      </w:pPr>
      <w:r w:rsidRPr="00E3048B">
        <w:rPr>
          <w:sz w:val="24"/>
          <w:szCs w:val="24"/>
        </w:rPr>
        <w:t>klauzula 200 – ubezpieczenie szkód wskutek błędów producenta;</w:t>
      </w:r>
    </w:p>
    <w:p w:rsidR="006824D2" w:rsidRPr="00E3048B" w:rsidRDefault="006824D2" w:rsidP="006824D2">
      <w:pPr>
        <w:numPr>
          <w:ilvl w:val="0"/>
          <w:numId w:val="62"/>
        </w:numPr>
        <w:spacing w:line="300" w:lineRule="auto"/>
        <w:jc w:val="both"/>
        <w:rPr>
          <w:sz w:val="24"/>
          <w:szCs w:val="24"/>
        </w:rPr>
      </w:pPr>
      <w:r w:rsidRPr="00E3048B">
        <w:rPr>
          <w:sz w:val="24"/>
          <w:szCs w:val="24"/>
        </w:rPr>
        <w:t>klauzula 201 – ubezpieczenie w okresie gwarancyjnym;</w:t>
      </w:r>
    </w:p>
    <w:p w:rsidR="006824D2" w:rsidRPr="00E3048B" w:rsidRDefault="006824D2" w:rsidP="006824D2">
      <w:pPr>
        <w:numPr>
          <w:ilvl w:val="0"/>
          <w:numId w:val="62"/>
        </w:numPr>
        <w:spacing w:line="300" w:lineRule="auto"/>
        <w:jc w:val="both"/>
        <w:rPr>
          <w:sz w:val="24"/>
          <w:szCs w:val="24"/>
        </w:rPr>
      </w:pPr>
      <w:r w:rsidRPr="00E3048B">
        <w:rPr>
          <w:sz w:val="24"/>
          <w:szCs w:val="24"/>
        </w:rPr>
        <w:t>klauzula ubezpieczenia mienia transportowanego na plac budowy drogą lądową, z uwzględnieniem załadunku i wyładunku;</w:t>
      </w:r>
    </w:p>
    <w:p w:rsidR="006824D2" w:rsidRPr="00E3048B" w:rsidRDefault="006824D2" w:rsidP="006824D2">
      <w:pPr>
        <w:numPr>
          <w:ilvl w:val="0"/>
          <w:numId w:val="62"/>
        </w:numPr>
        <w:spacing w:line="300" w:lineRule="auto"/>
        <w:jc w:val="both"/>
        <w:rPr>
          <w:sz w:val="24"/>
          <w:szCs w:val="24"/>
        </w:rPr>
      </w:pPr>
      <w:r w:rsidRPr="00E3048B">
        <w:rPr>
          <w:sz w:val="24"/>
          <w:szCs w:val="24"/>
        </w:rPr>
        <w:t>limity odpowiedzialności dla klauzul opisanych powyżej muszą uwzględniać warunki i charakter realizowanych prac.</w:t>
      </w:r>
    </w:p>
    <w:p w:rsidR="006824D2" w:rsidRPr="00E3048B" w:rsidRDefault="006824D2" w:rsidP="006824D2">
      <w:pPr>
        <w:numPr>
          <w:ilvl w:val="0"/>
          <w:numId w:val="60"/>
        </w:numPr>
        <w:spacing w:line="300" w:lineRule="auto"/>
        <w:ind w:left="360"/>
        <w:jc w:val="both"/>
        <w:rPr>
          <w:sz w:val="24"/>
          <w:szCs w:val="24"/>
        </w:rPr>
      </w:pPr>
      <w:r w:rsidRPr="00E3048B">
        <w:rPr>
          <w:sz w:val="24"/>
          <w:szCs w:val="24"/>
        </w:rPr>
        <w:t xml:space="preserve">Wykonawca zobowiązany jest przedłożyć, najpóźniej w dniu podpisania Umowy, polisę ubezpieczenia odpowiedzialności cywilnej za szkody wyrządzone w trakcie realizacji zadania pn.: </w:t>
      </w:r>
      <w:r w:rsidRPr="00E3048B">
        <w:rPr>
          <w:i/>
          <w:sz w:val="24"/>
          <w:szCs w:val="24"/>
        </w:rPr>
        <w:t>„</w:t>
      </w:r>
      <w:r w:rsidRPr="00077533">
        <w:rPr>
          <w:b/>
          <w:sz w:val="24"/>
          <w:szCs w:val="24"/>
        </w:rPr>
        <w:t>Uporządkowanie systemu kanalizacji sanitarnej i deszczowej na granicy Gminy Dobra i Gminy Miasto Szczecin</w:t>
      </w:r>
      <w:r w:rsidRPr="00E3048B">
        <w:rPr>
          <w:i/>
          <w:sz w:val="24"/>
          <w:szCs w:val="24"/>
        </w:rPr>
        <w:t>”</w:t>
      </w:r>
      <w:r w:rsidRPr="00E3048B">
        <w:rPr>
          <w:sz w:val="24"/>
          <w:szCs w:val="24"/>
        </w:rPr>
        <w:t>, powstałe w związku z realizacją zadania określonego w kontrakcie, przy sumie gwarancyjnej nie mniejszej niż 2.000.000,00 PLN na jeden i wszystkie wypadki w okresie ubezpieczenia, spełniającą poniższe warunki:</w:t>
      </w:r>
    </w:p>
    <w:p w:rsidR="006824D2" w:rsidRPr="00E3048B" w:rsidRDefault="006824D2" w:rsidP="006824D2">
      <w:pPr>
        <w:numPr>
          <w:ilvl w:val="0"/>
          <w:numId w:val="63"/>
        </w:numPr>
        <w:spacing w:line="300" w:lineRule="auto"/>
        <w:jc w:val="both"/>
        <w:rPr>
          <w:iCs/>
          <w:color w:val="000000"/>
          <w:sz w:val="24"/>
          <w:szCs w:val="24"/>
        </w:rPr>
      </w:pPr>
      <w:r w:rsidRPr="00E3048B">
        <w:rPr>
          <w:iCs/>
          <w:color w:val="000000"/>
          <w:sz w:val="24"/>
          <w:szCs w:val="24"/>
        </w:rPr>
        <w:t>Ubezpieczony: Wykonawca, Zamawiający (w zakresie realizacji niniejszego kontraktu), podwykonawcy oraz inne podmioty zaangażowane formalnie przy realizacji niniejszego kontraktu.</w:t>
      </w:r>
    </w:p>
    <w:p w:rsidR="006824D2" w:rsidRPr="00E3048B" w:rsidRDefault="006824D2" w:rsidP="006824D2">
      <w:pPr>
        <w:numPr>
          <w:ilvl w:val="0"/>
          <w:numId w:val="63"/>
        </w:numPr>
        <w:spacing w:line="300" w:lineRule="auto"/>
        <w:jc w:val="both"/>
        <w:rPr>
          <w:sz w:val="24"/>
          <w:szCs w:val="24"/>
        </w:rPr>
      </w:pPr>
      <w:r w:rsidRPr="00E3048B">
        <w:rPr>
          <w:sz w:val="24"/>
          <w:szCs w:val="24"/>
        </w:rPr>
        <w:t>Okres ubezpieczenia: na pełny czas realizacji inwestycji od daty podpisania kontraktu do daty przejęcia zakończonej inwestycji przez Zamawiającego, potwierdzonego odpowiednim dokumentem.</w:t>
      </w:r>
    </w:p>
    <w:p w:rsidR="006824D2" w:rsidRPr="00E3048B" w:rsidRDefault="006824D2" w:rsidP="006824D2">
      <w:pPr>
        <w:numPr>
          <w:ilvl w:val="0"/>
          <w:numId w:val="63"/>
        </w:numPr>
        <w:spacing w:line="300" w:lineRule="auto"/>
        <w:jc w:val="both"/>
        <w:rPr>
          <w:iCs/>
          <w:color w:val="000000"/>
          <w:sz w:val="24"/>
          <w:szCs w:val="24"/>
        </w:rPr>
      </w:pPr>
      <w:r w:rsidRPr="00E3048B">
        <w:rPr>
          <w:iCs/>
          <w:color w:val="000000"/>
          <w:sz w:val="24"/>
          <w:szCs w:val="24"/>
        </w:rPr>
        <w:t xml:space="preserve">Zakres ubezpieczenia obejmuje odpowiedzialność cywilną deliktową i kontraktową osób objętych ubezpieczeniem, w tym także przypadek zbiegu roszczeń ze </w:t>
      </w:r>
      <w:r w:rsidRPr="00E3048B">
        <w:rPr>
          <w:iCs/>
          <w:color w:val="000000"/>
          <w:sz w:val="24"/>
          <w:szCs w:val="24"/>
        </w:rPr>
        <w:lastRenderedPageBreak/>
        <w:t>wskazanych reżimów odpowiedzialności, za szkody na osobie lub w mieniu, a także szkody polegające na powstaniu czystej straty finansowej. Ubezpieczenie obejmuje szkody oraz ich następstwa, w tym utracone korzyści, które poszkodowany mógłby uzyskać, gdyby szkody mu nie wyrządzono. Zakresem ubezpieczenia objęte są także szkody wyrządzone na skutek rażącego niedbalstwa.</w:t>
      </w:r>
    </w:p>
    <w:p w:rsidR="006824D2" w:rsidRPr="00E3048B" w:rsidRDefault="006824D2" w:rsidP="006824D2">
      <w:pPr>
        <w:numPr>
          <w:ilvl w:val="0"/>
          <w:numId w:val="63"/>
        </w:numPr>
        <w:spacing w:line="300" w:lineRule="auto"/>
        <w:jc w:val="both"/>
        <w:rPr>
          <w:iCs/>
          <w:color w:val="000000"/>
          <w:sz w:val="24"/>
          <w:szCs w:val="24"/>
        </w:rPr>
      </w:pPr>
      <w:r w:rsidRPr="00E3048B">
        <w:rPr>
          <w:iCs/>
          <w:color w:val="000000"/>
          <w:sz w:val="24"/>
          <w:szCs w:val="24"/>
        </w:rPr>
        <w:t>Obligatoryjne rozszerzenia zakresu ubezpieczenia wraz z limitami sumy gwarancyjnej na jeden i wszystkie wypadki w okresie ubezpieczenia:</w:t>
      </w:r>
    </w:p>
    <w:p w:rsidR="006824D2" w:rsidRPr="00E3048B" w:rsidRDefault="006824D2" w:rsidP="006824D2">
      <w:pPr>
        <w:numPr>
          <w:ilvl w:val="0"/>
          <w:numId w:val="64"/>
        </w:numPr>
        <w:spacing w:line="300" w:lineRule="auto"/>
        <w:jc w:val="both"/>
        <w:rPr>
          <w:iCs/>
          <w:color w:val="000000"/>
          <w:sz w:val="24"/>
          <w:szCs w:val="24"/>
        </w:rPr>
      </w:pPr>
      <w:r w:rsidRPr="00E3048B">
        <w:rPr>
          <w:iCs/>
          <w:color w:val="000000"/>
          <w:sz w:val="24"/>
          <w:szCs w:val="24"/>
        </w:rPr>
        <w:t>odpowiedzialność cywilna za szkody powodujące roszczenia pomiędzy Ubezpieczonymi na podstawie tej samej umowy ubezpieczenia (OC wzajemna) – limit do wysokości sumy gwarancyjnej,</w:t>
      </w:r>
    </w:p>
    <w:p w:rsidR="006824D2" w:rsidRPr="00E3048B" w:rsidRDefault="006824D2" w:rsidP="006824D2">
      <w:pPr>
        <w:numPr>
          <w:ilvl w:val="0"/>
          <w:numId w:val="64"/>
        </w:numPr>
        <w:spacing w:line="300" w:lineRule="auto"/>
        <w:jc w:val="both"/>
        <w:rPr>
          <w:iCs/>
          <w:color w:val="000000"/>
          <w:sz w:val="24"/>
          <w:szCs w:val="24"/>
        </w:rPr>
      </w:pPr>
      <w:r w:rsidRPr="00E3048B">
        <w:rPr>
          <w:iCs/>
          <w:color w:val="000000"/>
          <w:sz w:val="24"/>
          <w:szCs w:val="24"/>
        </w:rPr>
        <w:t>odpowiedzialność cywilna za szkody wyrządzone przez podwykonawców Ubezpieczonego – limit do wysokości sumy gwarancyjnej,</w:t>
      </w:r>
    </w:p>
    <w:p w:rsidR="006824D2" w:rsidRPr="00E3048B" w:rsidRDefault="006824D2" w:rsidP="006824D2">
      <w:pPr>
        <w:numPr>
          <w:ilvl w:val="0"/>
          <w:numId w:val="64"/>
        </w:numPr>
        <w:spacing w:line="300" w:lineRule="auto"/>
        <w:jc w:val="both"/>
        <w:rPr>
          <w:sz w:val="24"/>
          <w:szCs w:val="24"/>
        </w:rPr>
      </w:pPr>
      <w:r w:rsidRPr="00E3048B">
        <w:rPr>
          <w:color w:val="000000"/>
          <w:sz w:val="24"/>
          <w:szCs w:val="24"/>
        </w:rPr>
        <w:t xml:space="preserve">odpowiedzialność cywilna za </w:t>
      </w:r>
      <w:r w:rsidRPr="00E3048B">
        <w:rPr>
          <w:sz w:val="24"/>
          <w:szCs w:val="24"/>
        </w:rPr>
        <w:t>szkody powstałe po wykonaniu pracy lub usługi wynikłe z nienależytego wykonania zobowiązania – limit do wysokości sumy gwarancyjnej,</w:t>
      </w:r>
    </w:p>
    <w:p w:rsidR="006824D2" w:rsidRPr="00E3048B" w:rsidRDefault="006824D2" w:rsidP="006824D2">
      <w:pPr>
        <w:numPr>
          <w:ilvl w:val="0"/>
          <w:numId w:val="64"/>
        </w:numPr>
        <w:spacing w:line="300" w:lineRule="auto"/>
        <w:jc w:val="both"/>
        <w:rPr>
          <w:sz w:val="24"/>
          <w:szCs w:val="24"/>
        </w:rPr>
      </w:pPr>
      <w:r w:rsidRPr="00E3048B">
        <w:rPr>
          <w:color w:val="000000"/>
          <w:sz w:val="24"/>
          <w:szCs w:val="24"/>
        </w:rPr>
        <w:t xml:space="preserve">odpowiedzialność cywilna za szkody wyrządzone w podziemnych instalacjach lub urządzeniach (również stanowiących część składową nieruchomości), w czasie wykonywania zadania określonego w niniejszym kontrakcie przez Ubezpieczonego </w:t>
      </w:r>
      <w:r w:rsidRPr="00E3048B">
        <w:rPr>
          <w:sz w:val="24"/>
          <w:szCs w:val="24"/>
        </w:rPr>
        <w:t>– limit do wysokości sumy gwarancyjnej,</w:t>
      </w:r>
    </w:p>
    <w:p w:rsidR="006824D2" w:rsidRPr="00E3048B" w:rsidRDefault="006824D2" w:rsidP="006824D2">
      <w:pPr>
        <w:numPr>
          <w:ilvl w:val="0"/>
          <w:numId w:val="64"/>
        </w:numPr>
        <w:spacing w:line="300" w:lineRule="auto"/>
        <w:jc w:val="both"/>
        <w:rPr>
          <w:color w:val="000000"/>
          <w:sz w:val="24"/>
          <w:szCs w:val="24"/>
        </w:rPr>
      </w:pPr>
      <w:r w:rsidRPr="00E3048B">
        <w:rPr>
          <w:color w:val="000000"/>
          <w:sz w:val="24"/>
          <w:szCs w:val="24"/>
        </w:rPr>
        <w:t xml:space="preserve">odpowiedzialność cywilna za szkody spowodowane zalaniem powstałym w następstwie awarii instalacji i urządzeń wodociągowych i kanalizacyjnych, w tym szkody spowodowane cofnięciem się cieczy </w:t>
      </w:r>
      <w:r w:rsidRPr="00E3048B">
        <w:rPr>
          <w:sz w:val="24"/>
          <w:szCs w:val="24"/>
        </w:rPr>
        <w:t>– limit do wysokości sumy gwarancyjnej</w:t>
      </w:r>
      <w:r w:rsidRPr="00E3048B">
        <w:rPr>
          <w:color w:val="000000"/>
          <w:sz w:val="24"/>
          <w:szCs w:val="24"/>
        </w:rPr>
        <w:t>,</w:t>
      </w:r>
    </w:p>
    <w:p w:rsidR="006824D2" w:rsidRPr="00E3048B" w:rsidRDefault="006824D2" w:rsidP="006824D2">
      <w:pPr>
        <w:numPr>
          <w:ilvl w:val="0"/>
          <w:numId w:val="64"/>
        </w:numPr>
        <w:spacing w:line="300" w:lineRule="auto"/>
        <w:jc w:val="both"/>
        <w:rPr>
          <w:sz w:val="24"/>
          <w:szCs w:val="24"/>
        </w:rPr>
      </w:pPr>
      <w:r w:rsidRPr="00E3048B">
        <w:rPr>
          <w:color w:val="000000"/>
          <w:sz w:val="24"/>
          <w:szCs w:val="24"/>
        </w:rPr>
        <w:t xml:space="preserve">odpowiedzialność cywilna za szkody będące następstwem wypadków przy pracy wyrządzone pracownikom ubezpieczonego </w:t>
      </w:r>
      <w:r w:rsidRPr="00E3048B">
        <w:rPr>
          <w:sz w:val="24"/>
          <w:szCs w:val="24"/>
        </w:rPr>
        <w:t>– limit sumy gwarancyjnej co najmniej 500.000,00 PLN,</w:t>
      </w:r>
    </w:p>
    <w:p w:rsidR="006824D2" w:rsidRPr="00E3048B" w:rsidRDefault="006824D2" w:rsidP="006824D2">
      <w:pPr>
        <w:numPr>
          <w:ilvl w:val="0"/>
          <w:numId w:val="64"/>
        </w:numPr>
        <w:spacing w:line="300" w:lineRule="auto"/>
        <w:jc w:val="both"/>
        <w:rPr>
          <w:sz w:val="24"/>
          <w:szCs w:val="24"/>
        </w:rPr>
      </w:pPr>
      <w:r w:rsidRPr="00E3048B">
        <w:rPr>
          <w:sz w:val="24"/>
          <w:szCs w:val="24"/>
        </w:rPr>
        <w:t>odpowiedzialność cywilna za szkody powstałe w związku z przedostaniem się substancji chemicznych do powietrza, wody lub gruntu, w tym koszty poniesione w celu usunięcia lub neutralizacji substancji (szkody środowiskowe) – limit sumy gwarancyjnej co najmniej 400.000,00 PLN,</w:t>
      </w:r>
    </w:p>
    <w:p w:rsidR="006824D2" w:rsidRPr="00E3048B" w:rsidRDefault="006824D2" w:rsidP="006824D2">
      <w:pPr>
        <w:numPr>
          <w:ilvl w:val="0"/>
          <w:numId w:val="64"/>
        </w:numPr>
        <w:spacing w:line="300" w:lineRule="auto"/>
        <w:jc w:val="both"/>
        <w:rPr>
          <w:sz w:val="24"/>
          <w:szCs w:val="24"/>
        </w:rPr>
      </w:pPr>
      <w:r w:rsidRPr="00E3048B">
        <w:rPr>
          <w:color w:val="000000"/>
          <w:sz w:val="24"/>
          <w:szCs w:val="24"/>
        </w:rPr>
        <w:t xml:space="preserve">odpowiedzialność cywilna za czyste straty finansowe, rozumiane jako szkody majątkowe, niewynikające ze szkody w mieniu lub szkody osobowej </w:t>
      </w:r>
      <w:r w:rsidRPr="00E3048B">
        <w:rPr>
          <w:sz w:val="24"/>
          <w:szCs w:val="24"/>
        </w:rPr>
        <w:t>– limit sumy gwarancyjnej co najmniej 500.000,00 PLN,</w:t>
      </w:r>
    </w:p>
    <w:p w:rsidR="006824D2" w:rsidRPr="00E3048B" w:rsidRDefault="006824D2" w:rsidP="006824D2">
      <w:pPr>
        <w:numPr>
          <w:ilvl w:val="0"/>
          <w:numId w:val="64"/>
        </w:numPr>
        <w:spacing w:line="300" w:lineRule="auto"/>
        <w:jc w:val="both"/>
        <w:rPr>
          <w:sz w:val="24"/>
          <w:szCs w:val="24"/>
        </w:rPr>
      </w:pPr>
      <w:r w:rsidRPr="00E3048B">
        <w:rPr>
          <w:color w:val="000000"/>
          <w:sz w:val="24"/>
          <w:szCs w:val="24"/>
        </w:rPr>
        <w:t xml:space="preserve">odpowiedzialność cywilna za szkody powstałe w związku z posiadaniem, użytkowaniem lub prowadzeniem pojazdów niepodlegających obowiązkowemu ubezpieczeniu OC posiadaczy pojazdów mechanicznych </w:t>
      </w:r>
      <w:r w:rsidRPr="00E3048B">
        <w:rPr>
          <w:sz w:val="24"/>
          <w:szCs w:val="24"/>
        </w:rPr>
        <w:t>– limit do wysokości sumy gwarancyjnej,</w:t>
      </w:r>
    </w:p>
    <w:p w:rsidR="006824D2" w:rsidRPr="00E3048B" w:rsidRDefault="006824D2" w:rsidP="006824D2">
      <w:pPr>
        <w:numPr>
          <w:ilvl w:val="0"/>
          <w:numId w:val="64"/>
        </w:numPr>
        <w:spacing w:line="300" w:lineRule="auto"/>
        <w:jc w:val="both"/>
        <w:rPr>
          <w:sz w:val="24"/>
          <w:szCs w:val="24"/>
        </w:rPr>
      </w:pPr>
      <w:r w:rsidRPr="00E3048B">
        <w:rPr>
          <w:color w:val="000000"/>
          <w:sz w:val="24"/>
          <w:szCs w:val="24"/>
        </w:rPr>
        <w:t xml:space="preserve">odpowiedzialność cywilna za szkody </w:t>
      </w:r>
      <w:r w:rsidRPr="00E3048B">
        <w:rPr>
          <w:sz w:val="24"/>
          <w:szCs w:val="24"/>
        </w:rPr>
        <w:t xml:space="preserve">wyrządzone wskutek wibracji, osunięcia albo osiadania gruntu, w tym szkody wynikłe z działania młotów </w:t>
      </w:r>
      <w:r w:rsidRPr="00E3048B">
        <w:rPr>
          <w:sz w:val="24"/>
          <w:szCs w:val="24"/>
        </w:rPr>
        <w:lastRenderedPageBreak/>
        <w:t>pneumatycznych, kafarów i innych maszyn i urządzeń (jeżeli będę używane powyższe maszyny) – limit sumy gwarancyjnej co najmniej 1.000.000,00 PLN.</w:t>
      </w:r>
    </w:p>
    <w:p w:rsidR="006824D2" w:rsidRPr="00E3048B" w:rsidRDefault="001E22F3" w:rsidP="006824D2">
      <w:pPr>
        <w:numPr>
          <w:ilvl w:val="0"/>
          <w:numId w:val="63"/>
        </w:numPr>
        <w:spacing w:line="300" w:lineRule="auto"/>
        <w:jc w:val="both"/>
        <w:rPr>
          <w:iCs/>
          <w:color w:val="000000"/>
          <w:sz w:val="24"/>
          <w:szCs w:val="24"/>
          <w:lang w:val="en-US"/>
        </w:rPr>
      </w:pPr>
      <w:proofErr w:type="spellStart"/>
      <w:r w:rsidRPr="001E22F3">
        <w:rPr>
          <w:iCs/>
          <w:color w:val="000000"/>
          <w:sz w:val="24"/>
          <w:szCs w:val="24"/>
          <w:lang w:val="en-US"/>
        </w:rPr>
        <w:t>Czasowy</w:t>
      </w:r>
      <w:proofErr w:type="spellEnd"/>
      <w:r w:rsidRPr="001E22F3">
        <w:rPr>
          <w:iCs/>
          <w:color w:val="000000"/>
          <w:sz w:val="24"/>
          <w:szCs w:val="24"/>
          <w:lang w:val="en-US"/>
        </w:rPr>
        <w:t xml:space="preserve"> </w:t>
      </w:r>
      <w:proofErr w:type="spellStart"/>
      <w:r w:rsidRPr="001E22F3">
        <w:rPr>
          <w:iCs/>
          <w:color w:val="000000"/>
          <w:sz w:val="24"/>
          <w:szCs w:val="24"/>
          <w:lang w:val="en-US"/>
        </w:rPr>
        <w:t>zakres</w:t>
      </w:r>
      <w:proofErr w:type="spellEnd"/>
      <w:r w:rsidRPr="001E22F3">
        <w:rPr>
          <w:iCs/>
          <w:color w:val="000000"/>
          <w:sz w:val="24"/>
          <w:szCs w:val="24"/>
          <w:lang w:val="en-US"/>
        </w:rPr>
        <w:t xml:space="preserve"> </w:t>
      </w:r>
      <w:proofErr w:type="spellStart"/>
      <w:r w:rsidRPr="001E22F3">
        <w:rPr>
          <w:iCs/>
          <w:color w:val="000000"/>
          <w:sz w:val="24"/>
          <w:szCs w:val="24"/>
          <w:lang w:val="en-US"/>
        </w:rPr>
        <w:t>ochrony</w:t>
      </w:r>
      <w:proofErr w:type="spellEnd"/>
      <w:r w:rsidR="006824D2" w:rsidRPr="00E3048B">
        <w:rPr>
          <w:iCs/>
          <w:color w:val="000000"/>
          <w:sz w:val="24"/>
          <w:szCs w:val="24"/>
          <w:lang w:val="en-US"/>
        </w:rPr>
        <w:t xml:space="preserve"> (trigger): act committed.</w:t>
      </w:r>
    </w:p>
    <w:p w:rsidR="006824D2" w:rsidRPr="00E3048B" w:rsidRDefault="006824D2" w:rsidP="006824D2">
      <w:pPr>
        <w:numPr>
          <w:ilvl w:val="0"/>
          <w:numId w:val="63"/>
        </w:numPr>
        <w:spacing w:line="300" w:lineRule="auto"/>
        <w:jc w:val="both"/>
        <w:rPr>
          <w:iCs/>
          <w:color w:val="000000"/>
          <w:sz w:val="24"/>
          <w:szCs w:val="24"/>
        </w:rPr>
      </w:pPr>
      <w:r w:rsidRPr="00E3048B">
        <w:rPr>
          <w:iCs/>
          <w:color w:val="000000"/>
          <w:sz w:val="24"/>
          <w:szCs w:val="24"/>
        </w:rPr>
        <w:t xml:space="preserve">Zakres terytorialny </w:t>
      </w:r>
      <w:proofErr w:type="spellStart"/>
      <w:r w:rsidRPr="00E3048B">
        <w:rPr>
          <w:iCs/>
          <w:color w:val="000000"/>
          <w:sz w:val="24"/>
          <w:szCs w:val="24"/>
        </w:rPr>
        <w:t>ochrony</w:t>
      </w:r>
      <w:proofErr w:type="spellEnd"/>
      <w:r w:rsidRPr="00E3048B">
        <w:rPr>
          <w:iCs/>
          <w:color w:val="000000"/>
          <w:sz w:val="24"/>
          <w:szCs w:val="24"/>
        </w:rPr>
        <w:t>: teren RP.</w:t>
      </w:r>
    </w:p>
    <w:p w:rsidR="006824D2" w:rsidRPr="00E3048B" w:rsidRDefault="006824D2" w:rsidP="006824D2">
      <w:pPr>
        <w:numPr>
          <w:ilvl w:val="0"/>
          <w:numId w:val="60"/>
        </w:numPr>
        <w:spacing w:line="300" w:lineRule="auto"/>
        <w:ind w:left="360"/>
        <w:jc w:val="both"/>
        <w:rPr>
          <w:sz w:val="24"/>
          <w:szCs w:val="24"/>
        </w:rPr>
      </w:pPr>
      <w:r w:rsidRPr="00E3048B">
        <w:rPr>
          <w:sz w:val="24"/>
          <w:szCs w:val="24"/>
        </w:rPr>
        <w:t>Udziały własne, franszyzy i wyłączenia odpowiedzialności dopuszczalne są jedynie w zakresie zgodnym z aktualną dobrą praktyką rynkową, uwzględniającą należyte zabezpieczenie interesów Zamawiającego.</w:t>
      </w:r>
    </w:p>
    <w:p w:rsidR="006824D2" w:rsidRPr="00E3048B" w:rsidRDefault="006824D2" w:rsidP="006824D2">
      <w:pPr>
        <w:numPr>
          <w:ilvl w:val="0"/>
          <w:numId w:val="60"/>
        </w:numPr>
        <w:spacing w:line="300" w:lineRule="auto"/>
        <w:ind w:left="360"/>
        <w:jc w:val="both"/>
        <w:rPr>
          <w:sz w:val="24"/>
          <w:szCs w:val="24"/>
        </w:rPr>
      </w:pPr>
      <w:r w:rsidRPr="00E3048B">
        <w:rPr>
          <w:sz w:val="24"/>
          <w:szCs w:val="24"/>
        </w:rPr>
        <w:t>Wykonawca zobowiązany jest do pokrycia wszelkich kwot nieuznanych przez zakład ubezpieczeń, udziałów własnych i franszyz, a także wyczerpanych limitów odpowiedzialności do pełnej kwoty roszczenia poszkodowanego lub likwidacji zaistniałej szkody.</w:t>
      </w:r>
    </w:p>
    <w:p w:rsidR="006824D2" w:rsidRPr="00E3048B" w:rsidRDefault="006824D2" w:rsidP="006824D2">
      <w:pPr>
        <w:numPr>
          <w:ilvl w:val="0"/>
          <w:numId w:val="60"/>
        </w:numPr>
        <w:spacing w:line="300" w:lineRule="auto"/>
        <w:ind w:left="360"/>
        <w:jc w:val="both"/>
        <w:rPr>
          <w:sz w:val="24"/>
          <w:szCs w:val="24"/>
        </w:rPr>
      </w:pPr>
      <w:r w:rsidRPr="00E3048B">
        <w:rPr>
          <w:sz w:val="24"/>
          <w:szCs w:val="24"/>
        </w:rPr>
        <w:t>Wymóg zawarcia umowy ubezpieczenia będzie uważany za spełniony, jeśli Wykonawca, najpóźniej w dniu podpisania Umowy, przedłoży dedykowaną polisę ubezpieczenia odpowiedzialności cywilnej, zgodnie z zakresem realizowanego kontraktu oraz polisę ubezpieczenia budowy / montażu od wszystkich ryzyk – CAR / EAR (sekcja I – ubezpieczenie mienia), uwzględniającą zakres i warunki realizowanego kontraktu. Wykonawca przedłoży polisy wraz z potwierdzeniem opłacenia wymagalnych rat składek.</w:t>
      </w:r>
    </w:p>
    <w:p w:rsidR="006824D2" w:rsidRPr="00E3048B" w:rsidRDefault="006824D2" w:rsidP="006824D2">
      <w:pPr>
        <w:numPr>
          <w:ilvl w:val="0"/>
          <w:numId w:val="60"/>
        </w:numPr>
        <w:spacing w:line="300" w:lineRule="auto"/>
        <w:ind w:left="360"/>
        <w:jc w:val="both"/>
        <w:rPr>
          <w:sz w:val="24"/>
          <w:szCs w:val="24"/>
        </w:rPr>
      </w:pPr>
      <w:r w:rsidRPr="00E3048B">
        <w:rPr>
          <w:sz w:val="24"/>
          <w:szCs w:val="24"/>
        </w:rPr>
        <w:t>Wykonawca zobowiązany jest utrzymać umowy ubezpieczenia spełniające powyższe warunki przez pełny okres realizowanej inwestycji.</w:t>
      </w:r>
    </w:p>
    <w:p w:rsidR="00AC56ED" w:rsidRPr="005719FD" w:rsidRDefault="00AC56ED" w:rsidP="006824D2">
      <w:pPr>
        <w:jc w:val="both"/>
        <w:rPr>
          <w:sz w:val="24"/>
          <w:szCs w:val="24"/>
        </w:rPr>
      </w:pPr>
    </w:p>
    <w:p w:rsidR="000139A5" w:rsidRPr="00ED2FE6" w:rsidRDefault="00F67411" w:rsidP="00ED2FE6">
      <w:pPr>
        <w:jc w:val="both"/>
        <w:rPr>
          <w:b/>
          <w:sz w:val="24"/>
          <w:szCs w:val="24"/>
        </w:rPr>
      </w:pPr>
      <w:r>
        <w:rPr>
          <w:b/>
          <w:sz w:val="24"/>
          <w:szCs w:val="24"/>
        </w:rPr>
        <w:t>8</w:t>
      </w:r>
      <w:r w:rsidR="000139A5" w:rsidRPr="00ED2FE6">
        <w:rPr>
          <w:b/>
          <w:sz w:val="24"/>
          <w:szCs w:val="24"/>
        </w:rPr>
        <w:t xml:space="preserve">. Informacja o zatrudnieniu </w:t>
      </w:r>
    </w:p>
    <w:p w:rsidR="00135B46" w:rsidRDefault="000139A5" w:rsidP="00135B46">
      <w:pPr>
        <w:pStyle w:val="Akapitzlist"/>
        <w:numPr>
          <w:ilvl w:val="0"/>
          <w:numId w:val="57"/>
        </w:numPr>
        <w:tabs>
          <w:tab w:val="clear" w:pos="1211"/>
          <w:tab w:val="num" w:pos="700"/>
        </w:tabs>
        <w:spacing w:after="0" w:line="240" w:lineRule="auto"/>
        <w:ind w:left="700" w:hanging="400"/>
        <w:jc w:val="both"/>
        <w:rPr>
          <w:rFonts w:ascii="Times New Roman" w:hAnsi="Times New Roman"/>
          <w:sz w:val="24"/>
          <w:szCs w:val="24"/>
        </w:rPr>
      </w:pPr>
      <w:r w:rsidRPr="00ED2FE6">
        <w:rPr>
          <w:rFonts w:ascii="Times New Roman" w:hAnsi="Times New Roman"/>
          <w:sz w:val="24"/>
          <w:szCs w:val="24"/>
        </w:rPr>
        <w:t xml:space="preserve">Zgodnie z art. 29 ust. 3a ustawy, Zamawiający wymaga, aby Wykonawca lub </w:t>
      </w:r>
      <w:r w:rsidRPr="00ED2FE6">
        <w:rPr>
          <w:rFonts w:ascii="Times New Roman" w:hAnsi="Times New Roman"/>
          <w:sz w:val="24"/>
          <w:szCs w:val="24"/>
        </w:rPr>
        <w:br/>
        <w:t xml:space="preserve">Podwykonawca(y) zatrudniali na podstawie umowy o pracę wszystkie osoby wykonujące czynności podczas realizacji zamówienia w sytuacji, gdy wykonywanie tych czynności polega na wykonywaniu pracy w rozumieniu art. 22 § 1 ustawy z dnia 26 czerwca 1974 r. - Kodeks pracy (Dz. U. z 2014 r. poz. 1502, z </w:t>
      </w:r>
      <w:proofErr w:type="spellStart"/>
      <w:r w:rsidRPr="00ED2FE6">
        <w:rPr>
          <w:rFonts w:ascii="Times New Roman" w:hAnsi="Times New Roman"/>
          <w:sz w:val="24"/>
          <w:szCs w:val="24"/>
        </w:rPr>
        <w:t>późn</w:t>
      </w:r>
      <w:proofErr w:type="spellEnd"/>
      <w:r w:rsidRPr="00ED2FE6">
        <w:rPr>
          <w:rFonts w:ascii="Times New Roman" w:hAnsi="Times New Roman"/>
          <w:sz w:val="24"/>
          <w:szCs w:val="24"/>
        </w:rPr>
        <w:t>. zm.).</w:t>
      </w:r>
      <w:r w:rsidR="00284510">
        <w:rPr>
          <w:rFonts w:ascii="Times New Roman" w:hAnsi="Times New Roman"/>
          <w:sz w:val="24"/>
          <w:szCs w:val="24"/>
        </w:rPr>
        <w:t xml:space="preserve"> W szczególności Zamawiający wymaga, aby na podstawie umowy o pracę byli zatrudnieni pracownicy fizyczni Wykonawcy wykonujący roboty budowlane.</w:t>
      </w:r>
    </w:p>
    <w:p w:rsidR="00135B46" w:rsidRDefault="000139A5" w:rsidP="00135B46">
      <w:pPr>
        <w:pStyle w:val="Akapitzlist"/>
        <w:numPr>
          <w:ilvl w:val="0"/>
          <w:numId w:val="57"/>
        </w:numPr>
        <w:tabs>
          <w:tab w:val="clear" w:pos="1211"/>
          <w:tab w:val="num" w:pos="700"/>
        </w:tabs>
        <w:spacing w:after="0" w:line="240" w:lineRule="auto"/>
        <w:ind w:left="700" w:hanging="400"/>
        <w:jc w:val="both"/>
        <w:rPr>
          <w:rFonts w:ascii="Times New Roman" w:hAnsi="Times New Roman"/>
          <w:sz w:val="24"/>
          <w:szCs w:val="24"/>
        </w:rPr>
      </w:pPr>
      <w:r w:rsidRPr="00ED2FE6">
        <w:rPr>
          <w:rFonts w:ascii="Times New Roman" w:hAnsi="Times New Roman"/>
          <w:sz w:val="24"/>
          <w:szCs w:val="24"/>
        </w:rPr>
        <w:t xml:space="preserve">Zatrudnienie, o którym mowa w </w:t>
      </w:r>
      <w:proofErr w:type="spellStart"/>
      <w:r w:rsidRPr="00ED2FE6">
        <w:rPr>
          <w:rFonts w:ascii="Times New Roman" w:hAnsi="Times New Roman"/>
          <w:sz w:val="24"/>
          <w:szCs w:val="24"/>
        </w:rPr>
        <w:t>pkt</w:t>
      </w:r>
      <w:proofErr w:type="spellEnd"/>
      <w:r w:rsidRPr="00ED2FE6">
        <w:rPr>
          <w:rFonts w:ascii="Times New Roman" w:hAnsi="Times New Roman"/>
          <w:sz w:val="24"/>
          <w:szCs w:val="24"/>
        </w:rPr>
        <w:t xml:space="preserve"> 1 powinno trwać przez cały okres realizacji zamówienia. </w:t>
      </w:r>
    </w:p>
    <w:p w:rsidR="00135B46" w:rsidRDefault="000139A5" w:rsidP="00135B46">
      <w:pPr>
        <w:pStyle w:val="Akapitzlist"/>
        <w:numPr>
          <w:ilvl w:val="0"/>
          <w:numId w:val="57"/>
        </w:numPr>
        <w:tabs>
          <w:tab w:val="clear" w:pos="1211"/>
          <w:tab w:val="num" w:pos="700"/>
        </w:tabs>
        <w:spacing w:after="0" w:line="240" w:lineRule="auto"/>
        <w:ind w:left="700" w:hanging="400"/>
        <w:jc w:val="both"/>
        <w:rPr>
          <w:rFonts w:ascii="Times New Roman" w:hAnsi="Times New Roman"/>
          <w:sz w:val="24"/>
          <w:szCs w:val="24"/>
        </w:rPr>
      </w:pPr>
      <w:r w:rsidRPr="00ED2FE6">
        <w:rPr>
          <w:rFonts w:ascii="Times New Roman" w:hAnsi="Times New Roman"/>
          <w:sz w:val="24"/>
          <w:szCs w:val="24"/>
        </w:rPr>
        <w:t xml:space="preserve">Na każde żądanie Zamawiającego Wykonawca zobowiązuje się przedstawić dowody zatrudnienia na podstawie umowy o pracę (np. kopie umów o pracę) osób, o których mowa w </w:t>
      </w:r>
      <w:proofErr w:type="spellStart"/>
      <w:r w:rsidRPr="00ED2FE6">
        <w:rPr>
          <w:rFonts w:ascii="Times New Roman" w:hAnsi="Times New Roman"/>
          <w:sz w:val="24"/>
          <w:szCs w:val="24"/>
        </w:rPr>
        <w:t>pkt</w:t>
      </w:r>
      <w:proofErr w:type="spellEnd"/>
      <w:r w:rsidRPr="00ED2FE6">
        <w:rPr>
          <w:rFonts w:ascii="Times New Roman" w:hAnsi="Times New Roman"/>
          <w:sz w:val="24"/>
          <w:szCs w:val="24"/>
        </w:rPr>
        <w:t xml:space="preserve">  1.</w:t>
      </w:r>
    </w:p>
    <w:p w:rsidR="001D4010" w:rsidRDefault="001D4010" w:rsidP="001D4010">
      <w:pPr>
        <w:pStyle w:val="Akapitzlist"/>
        <w:spacing w:after="0" w:line="240" w:lineRule="auto"/>
        <w:ind w:left="700"/>
        <w:jc w:val="both"/>
        <w:rPr>
          <w:rFonts w:ascii="Times New Roman" w:hAnsi="Times New Roman"/>
          <w:sz w:val="24"/>
          <w:szCs w:val="24"/>
        </w:rPr>
      </w:pPr>
    </w:p>
    <w:p w:rsidR="000139A5" w:rsidRDefault="001D4010" w:rsidP="00F06D94">
      <w:pPr>
        <w:jc w:val="both"/>
        <w:rPr>
          <w:b/>
          <w:sz w:val="24"/>
          <w:szCs w:val="24"/>
        </w:rPr>
      </w:pPr>
      <w:r w:rsidRPr="001D4010">
        <w:rPr>
          <w:b/>
          <w:sz w:val="24"/>
          <w:szCs w:val="24"/>
        </w:rPr>
        <w:t>9.</w:t>
      </w:r>
      <w:r>
        <w:rPr>
          <w:b/>
          <w:sz w:val="24"/>
          <w:szCs w:val="24"/>
        </w:rPr>
        <w:t xml:space="preserve"> </w:t>
      </w:r>
      <w:r w:rsidR="00E26556">
        <w:rPr>
          <w:b/>
          <w:sz w:val="24"/>
          <w:szCs w:val="24"/>
        </w:rPr>
        <w:t>Sposób rozliczenia z Zamawiającym</w:t>
      </w:r>
    </w:p>
    <w:p w:rsidR="001D4010" w:rsidRDefault="001D4010" w:rsidP="00F06D94">
      <w:pPr>
        <w:jc w:val="both"/>
        <w:rPr>
          <w:b/>
          <w:sz w:val="24"/>
          <w:szCs w:val="24"/>
        </w:rPr>
      </w:pPr>
    </w:p>
    <w:p w:rsidR="001D4010" w:rsidRPr="003F0D5B" w:rsidRDefault="001D4010" w:rsidP="001D4010">
      <w:pPr>
        <w:shd w:val="clear" w:color="auto" w:fill="FFFFFF"/>
        <w:tabs>
          <w:tab w:val="left" w:pos="269"/>
          <w:tab w:val="left" w:leader="dot" w:pos="9101"/>
        </w:tabs>
        <w:suppressAutoHyphens/>
        <w:ind w:left="709"/>
        <w:rPr>
          <w:b/>
          <w:color w:val="FF0000"/>
          <w:spacing w:val="-4"/>
          <w:sz w:val="28"/>
          <w:szCs w:val="28"/>
        </w:rPr>
      </w:pPr>
      <w:r w:rsidRPr="003F0D5B">
        <w:rPr>
          <w:b/>
          <w:color w:val="FF0000"/>
          <w:spacing w:val="-4"/>
          <w:sz w:val="28"/>
          <w:szCs w:val="28"/>
        </w:rPr>
        <w:t>Wykonawca ma obowiązek wystawiania faktur:</w:t>
      </w:r>
    </w:p>
    <w:p w:rsidR="001D4010" w:rsidRDefault="001D4010" w:rsidP="001D4010">
      <w:pPr>
        <w:shd w:val="clear" w:color="auto" w:fill="FFFFFF"/>
        <w:tabs>
          <w:tab w:val="left" w:pos="269"/>
          <w:tab w:val="left" w:leader="dot" w:pos="9101"/>
        </w:tabs>
        <w:suppressAutoHyphens/>
        <w:ind w:left="709"/>
        <w:rPr>
          <w:color w:val="000000"/>
          <w:spacing w:val="-4"/>
        </w:rPr>
      </w:pPr>
    </w:p>
    <w:p w:rsidR="001D4010" w:rsidRPr="001D4010" w:rsidRDefault="001D4010" w:rsidP="001D4010">
      <w:pPr>
        <w:numPr>
          <w:ilvl w:val="0"/>
          <w:numId w:val="69"/>
        </w:numPr>
        <w:jc w:val="both"/>
        <w:rPr>
          <w:sz w:val="24"/>
          <w:szCs w:val="24"/>
        </w:rPr>
      </w:pPr>
      <w:r w:rsidRPr="001D4010">
        <w:rPr>
          <w:sz w:val="24"/>
          <w:szCs w:val="24"/>
        </w:rPr>
        <w:t>Za budowę przepompowni ścieków wraz z rurociągiem tłocznym i kanałami sanitarnymi na terenie Mierzyna i Szczecina</w:t>
      </w:r>
    </w:p>
    <w:p w:rsidR="001D4010" w:rsidRPr="001D4010" w:rsidRDefault="001D4010" w:rsidP="001D4010">
      <w:pPr>
        <w:ind w:left="786"/>
        <w:jc w:val="both"/>
        <w:rPr>
          <w:b/>
          <w:sz w:val="24"/>
          <w:szCs w:val="24"/>
        </w:rPr>
      </w:pPr>
      <w:r w:rsidRPr="001D4010">
        <w:rPr>
          <w:b/>
          <w:sz w:val="24"/>
          <w:szCs w:val="24"/>
        </w:rPr>
        <w:t xml:space="preserve">Na </w:t>
      </w:r>
      <w:proofErr w:type="spellStart"/>
      <w:r w:rsidRPr="001D4010">
        <w:rPr>
          <w:b/>
          <w:sz w:val="24"/>
          <w:szCs w:val="24"/>
        </w:rPr>
        <w:t>ZWiK</w:t>
      </w:r>
      <w:proofErr w:type="spellEnd"/>
      <w:r w:rsidRPr="001D4010">
        <w:rPr>
          <w:b/>
          <w:sz w:val="24"/>
          <w:szCs w:val="24"/>
        </w:rPr>
        <w:t xml:space="preserve"> Sp. z o.o.</w:t>
      </w:r>
    </w:p>
    <w:p w:rsidR="001D4010" w:rsidRPr="001D4010" w:rsidRDefault="001D4010" w:rsidP="001D4010">
      <w:pPr>
        <w:numPr>
          <w:ilvl w:val="0"/>
          <w:numId w:val="69"/>
        </w:numPr>
        <w:jc w:val="both"/>
        <w:rPr>
          <w:b/>
          <w:sz w:val="24"/>
          <w:szCs w:val="24"/>
        </w:rPr>
      </w:pPr>
      <w:r w:rsidRPr="001D4010">
        <w:rPr>
          <w:sz w:val="24"/>
          <w:szCs w:val="24"/>
        </w:rPr>
        <w:t xml:space="preserve">Za budowę kolektora deszczowego Ø 1,4 m na odcinku od ul. Spółdzielców do przepustu na cieku Wierzbak na terenie Szczecina wraz z podłączeniem kanałów bocznych – </w:t>
      </w:r>
      <w:r w:rsidRPr="001D4010">
        <w:rPr>
          <w:b/>
          <w:sz w:val="24"/>
          <w:szCs w:val="24"/>
        </w:rPr>
        <w:t xml:space="preserve">na terenie Gminy Dobra </w:t>
      </w:r>
    </w:p>
    <w:p w:rsidR="001D4010" w:rsidRPr="001D4010" w:rsidRDefault="001D4010" w:rsidP="001D4010">
      <w:pPr>
        <w:ind w:left="786"/>
        <w:jc w:val="both"/>
        <w:rPr>
          <w:b/>
          <w:sz w:val="24"/>
          <w:szCs w:val="24"/>
        </w:rPr>
      </w:pPr>
      <w:r w:rsidRPr="001D4010">
        <w:rPr>
          <w:b/>
          <w:sz w:val="24"/>
          <w:szCs w:val="24"/>
        </w:rPr>
        <w:t>Na Gminę Dobra</w:t>
      </w:r>
    </w:p>
    <w:p w:rsidR="001D4010" w:rsidRPr="001D4010" w:rsidRDefault="001D4010" w:rsidP="001D4010">
      <w:pPr>
        <w:numPr>
          <w:ilvl w:val="0"/>
          <w:numId w:val="69"/>
        </w:numPr>
        <w:jc w:val="both"/>
        <w:rPr>
          <w:b/>
          <w:sz w:val="24"/>
          <w:szCs w:val="24"/>
        </w:rPr>
      </w:pPr>
      <w:r w:rsidRPr="001D4010">
        <w:rPr>
          <w:sz w:val="24"/>
          <w:szCs w:val="24"/>
        </w:rPr>
        <w:lastRenderedPageBreak/>
        <w:t xml:space="preserve">Za budowę kolektora deszczowego Ø 1,4 m na odcinku od ul. Spółdzielców do przepustu na cieku Wierzbak na terenie Szczecina wraz z podłączeniem kanałów bocznych - </w:t>
      </w:r>
      <w:r w:rsidRPr="001D4010">
        <w:rPr>
          <w:b/>
          <w:sz w:val="24"/>
          <w:szCs w:val="24"/>
        </w:rPr>
        <w:t xml:space="preserve">na terenie Gminy Miasto Szczecin </w:t>
      </w:r>
    </w:p>
    <w:p w:rsidR="000139A5" w:rsidRPr="00D46911" w:rsidRDefault="00D46911" w:rsidP="00D46911">
      <w:pPr>
        <w:shd w:val="clear" w:color="auto" w:fill="FFFFFF"/>
        <w:tabs>
          <w:tab w:val="left" w:pos="269"/>
          <w:tab w:val="left" w:leader="dot" w:pos="9101"/>
        </w:tabs>
        <w:suppressAutoHyphens/>
        <w:ind w:left="786"/>
        <w:rPr>
          <w:b/>
          <w:color w:val="000000"/>
          <w:spacing w:val="-4"/>
          <w:sz w:val="24"/>
          <w:szCs w:val="24"/>
        </w:rPr>
      </w:pPr>
      <w:r>
        <w:rPr>
          <w:b/>
          <w:color w:val="000000"/>
          <w:spacing w:val="-4"/>
          <w:sz w:val="24"/>
          <w:szCs w:val="24"/>
        </w:rPr>
        <w:t>Na Gminę Miasto Szczecin</w:t>
      </w:r>
    </w:p>
    <w:sectPr w:rsidR="000139A5" w:rsidRPr="00D46911" w:rsidSect="00827AEC">
      <w:footerReference w:type="default" r:id="rId9"/>
      <w:headerReference w:type="first" r:id="rId10"/>
      <w:pgSz w:w="11906" w:h="16838" w:code="9"/>
      <w:pgMar w:top="1418" w:right="1418" w:bottom="1418" w:left="1418" w:header="709" w:footer="709" w:gutter="0"/>
      <w:cols w:space="70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7A5198" w15:done="0"/>
  <w15:commentEx w15:paraId="678F2C8C" w15:done="0"/>
  <w15:commentEx w15:paraId="3F4C64B3" w15:done="0"/>
  <w15:commentEx w15:paraId="5E27D21F" w15:done="0"/>
  <w15:commentEx w15:paraId="4C70FB5F" w15:done="0"/>
  <w15:commentEx w15:paraId="0591D986" w15:done="0"/>
  <w15:commentEx w15:paraId="67065CAC" w15:done="0"/>
  <w15:commentEx w15:paraId="74478E2B" w15:done="0"/>
  <w15:commentEx w15:paraId="45D94E5A" w15:done="0"/>
  <w15:commentEx w15:paraId="4B2C50CC" w15:done="0"/>
  <w15:commentEx w15:paraId="39339E4C" w15:done="0"/>
  <w15:commentEx w15:paraId="042CA5C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02D" w:rsidRDefault="00EE302D">
      <w:r>
        <w:separator/>
      </w:r>
    </w:p>
  </w:endnote>
  <w:endnote w:type="continuationSeparator" w:id="0">
    <w:p w:rsidR="00EE302D" w:rsidRDefault="00EE3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2D" w:rsidRDefault="00A30A60">
    <w:pPr>
      <w:pStyle w:val="Stopka"/>
      <w:jc w:val="right"/>
    </w:pPr>
    <w:fldSimple w:instr=" PAGE   \* MERGEFORMAT ">
      <w:r w:rsidR="00E17C60">
        <w:rPr>
          <w:noProof/>
        </w:rPr>
        <w:t>18</w:t>
      </w:r>
    </w:fldSimple>
  </w:p>
  <w:p w:rsidR="00EE302D" w:rsidRDefault="00EE302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02D" w:rsidRDefault="00EE302D">
      <w:r>
        <w:separator/>
      </w:r>
    </w:p>
  </w:footnote>
  <w:footnote w:type="continuationSeparator" w:id="0">
    <w:p w:rsidR="00EE302D" w:rsidRDefault="00EE3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2D" w:rsidRDefault="00EE302D">
    <w:pPr>
      <w:pStyle w:val="Nagwek"/>
    </w:pPr>
    <w:r>
      <w:rPr>
        <w:noProof/>
      </w:rPr>
      <w:drawing>
        <wp:anchor distT="0" distB="0" distL="114300" distR="114300" simplePos="0" relativeHeight="251657728" behindDoc="1" locked="0" layoutInCell="1" allowOverlap="1">
          <wp:simplePos x="0" y="0"/>
          <wp:positionH relativeFrom="column">
            <wp:posOffset>20320</wp:posOffset>
          </wp:positionH>
          <wp:positionV relativeFrom="paragraph">
            <wp:posOffset>-163195</wp:posOffset>
          </wp:positionV>
          <wp:extent cx="5753735" cy="464185"/>
          <wp:effectExtent l="19050" t="0" r="0" b="0"/>
          <wp:wrapTopAndBottom/>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53735" cy="46418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decimal"/>
      <w:lvlText w:val="%1."/>
      <w:lvlJc w:val="left"/>
      <w:pPr>
        <w:tabs>
          <w:tab w:val="num" w:pos="720"/>
        </w:tabs>
        <w:ind w:left="720" w:hanging="360"/>
      </w:pPr>
      <w:rPr>
        <w:rFonts w:cs="Times New Roman"/>
      </w:rPr>
    </w:lvl>
  </w:abstractNum>
  <w:abstractNum w:abstractNumId="1">
    <w:nsid w:val="0000001D"/>
    <w:multiLevelType w:val="singleLevel"/>
    <w:tmpl w:val="00DEACC2"/>
    <w:name w:val="WW8Num29"/>
    <w:lvl w:ilvl="0">
      <w:start w:val="1"/>
      <w:numFmt w:val="decimal"/>
      <w:lvlText w:val="%1)"/>
      <w:lvlJc w:val="left"/>
      <w:pPr>
        <w:tabs>
          <w:tab w:val="num" w:pos="360"/>
        </w:tabs>
        <w:ind w:left="360" w:hanging="360"/>
      </w:pPr>
      <w:rPr>
        <w:rFonts w:cs="Times New Roman"/>
        <w:i w:val="0"/>
      </w:rPr>
    </w:lvl>
  </w:abstractNum>
  <w:abstractNum w:abstractNumId="2">
    <w:nsid w:val="00000023"/>
    <w:multiLevelType w:val="multilevel"/>
    <w:tmpl w:val="12CA102A"/>
    <w:name w:val="WW8Num35"/>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81752A"/>
    <w:multiLevelType w:val="multilevel"/>
    <w:tmpl w:val="1576A8AA"/>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start w:val="1"/>
      <w:numFmt w:val="lowerLetter"/>
      <w:lvlText w:val="%4)"/>
      <w:lvlJc w:val="left"/>
      <w:pPr>
        <w:ind w:left="1495" w:hanging="360"/>
      </w:pPr>
      <w:rPr>
        <w:rFonts w:hint="default"/>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
    <w:nsid w:val="00C4111F"/>
    <w:multiLevelType w:val="hybridMultilevel"/>
    <w:tmpl w:val="FAEA72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314ED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
    <w:nsid w:val="04823094"/>
    <w:multiLevelType w:val="hybridMultilevel"/>
    <w:tmpl w:val="D2DE27D2"/>
    <w:lvl w:ilvl="0" w:tplc="04150011">
      <w:start w:val="1"/>
      <w:numFmt w:val="decimal"/>
      <w:lvlText w:val="%1)"/>
      <w:lvlJc w:val="left"/>
      <w:pPr>
        <w:ind w:left="1150" w:hanging="360"/>
      </w:pPr>
      <w:rPr>
        <w:rFonts w:cs="Times New Roman"/>
      </w:rPr>
    </w:lvl>
    <w:lvl w:ilvl="1" w:tplc="04150019" w:tentative="1">
      <w:start w:val="1"/>
      <w:numFmt w:val="lowerLetter"/>
      <w:lvlText w:val="%2."/>
      <w:lvlJc w:val="left"/>
      <w:pPr>
        <w:ind w:left="1870" w:hanging="360"/>
      </w:pPr>
      <w:rPr>
        <w:rFonts w:cs="Times New Roman"/>
      </w:rPr>
    </w:lvl>
    <w:lvl w:ilvl="2" w:tplc="0415001B" w:tentative="1">
      <w:start w:val="1"/>
      <w:numFmt w:val="lowerRoman"/>
      <w:lvlText w:val="%3."/>
      <w:lvlJc w:val="right"/>
      <w:pPr>
        <w:ind w:left="2590" w:hanging="180"/>
      </w:pPr>
      <w:rPr>
        <w:rFonts w:cs="Times New Roman"/>
      </w:rPr>
    </w:lvl>
    <w:lvl w:ilvl="3" w:tplc="0415000F" w:tentative="1">
      <w:start w:val="1"/>
      <w:numFmt w:val="decimal"/>
      <w:lvlText w:val="%4."/>
      <w:lvlJc w:val="left"/>
      <w:pPr>
        <w:ind w:left="3310" w:hanging="360"/>
      </w:pPr>
      <w:rPr>
        <w:rFonts w:cs="Times New Roman"/>
      </w:rPr>
    </w:lvl>
    <w:lvl w:ilvl="4" w:tplc="04150019" w:tentative="1">
      <w:start w:val="1"/>
      <w:numFmt w:val="lowerLetter"/>
      <w:lvlText w:val="%5."/>
      <w:lvlJc w:val="left"/>
      <w:pPr>
        <w:ind w:left="4030" w:hanging="360"/>
      </w:pPr>
      <w:rPr>
        <w:rFonts w:cs="Times New Roman"/>
      </w:rPr>
    </w:lvl>
    <w:lvl w:ilvl="5" w:tplc="0415001B" w:tentative="1">
      <w:start w:val="1"/>
      <w:numFmt w:val="lowerRoman"/>
      <w:lvlText w:val="%6."/>
      <w:lvlJc w:val="right"/>
      <w:pPr>
        <w:ind w:left="4750" w:hanging="180"/>
      </w:pPr>
      <w:rPr>
        <w:rFonts w:cs="Times New Roman"/>
      </w:rPr>
    </w:lvl>
    <w:lvl w:ilvl="6" w:tplc="0415000F" w:tentative="1">
      <w:start w:val="1"/>
      <w:numFmt w:val="decimal"/>
      <w:lvlText w:val="%7."/>
      <w:lvlJc w:val="left"/>
      <w:pPr>
        <w:ind w:left="5470" w:hanging="360"/>
      </w:pPr>
      <w:rPr>
        <w:rFonts w:cs="Times New Roman"/>
      </w:rPr>
    </w:lvl>
    <w:lvl w:ilvl="7" w:tplc="04150019" w:tentative="1">
      <w:start w:val="1"/>
      <w:numFmt w:val="lowerLetter"/>
      <w:lvlText w:val="%8."/>
      <w:lvlJc w:val="left"/>
      <w:pPr>
        <w:ind w:left="6190" w:hanging="360"/>
      </w:pPr>
      <w:rPr>
        <w:rFonts w:cs="Times New Roman"/>
      </w:rPr>
    </w:lvl>
    <w:lvl w:ilvl="8" w:tplc="0415001B" w:tentative="1">
      <w:start w:val="1"/>
      <w:numFmt w:val="lowerRoman"/>
      <w:lvlText w:val="%9."/>
      <w:lvlJc w:val="right"/>
      <w:pPr>
        <w:ind w:left="6910" w:hanging="180"/>
      </w:pPr>
      <w:rPr>
        <w:rFonts w:cs="Times New Roman"/>
      </w:rPr>
    </w:lvl>
  </w:abstractNum>
  <w:abstractNum w:abstractNumId="7">
    <w:nsid w:val="04AD7F0A"/>
    <w:multiLevelType w:val="hybridMultilevel"/>
    <w:tmpl w:val="839EA5C6"/>
    <w:lvl w:ilvl="0" w:tplc="152C88EE">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04150019">
      <w:start w:val="1"/>
      <w:numFmt w:val="decimal"/>
      <w:lvlText w:val="%2."/>
      <w:lvlJc w:val="left"/>
      <w:pPr>
        <w:tabs>
          <w:tab w:val="num" w:pos="1582"/>
        </w:tabs>
        <w:ind w:left="1582" w:hanging="360"/>
      </w:pPr>
      <w:rPr>
        <w:rFonts w:cs="Times New Roman"/>
      </w:rPr>
    </w:lvl>
    <w:lvl w:ilvl="2" w:tplc="0415001B">
      <w:start w:val="1"/>
      <w:numFmt w:val="decimal"/>
      <w:lvlText w:val="%3."/>
      <w:lvlJc w:val="left"/>
      <w:pPr>
        <w:tabs>
          <w:tab w:val="num" w:pos="2302"/>
        </w:tabs>
        <w:ind w:left="2302" w:hanging="360"/>
      </w:pPr>
      <w:rPr>
        <w:rFonts w:cs="Times New Roman"/>
      </w:rPr>
    </w:lvl>
    <w:lvl w:ilvl="3" w:tplc="0415000F">
      <w:start w:val="1"/>
      <w:numFmt w:val="decimal"/>
      <w:lvlText w:val="%4."/>
      <w:lvlJc w:val="left"/>
      <w:pPr>
        <w:tabs>
          <w:tab w:val="num" w:pos="3022"/>
        </w:tabs>
        <w:ind w:left="3022" w:hanging="360"/>
      </w:pPr>
      <w:rPr>
        <w:rFonts w:cs="Times New Roman"/>
      </w:rPr>
    </w:lvl>
    <w:lvl w:ilvl="4" w:tplc="04150019">
      <w:start w:val="1"/>
      <w:numFmt w:val="decimal"/>
      <w:lvlText w:val="%5."/>
      <w:lvlJc w:val="left"/>
      <w:pPr>
        <w:tabs>
          <w:tab w:val="num" w:pos="3742"/>
        </w:tabs>
        <w:ind w:left="3742" w:hanging="360"/>
      </w:pPr>
      <w:rPr>
        <w:rFonts w:cs="Times New Roman"/>
      </w:rPr>
    </w:lvl>
    <w:lvl w:ilvl="5" w:tplc="0415001B">
      <w:start w:val="1"/>
      <w:numFmt w:val="decimal"/>
      <w:lvlText w:val="%6."/>
      <w:lvlJc w:val="left"/>
      <w:pPr>
        <w:tabs>
          <w:tab w:val="num" w:pos="4462"/>
        </w:tabs>
        <w:ind w:left="4462" w:hanging="36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decimal"/>
      <w:lvlText w:val="%8."/>
      <w:lvlJc w:val="left"/>
      <w:pPr>
        <w:tabs>
          <w:tab w:val="num" w:pos="5902"/>
        </w:tabs>
        <w:ind w:left="5902" w:hanging="360"/>
      </w:pPr>
      <w:rPr>
        <w:rFonts w:cs="Times New Roman"/>
      </w:rPr>
    </w:lvl>
    <w:lvl w:ilvl="8" w:tplc="0415001B">
      <w:start w:val="1"/>
      <w:numFmt w:val="decimal"/>
      <w:lvlText w:val="%9."/>
      <w:lvlJc w:val="left"/>
      <w:pPr>
        <w:tabs>
          <w:tab w:val="num" w:pos="6622"/>
        </w:tabs>
        <w:ind w:left="6622" w:hanging="360"/>
      </w:pPr>
      <w:rPr>
        <w:rFonts w:cs="Times New Roman"/>
      </w:rPr>
    </w:lvl>
  </w:abstractNum>
  <w:abstractNum w:abstractNumId="8">
    <w:nsid w:val="081779CE"/>
    <w:multiLevelType w:val="hybridMultilevel"/>
    <w:tmpl w:val="44E8FE6C"/>
    <w:lvl w:ilvl="0" w:tplc="0415000F">
      <w:start w:val="1"/>
      <w:numFmt w:val="decimal"/>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9">
    <w:nsid w:val="0B27176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0">
    <w:nsid w:val="0D564256"/>
    <w:multiLevelType w:val="hybridMultilevel"/>
    <w:tmpl w:val="37447F44"/>
    <w:lvl w:ilvl="0" w:tplc="9B24293E">
      <w:start w:val="3"/>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03D295B"/>
    <w:multiLevelType w:val="hybridMultilevel"/>
    <w:tmpl w:val="CE08B8AC"/>
    <w:lvl w:ilvl="0" w:tplc="912E162A">
      <w:start w:val="1"/>
      <w:numFmt w:val="lowerLetter"/>
      <w:lvlText w:val="%1)"/>
      <w:lvlJc w:val="left"/>
      <w:pPr>
        <w:ind w:left="92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12446BBE"/>
    <w:multiLevelType w:val="hybridMultilevel"/>
    <w:tmpl w:val="54E2E476"/>
    <w:lvl w:ilvl="0" w:tplc="04150011">
      <w:start w:val="1"/>
      <w:numFmt w:val="decimal"/>
      <w:lvlText w:val="%1)"/>
      <w:lvlJc w:val="left"/>
      <w:pPr>
        <w:tabs>
          <w:tab w:val="num" w:pos="1146"/>
        </w:tabs>
        <w:ind w:left="1146" w:hanging="360"/>
      </w:pPr>
      <w:rPr>
        <w:rFonts w:cs="Times New Roman"/>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3">
    <w:nsid w:val="12946C2C"/>
    <w:multiLevelType w:val="singleLevel"/>
    <w:tmpl w:val="F4B8B676"/>
    <w:lvl w:ilvl="0">
      <w:start w:val="1"/>
      <w:numFmt w:val="decimal"/>
      <w:lvlText w:val="%1)"/>
      <w:lvlJc w:val="left"/>
      <w:pPr>
        <w:tabs>
          <w:tab w:val="num" w:pos="360"/>
        </w:tabs>
        <w:ind w:left="360" w:hanging="360"/>
      </w:pPr>
      <w:rPr>
        <w:rFonts w:cs="Times New Roman"/>
      </w:rPr>
    </w:lvl>
  </w:abstractNum>
  <w:abstractNum w:abstractNumId="14">
    <w:nsid w:val="165F6A4D"/>
    <w:multiLevelType w:val="hybridMultilevel"/>
    <w:tmpl w:val="0D1423E0"/>
    <w:lvl w:ilvl="0" w:tplc="FFFFFFFF">
      <w:start w:val="1"/>
      <w:numFmt w:val="decimal"/>
      <w:lvlText w:val="%1)"/>
      <w:lvlJc w:val="left"/>
      <w:pPr>
        <w:tabs>
          <w:tab w:val="num" w:pos="717"/>
        </w:tabs>
        <w:ind w:left="717" w:hanging="360"/>
      </w:pPr>
      <w:rPr>
        <w:rFonts w:cs="Times New Roman" w:hint="default"/>
      </w:rPr>
    </w:lvl>
    <w:lvl w:ilvl="1" w:tplc="FFFFFFFF">
      <w:start w:val="1"/>
      <w:numFmt w:val="lowerLetter"/>
      <w:lvlText w:val="%2."/>
      <w:lvlJc w:val="left"/>
      <w:pPr>
        <w:tabs>
          <w:tab w:val="num" w:pos="1437"/>
        </w:tabs>
        <w:ind w:left="1437" w:hanging="360"/>
      </w:pPr>
      <w:rPr>
        <w:rFonts w:cs="Times New Roman"/>
      </w:rPr>
    </w:lvl>
    <w:lvl w:ilvl="2" w:tplc="FFFFFFFF">
      <w:start w:val="1"/>
      <w:numFmt w:val="lowerRoman"/>
      <w:lvlText w:val="%3."/>
      <w:lvlJc w:val="right"/>
      <w:pPr>
        <w:tabs>
          <w:tab w:val="num" w:pos="2157"/>
        </w:tabs>
        <w:ind w:left="2157" w:hanging="180"/>
      </w:pPr>
      <w:rPr>
        <w:rFonts w:cs="Times New Roman"/>
      </w:rPr>
    </w:lvl>
    <w:lvl w:ilvl="3" w:tplc="FFFFFFFF">
      <w:start w:val="1"/>
      <w:numFmt w:val="decimal"/>
      <w:lvlText w:val="%4."/>
      <w:lvlJc w:val="left"/>
      <w:pPr>
        <w:tabs>
          <w:tab w:val="num" w:pos="2877"/>
        </w:tabs>
        <w:ind w:left="2877" w:hanging="360"/>
      </w:pPr>
      <w:rPr>
        <w:rFonts w:cs="Times New Roman"/>
      </w:rPr>
    </w:lvl>
    <w:lvl w:ilvl="4" w:tplc="FFFFFFFF">
      <w:start w:val="1"/>
      <w:numFmt w:val="lowerLetter"/>
      <w:lvlText w:val="%5."/>
      <w:lvlJc w:val="left"/>
      <w:pPr>
        <w:tabs>
          <w:tab w:val="num" w:pos="3597"/>
        </w:tabs>
        <w:ind w:left="3597" w:hanging="360"/>
      </w:pPr>
      <w:rPr>
        <w:rFonts w:cs="Times New Roman"/>
      </w:rPr>
    </w:lvl>
    <w:lvl w:ilvl="5" w:tplc="FFFFFFFF">
      <w:start w:val="1"/>
      <w:numFmt w:val="lowerRoman"/>
      <w:lvlText w:val="%6."/>
      <w:lvlJc w:val="right"/>
      <w:pPr>
        <w:tabs>
          <w:tab w:val="num" w:pos="4317"/>
        </w:tabs>
        <w:ind w:left="4317" w:hanging="180"/>
      </w:pPr>
      <w:rPr>
        <w:rFonts w:cs="Times New Roman"/>
      </w:rPr>
    </w:lvl>
    <w:lvl w:ilvl="6" w:tplc="FFFFFFFF">
      <w:start w:val="1"/>
      <w:numFmt w:val="decimal"/>
      <w:lvlText w:val="%7."/>
      <w:lvlJc w:val="left"/>
      <w:pPr>
        <w:tabs>
          <w:tab w:val="num" w:pos="5037"/>
        </w:tabs>
        <w:ind w:left="5037" w:hanging="360"/>
      </w:pPr>
      <w:rPr>
        <w:rFonts w:cs="Times New Roman"/>
      </w:rPr>
    </w:lvl>
    <w:lvl w:ilvl="7" w:tplc="FFFFFFFF">
      <w:start w:val="1"/>
      <w:numFmt w:val="lowerLetter"/>
      <w:lvlText w:val="%8."/>
      <w:lvlJc w:val="left"/>
      <w:pPr>
        <w:tabs>
          <w:tab w:val="num" w:pos="5757"/>
        </w:tabs>
        <w:ind w:left="5757" w:hanging="360"/>
      </w:pPr>
      <w:rPr>
        <w:rFonts w:cs="Times New Roman"/>
      </w:rPr>
    </w:lvl>
    <w:lvl w:ilvl="8" w:tplc="FFFFFFFF">
      <w:start w:val="1"/>
      <w:numFmt w:val="lowerRoman"/>
      <w:lvlText w:val="%9."/>
      <w:lvlJc w:val="right"/>
      <w:pPr>
        <w:tabs>
          <w:tab w:val="num" w:pos="6477"/>
        </w:tabs>
        <w:ind w:left="6477" w:hanging="180"/>
      </w:pPr>
      <w:rPr>
        <w:rFonts w:cs="Times New Roman"/>
      </w:rPr>
    </w:lvl>
  </w:abstractNum>
  <w:abstractNum w:abstractNumId="15">
    <w:nsid w:val="18116FB4"/>
    <w:multiLevelType w:val="hybridMultilevel"/>
    <w:tmpl w:val="933CDC88"/>
    <w:lvl w:ilvl="0" w:tplc="0415000F">
      <w:start w:val="1"/>
      <w:numFmt w:val="decimal"/>
      <w:lvlText w:val="%1."/>
      <w:lvlJc w:val="left"/>
      <w:pPr>
        <w:ind w:left="644" w:hanging="360"/>
      </w:pPr>
      <w:rPr>
        <w:rFonts w:hint="default"/>
      </w:r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18EE179A"/>
    <w:multiLevelType w:val="hybridMultilevel"/>
    <w:tmpl w:val="9CC8137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00E7E0C"/>
    <w:multiLevelType w:val="hybridMultilevel"/>
    <w:tmpl w:val="44E8FE6C"/>
    <w:lvl w:ilvl="0" w:tplc="0415000F">
      <w:start w:val="1"/>
      <w:numFmt w:val="decimal"/>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8">
    <w:nsid w:val="20E226D6"/>
    <w:multiLevelType w:val="hybridMultilevel"/>
    <w:tmpl w:val="0146295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6557D4"/>
    <w:multiLevelType w:val="hybridMultilevel"/>
    <w:tmpl w:val="87D43134"/>
    <w:lvl w:ilvl="0" w:tplc="36081ED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1DF29F9"/>
    <w:multiLevelType w:val="hybridMultilevel"/>
    <w:tmpl w:val="CCB6FD70"/>
    <w:lvl w:ilvl="0" w:tplc="15E420C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233A1C9C"/>
    <w:multiLevelType w:val="hybridMultilevel"/>
    <w:tmpl w:val="955A480E"/>
    <w:lvl w:ilvl="0" w:tplc="EC16CC50">
      <w:start w:val="7"/>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nsid w:val="239E2E80"/>
    <w:multiLevelType w:val="hybridMultilevel"/>
    <w:tmpl w:val="892CECB0"/>
    <w:lvl w:ilvl="0" w:tplc="AF140802">
      <w:start w:val="1"/>
      <w:numFmt w:val="decimal"/>
      <w:lvlText w:val="%1)"/>
      <w:lvlJc w:val="left"/>
      <w:pPr>
        <w:ind w:left="1068"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3">
    <w:nsid w:val="23DE4431"/>
    <w:multiLevelType w:val="multilevel"/>
    <w:tmpl w:val="EFD6AC4C"/>
    <w:lvl w:ilvl="0">
      <w:start w:val="1"/>
      <w:numFmt w:val="decimal"/>
      <w:lvlText w:val="%1."/>
      <w:lvlJc w:val="left"/>
      <w:pPr>
        <w:tabs>
          <w:tab w:val="num" w:pos="360"/>
        </w:tabs>
        <w:ind w:left="360" w:hanging="360"/>
      </w:pPr>
      <w:rPr>
        <w:rFonts w:cs="Times New Roman" w:hint="default"/>
        <w:i w:val="0"/>
        <w:sz w:val="24"/>
        <w:szCs w:val="24"/>
      </w:rPr>
    </w:lvl>
    <w:lvl w:ilvl="1">
      <w:start w:val="2"/>
      <w:numFmt w:val="decimal"/>
      <w:isLgl/>
      <w:lvlText w:val="%1.%2."/>
      <w:lvlJc w:val="left"/>
      <w:pPr>
        <w:ind w:left="765" w:hanging="765"/>
      </w:pPr>
      <w:rPr>
        <w:rFonts w:cs="Times New Roman" w:hint="default"/>
      </w:rPr>
    </w:lvl>
    <w:lvl w:ilvl="2">
      <w:start w:val="1"/>
      <w:numFmt w:val="decimal"/>
      <w:isLgl/>
      <w:lvlText w:val="%1.%2.%3."/>
      <w:lvlJc w:val="left"/>
      <w:pPr>
        <w:ind w:left="765" w:hanging="765"/>
      </w:pPr>
      <w:rPr>
        <w:rFonts w:cs="Times New Roman" w:hint="default"/>
      </w:rPr>
    </w:lvl>
    <w:lvl w:ilvl="3">
      <w:start w:val="1"/>
      <w:numFmt w:val="decimal"/>
      <w:isLgl/>
      <w:lvlText w:val="%1.%2.%3.%4."/>
      <w:lvlJc w:val="left"/>
      <w:pPr>
        <w:ind w:left="765" w:hanging="765"/>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24296D7A"/>
    <w:multiLevelType w:val="hybridMultilevel"/>
    <w:tmpl w:val="E0B4F1E2"/>
    <w:lvl w:ilvl="0" w:tplc="1EA4DE30">
      <w:start w:val="1"/>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24B166A0"/>
    <w:multiLevelType w:val="hybridMultilevel"/>
    <w:tmpl w:val="44E8FE6C"/>
    <w:lvl w:ilvl="0" w:tplc="0415000F">
      <w:start w:val="1"/>
      <w:numFmt w:val="decimal"/>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6">
    <w:nsid w:val="24CC50BB"/>
    <w:multiLevelType w:val="hybridMultilevel"/>
    <w:tmpl w:val="09BCC6E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29B8418F"/>
    <w:multiLevelType w:val="hybridMultilevel"/>
    <w:tmpl w:val="0146295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6A5C8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9">
    <w:nsid w:val="2CB54AEC"/>
    <w:multiLevelType w:val="hybridMultilevel"/>
    <w:tmpl w:val="0FDCEA58"/>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0">
    <w:nsid w:val="2F3B35A0"/>
    <w:multiLevelType w:val="multilevel"/>
    <w:tmpl w:val="AACE1A9E"/>
    <w:lvl w:ilvl="0">
      <w:start w:val="40"/>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340"/>
        </w:tabs>
        <w:ind w:left="2340" w:hanging="360"/>
      </w:pPr>
      <w:rPr>
        <w:rFonts w:cs="Times New Roman" w:hint="default"/>
        <w:b w:val="0"/>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336F789F"/>
    <w:multiLevelType w:val="hybridMultilevel"/>
    <w:tmpl w:val="88A25A94"/>
    <w:lvl w:ilvl="0" w:tplc="04150019">
      <w:start w:val="1"/>
      <w:numFmt w:val="lowerLetter"/>
      <w:lvlText w:val="%1."/>
      <w:lvlJc w:val="left"/>
      <w:pPr>
        <w:tabs>
          <w:tab w:val="num" w:pos="927"/>
        </w:tabs>
        <w:ind w:left="927" w:hanging="360"/>
      </w:pPr>
      <w:rPr>
        <w:rFonts w:cs="Times New Roman"/>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32">
    <w:nsid w:val="34932FA5"/>
    <w:multiLevelType w:val="hybridMultilevel"/>
    <w:tmpl w:val="295C097A"/>
    <w:lvl w:ilvl="0" w:tplc="04150019">
      <w:start w:val="1"/>
      <w:numFmt w:val="lowerLetter"/>
      <w:lvlText w:val="%1."/>
      <w:lvlJc w:val="left"/>
      <w:pPr>
        <w:tabs>
          <w:tab w:val="num" w:pos="927"/>
        </w:tabs>
        <w:ind w:left="927" w:hanging="360"/>
      </w:pPr>
      <w:rPr>
        <w:rFonts w:cs="Times New Roman"/>
      </w:rPr>
    </w:lvl>
    <w:lvl w:ilvl="1" w:tplc="04150019" w:tentative="1">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33">
    <w:nsid w:val="3604768C"/>
    <w:multiLevelType w:val="hybridMultilevel"/>
    <w:tmpl w:val="F83495F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4">
    <w:nsid w:val="36AF0CD8"/>
    <w:multiLevelType w:val="hybridMultilevel"/>
    <w:tmpl w:val="7E7A96C6"/>
    <w:lvl w:ilvl="0" w:tplc="9E1C2356">
      <w:start w:val="1"/>
      <w:numFmt w:val="decimal"/>
      <w:lvlText w:val="%1)"/>
      <w:lvlJc w:val="left"/>
      <w:pPr>
        <w:tabs>
          <w:tab w:val="num" w:pos="659"/>
        </w:tabs>
        <w:ind w:left="659" w:hanging="375"/>
      </w:pPr>
      <w:rPr>
        <w:rFonts w:cs="Times New Roman" w:hint="default"/>
        <w:b w:val="0"/>
      </w:rPr>
    </w:lvl>
    <w:lvl w:ilvl="1" w:tplc="83A49336">
      <w:start w:val="1"/>
      <w:numFmt w:val="lowerLetter"/>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36B85FEF"/>
    <w:multiLevelType w:val="hybridMultilevel"/>
    <w:tmpl w:val="92E8568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927"/>
        </w:tabs>
        <w:ind w:left="927" w:hanging="360"/>
      </w:pPr>
      <w:rPr>
        <w:rFonts w:cs="Times New Roman" w:hint="default"/>
      </w:rPr>
    </w:lvl>
    <w:lvl w:ilvl="2" w:tplc="04150001" w:tentative="1">
      <w:start w:val="1"/>
      <w:numFmt w:val="lowerRoman"/>
      <w:lvlText w:val="%3."/>
      <w:lvlJc w:val="right"/>
      <w:pPr>
        <w:tabs>
          <w:tab w:val="num" w:pos="2160"/>
        </w:tabs>
        <w:ind w:left="2160" w:hanging="180"/>
      </w:pPr>
      <w:rPr>
        <w:rFonts w:cs="Times New Roman"/>
      </w:rPr>
    </w:lvl>
    <w:lvl w:ilvl="3" w:tplc="59D850A4"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3C2B092D"/>
    <w:multiLevelType w:val="hybridMultilevel"/>
    <w:tmpl w:val="BBE4B0CC"/>
    <w:lvl w:ilvl="0" w:tplc="BBE85930">
      <w:start w:val="1"/>
      <w:numFmt w:val="decimal"/>
      <w:lvlText w:val="%1."/>
      <w:lvlJc w:val="left"/>
      <w:pPr>
        <w:tabs>
          <w:tab w:val="num" w:pos="360"/>
        </w:tabs>
        <w:ind w:left="360" w:hanging="360"/>
      </w:pPr>
      <w:rPr>
        <w:rFonts w:cs="Times New Roman"/>
      </w:rPr>
    </w:lvl>
    <w:lvl w:ilvl="1" w:tplc="EF8A133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3C2C2D24"/>
    <w:multiLevelType w:val="hybridMultilevel"/>
    <w:tmpl w:val="D6D4FBA8"/>
    <w:lvl w:ilvl="0" w:tplc="04150019">
      <w:start w:val="1"/>
      <w:numFmt w:val="lowerLetter"/>
      <w:lvlText w:val="%1."/>
      <w:lvlJc w:val="left"/>
      <w:pPr>
        <w:tabs>
          <w:tab w:val="num" w:pos="927"/>
        </w:tabs>
        <w:ind w:left="927" w:hanging="360"/>
      </w:pPr>
      <w:rPr>
        <w:rFonts w:cs="Times New Roman"/>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38">
    <w:nsid w:val="3DD835B4"/>
    <w:multiLevelType w:val="multilevel"/>
    <w:tmpl w:val="79CAC3B6"/>
    <w:lvl w:ilvl="0">
      <w:start w:val="2"/>
      <w:numFmt w:val="lowerLetter"/>
      <w:lvlText w:val="%1)"/>
      <w:lvlJc w:val="left"/>
      <w:pPr>
        <w:ind w:left="720" w:hanging="360"/>
      </w:pPr>
      <w:rPr>
        <w:rFonts w:hint="default"/>
      </w:rPr>
    </w:lvl>
    <w:lvl w:ilvl="1">
      <w:start w:val="1"/>
      <w:numFmt w:val="decimal"/>
      <w:lvlText w:val="b%2)"/>
      <w:lvlJc w:val="left"/>
      <w:pPr>
        <w:ind w:left="1440" w:hanging="360"/>
      </w:pPr>
      <w:rPr>
        <w:rFonts w:hint="default"/>
      </w:rPr>
    </w:lvl>
    <w:lvl w:ilvl="2">
      <w:start w:val="1"/>
      <w:numFmt w:val="decimal"/>
      <w:lvlText w:val="%3)"/>
      <w:lvlJc w:val="left"/>
      <w:pPr>
        <w:ind w:left="2165"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401B0EBC"/>
    <w:multiLevelType w:val="singleLevel"/>
    <w:tmpl w:val="24426D9E"/>
    <w:lvl w:ilvl="0">
      <w:start w:val="1"/>
      <w:numFmt w:val="decimal"/>
      <w:lvlText w:val="%1."/>
      <w:lvlJc w:val="left"/>
      <w:pPr>
        <w:tabs>
          <w:tab w:val="num" w:pos="360"/>
        </w:tabs>
        <w:ind w:left="360" w:hanging="360"/>
      </w:pPr>
      <w:rPr>
        <w:rFonts w:cs="Times New Roman"/>
        <w:sz w:val="24"/>
        <w:szCs w:val="24"/>
      </w:rPr>
    </w:lvl>
  </w:abstractNum>
  <w:abstractNum w:abstractNumId="40">
    <w:nsid w:val="40AD6EB9"/>
    <w:multiLevelType w:val="hybridMultilevel"/>
    <w:tmpl w:val="EA74F95E"/>
    <w:lvl w:ilvl="0" w:tplc="F032767A">
      <w:start w:val="1"/>
      <w:numFmt w:val="decimal"/>
      <w:lvlText w:val="%1."/>
      <w:lvlJc w:val="left"/>
      <w:pPr>
        <w:tabs>
          <w:tab w:val="num" w:pos="360"/>
        </w:tabs>
        <w:ind w:left="360" w:hanging="360"/>
      </w:pPr>
      <w:rPr>
        <w:rFonts w:ascii="Times New Roman" w:eastAsia="Times New Roman" w:hAnsi="Times New Roman" w:cs="Times New Roman" w:hint="default"/>
        <w:b/>
        <w:sz w:val="24"/>
        <w:szCs w:val="24"/>
      </w:rPr>
    </w:lvl>
    <w:lvl w:ilvl="1" w:tplc="04150011">
      <w:start w:val="1"/>
      <w:numFmt w:val="decimal"/>
      <w:lvlText w:val="%2)"/>
      <w:lvlJc w:val="left"/>
      <w:pPr>
        <w:tabs>
          <w:tab w:val="num" w:pos="960"/>
        </w:tabs>
        <w:ind w:left="960" w:hanging="360"/>
      </w:pPr>
      <w:rPr>
        <w:rFonts w:cs="Times New Roman" w:hint="default"/>
        <w:b/>
        <w:sz w:val="24"/>
        <w:szCs w:val="24"/>
      </w:rPr>
    </w:lvl>
    <w:lvl w:ilvl="2" w:tplc="287A4DAA">
      <w:start w:val="1"/>
      <w:numFmt w:val="decimal"/>
      <w:lvlText w:val="%3."/>
      <w:lvlJc w:val="left"/>
      <w:pPr>
        <w:tabs>
          <w:tab w:val="num" w:pos="502"/>
        </w:tabs>
        <w:ind w:left="502" w:hanging="360"/>
      </w:pPr>
      <w:rPr>
        <w:rFonts w:ascii="Times New Roman" w:eastAsia="Times New Roman" w:hAnsi="Times New Roman"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307180D"/>
    <w:multiLevelType w:val="hybridMultilevel"/>
    <w:tmpl w:val="203857C8"/>
    <w:lvl w:ilvl="0" w:tplc="03067D18">
      <w:start w:val="1"/>
      <w:numFmt w:val="lowerLetter"/>
      <w:lvlText w:val="%1."/>
      <w:lvlJc w:val="left"/>
      <w:pPr>
        <w:tabs>
          <w:tab w:val="num" w:pos="927"/>
        </w:tabs>
        <w:ind w:left="927" w:hanging="360"/>
      </w:pPr>
      <w:rPr>
        <w:rFonts w:cs="Times New Roman"/>
        <w:b w:val="0"/>
        <w:color w:val="auto"/>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42">
    <w:nsid w:val="449722CA"/>
    <w:multiLevelType w:val="hybridMultilevel"/>
    <w:tmpl w:val="A3DA645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69208F6"/>
    <w:multiLevelType w:val="hybridMultilevel"/>
    <w:tmpl w:val="350434E4"/>
    <w:lvl w:ilvl="0" w:tplc="83A49336">
      <w:start w:val="1"/>
      <w:numFmt w:val="lowerLetter"/>
      <w:lvlText w:val="%1)"/>
      <w:lvlJc w:val="left"/>
      <w:pPr>
        <w:tabs>
          <w:tab w:val="num" w:pos="1785"/>
        </w:tabs>
        <w:ind w:left="1785" w:hanging="360"/>
      </w:pPr>
      <w:rPr>
        <w:b w:val="0"/>
      </w:rPr>
    </w:lvl>
    <w:lvl w:ilvl="1" w:tplc="9446B8A2">
      <w:start w:val="1"/>
      <w:numFmt w:val="decimal"/>
      <w:lvlText w:val="%2)"/>
      <w:lvlJc w:val="left"/>
      <w:pPr>
        <w:tabs>
          <w:tab w:val="num" w:pos="1455"/>
        </w:tabs>
        <w:ind w:left="1455" w:hanging="375"/>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AD91E56"/>
    <w:multiLevelType w:val="hybridMultilevel"/>
    <w:tmpl w:val="DC7E4828"/>
    <w:lvl w:ilvl="0" w:tplc="04150017">
      <w:start w:val="1"/>
      <w:numFmt w:val="lowerLetter"/>
      <w:lvlText w:val="%1)"/>
      <w:lvlJc w:val="left"/>
      <w:pPr>
        <w:tabs>
          <w:tab w:val="num" w:pos="360"/>
        </w:tabs>
        <w:ind w:left="360" w:hanging="360"/>
      </w:pPr>
      <w:rPr>
        <w:rFonts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5">
    <w:nsid w:val="4ADD4455"/>
    <w:multiLevelType w:val="multilevel"/>
    <w:tmpl w:val="44583A02"/>
    <w:lvl w:ilvl="0">
      <w:start w:val="2"/>
      <w:numFmt w:val="lowerLetter"/>
      <w:lvlText w:val="%1)"/>
      <w:lvlJc w:val="left"/>
      <w:pPr>
        <w:ind w:left="720" w:hanging="360"/>
      </w:pPr>
      <w:rPr>
        <w:rFonts w:hint="default"/>
      </w:rPr>
    </w:lvl>
    <w:lvl w:ilvl="1">
      <w:start w:val="1"/>
      <w:numFmt w:val="decimal"/>
      <w:lvlText w:val="b%2)"/>
      <w:lvlJc w:val="left"/>
      <w:pPr>
        <w:ind w:left="1440" w:hanging="360"/>
      </w:pPr>
      <w:rPr>
        <w:rFonts w:hint="default"/>
      </w:rPr>
    </w:lvl>
    <w:lvl w:ilvl="2">
      <w:start w:val="1"/>
      <w:numFmt w:val="decimal"/>
      <w:lvlText w:val="%3)"/>
      <w:lvlJc w:val="lef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4AFA28C8"/>
    <w:multiLevelType w:val="hybridMultilevel"/>
    <w:tmpl w:val="6214EFB2"/>
    <w:lvl w:ilvl="0" w:tplc="A15CB8E4">
      <w:start w:val="1"/>
      <w:numFmt w:val="lowerLetter"/>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C383CAD"/>
    <w:multiLevelType w:val="hybridMultilevel"/>
    <w:tmpl w:val="08DE8EC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4D3C4A1B"/>
    <w:multiLevelType w:val="hybridMultilevel"/>
    <w:tmpl w:val="4008D228"/>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9">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0">
    <w:nsid w:val="4FC913DA"/>
    <w:multiLevelType w:val="hybridMultilevel"/>
    <w:tmpl w:val="759A1B72"/>
    <w:lvl w:ilvl="0" w:tplc="4EBCE610">
      <w:start w:val="1"/>
      <w:numFmt w:val="lowerLetter"/>
      <w:lvlText w:val="%1)"/>
      <w:lvlJc w:val="left"/>
      <w:pPr>
        <w:ind w:left="927" w:hanging="360"/>
      </w:pPr>
      <w:rPr>
        <w:rFonts w:cs="Times New Roman" w:hint="default"/>
        <w:b w:val="0"/>
        <w:i w:val="0"/>
        <w:color w:val="auto"/>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1">
    <w:nsid w:val="505A5130"/>
    <w:multiLevelType w:val="hybridMultilevel"/>
    <w:tmpl w:val="FA60010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nsid w:val="522E7E3F"/>
    <w:multiLevelType w:val="hybridMultilevel"/>
    <w:tmpl w:val="3142F95C"/>
    <w:lvl w:ilvl="0" w:tplc="06F64A42">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nsid w:val="5370250F"/>
    <w:multiLevelType w:val="hybridMultilevel"/>
    <w:tmpl w:val="44E8FE6C"/>
    <w:lvl w:ilvl="0" w:tplc="0415000F">
      <w:start w:val="1"/>
      <w:numFmt w:val="decimal"/>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54">
    <w:nsid w:val="56595D08"/>
    <w:multiLevelType w:val="hybridMultilevel"/>
    <w:tmpl w:val="2572EDFC"/>
    <w:lvl w:ilvl="0" w:tplc="71649DBA">
      <w:start w:val="1"/>
      <w:numFmt w:val="lowerLetter"/>
      <w:lvlText w:val="%1."/>
      <w:lvlJc w:val="left"/>
      <w:pPr>
        <w:tabs>
          <w:tab w:val="num" w:pos="927"/>
        </w:tabs>
        <w:ind w:left="927" w:hanging="360"/>
      </w:pPr>
      <w:rPr>
        <w:rFonts w:cs="Times New Roman"/>
        <w:color w:val="auto"/>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55">
    <w:nsid w:val="56C457F1"/>
    <w:multiLevelType w:val="hybridMultilevel"/>
    <w:tmpl w:val="5B58CFB6"/>
    <w:lvl w:ilvl="0" w:tplc="22381494">
      <w:start w:val="1"/>
      <w:numFmt w:val="decimal"/>
      <w:lvlText w:val="%1)"/>
      <w:lvlJc w:val="left"/>
      <w:pPr>
        <w:tabs>
          <w:tab w:val="num" w:pos="1800"/>
        </w:tabs>
        <w:ind w:left="1800" w:hanging="360"/>
      </w:pPr>
      <w:rPr>
        <w:b w:val="0"/>
        <w:i w:val="0"/>
      </w:rPr>
    </w:lvl>
    <w:lvl w:ilvl="1" w:tplc="83A49336">
      <w:start w:val="1"/>
      <w:numFmt w:val="lowerLetter"/>
      <w:lvlText w:val="%2)"/>
      <w:lvlJc w:val="left"/>
      <w:pPr>
        <w:tabs>
          <w:tab w:val="num" w:pos="1800"/>
        </w:tabs>
        <w:ind w:left="1800" w:hanging="360"/>
      </w:pPr>
      <w:rPr>
        <w:b w:val="0"/>
        <w:i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6">
    <w:nsid w:val="575227BB"/>
    <w:multiLevelType w:val="hybridMultilevel"/>
    <w:tmpl w:val="6F9AEBA0"/>
    <w:lvl w:ilvl="0" w:tplc="22381494">
      <w:start w:val="1"/>
      <w:numFmt w:val="decimal"/>
      <w:lvlText w:val="%1)"/>
      <w:lvlJc w:val="left"/>
      <w:pPr>
        <w:tabs>
          <w:tab w:val="num" w:pos="644"/>
        </w:tabs>
        <w:ind w:left="644" w:hanging="360"/>
      </w:pPr>
      <w:rPr>
        <w:rFonts w:cs="Times New Roman"/>
        <w:b w:val="0"/>
        <w:i w:val="0"/>
      </w:rPr>
    </w:lvl>
    <w:lvl w:ilvl="1" w:tplc="83A49336">
      <w:start w:val="1"/>
      <w:numFmt w:val="lowerLetter"/>
      <w:lvlText w:val="%2)"/>
      <w:lvlJc w:val="left"/>
      <w:pPr>
        <w:tabs>
          <w:tab w:val="num" w:pos="1440"/>
        </w:tabs>
        <w:ind w:left="1440" w:hanging="360"/>
      </w:pPr>
      <w:rPr>
        <w:rFonts w:cs="Times New Roman"/>
        <w:b w:val="0"/>
        <w:i w:val="0"/>
      </w:rPr>
    </w:lvl>
    <w:lvl w:ilvl="2" w:tplc="9E1C2356">
      <w:start w:val="1"/>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91841E1"/>
    <w:multiLevelType w:val="hybridMultilevel"/>
    <w:tmpl w:val="9CC813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5A0A7A1D"/>
    <w:multiLevelType w:val="hybridMultilevel"/>
    <w:tmpl w:val="B61243F6"/>
    <w:lvl w:ilvl="0" w:tplc="A2E24E98">
      <w:start w:val="1"/>
      <w:numFmt w:val="decimal"/>
      <w:lvlText w:val="%1)"/>
      <w:lvlJc w:val="left"/>
      <w:pPr>
        <w:tabs>
          <w:tab w:val="num" w:pos="786"/>
        </w:tabs>
        <w:ind w:left="786" w:hanging="360"/>
      </w:pPr>
      <w:rPr>
        <w:rFonts w:cs="Times New Roman"/>
        <w:b w:val="0"/>
      </w:rPr>
    </w:lvl>
    <w:lvl w:ilvl="1" w:tplc="04150019" w:tentative="1">
      <w:start w:val="1"/>
      <w:numFmt w:val="lowerLetter"/>
      <w:lvlText w:val="%2."/>
      <w:lvlJc w:val="left"/>
      <w:pPr>
        <w:tabs>
          <w:tab w:val="num" w:pos="940"/>
        </w:tabs>
        <w:ind w:left="940" w:hanging="360"/>
      </w:pPr>
      <w:rPr>
        <w:rFonts w:cs="Times New Roman"/>
      </w:rPr>
    </w:lvl>
    <w:lvl w:ilvl="2" w:tplc="0415001B" w:tentative="1">
      <w:start w:val="1"/>
      <w:numFmt w:val="lowerRoman"/>
      <w:lvlText w:val="%3."/>
      <w:lvlJc w:val="right"/>
      <w:pPr>
        <w:tabs>
          <w:tab w:val="num" w:pos="1660"/>
        </w:tabs>
        <w:ind w:left="1660" w:hanging="180"/>
      </w:pPr>
      <w:rPr>
        <w:rFonts w:cs="Times New Roman"/>
      </w:rPr>
    </w:lvl>
    <w:lvl w:ilvl="3" w:tplc="0415000F" w:tentative="1">
      <w:start w:val="1"/>
      <w:numFmt w:val="decimal"/>
      <w:lvlText w:val="%4."/>
      <w:lvlJc w:val="left"/>
      <w:pPr>
        <w:tabs>
          <w:tab w:val="num" w:pos="2380"/>
        </w:tabs>
        <w:ind w:left="2380" w:hanging="360"/>
      </w:pPr>
      <w:rPr>
        <w:rFonts w:cs="Times New Roman"/>
      </w:rPr>
    </w:lvl>
    <w:lvl w:ilvl="4" w:tplc="04150019" w:tentative="1">
      <w:start w:val="1"/>
      <w:numFmt w:val="lowerLetter"/>
      <w:lvlText w:val="%5."/>
      <w:lvlJc w:val="left"/>
      <w:pPr>
        <w:tabs>
          <w:tab w:val="num" w:pos="3100"/>
        </w:tabs>
        <w:ind w:left="3100" w:hanging="360"/>
      </w:pPr>
      <w:rPr>
        <w:rFonts w:cs="Times New Roman"/>
      </w:rPr>
    </w:lvl>
    <w:lvl w:ilvl="5" w:tplc="0415001B" w:tentative="1">
      <w:start w:val="1"/>
      <w:numFmt w:val="lowerRoman"/>
      <w:lvlText w:val="%6."/>
      <w:lvlJc w:val="right"/>
      <w:pPr>
        <w:tabs>
          <w:tab w:val="num" w:pos="3820"/>
        </w:tabs>
        <w:ind w:left="3820" w:hanging="180"/>
      </w:pPr>
      <w:rPr>
        <w:rFonts w:cs="Times New Roman"/>
      </w:rPr>
    </w:lvl>
    <w:lvl w:ilvl="6" w:tplc="0415000F" w:tentative="1">
      <w:start w:val="1"/>
      <w:numFmt w:val="decimal"/>
      <w:lvlText w:val="%7."/>
      <w:lvlJc w:val="left"/>
      <w:pPr>
        <w:tabs>
          <w:tab w:val="num" w:pos="4540"/>
        </w:tabs>
        <w:ind w:left="4540" w:hanging="360"/>
      </w:pPr>
      <w:rPr>
        <w:rFonts w:cs="Times New Roman"/>
      </w:rPr>
    </w:lvl>
    <w:lvl w:ilvl="7" w:tplc="04150019" w:tentative="1">
      <w:start w:val="1"/>
      <w:numFmt w:val="lowerLetter"/>
      <w:lvlText w:val="%8."/>
      <w:lvlJc w:val="left"/>
      <w:pPr>
        <w:tabs>
          <w:tab w:val="num" w:pos="5260"/>
        </w:tabs>
        <w:ind w:left="5260" w:hanging="360"/>
      </w:pPr>
      <w:rPr>
        <w:rFonts w:cs="Times New Roman"/>
      </w:rPr>
    </w:lvl>
    <w:lvl w:ilvl="8" w:tplc="0415001B" w:tentative="1">
      <w:start w:val="1"/>
      <w:numFmt w:val="lowerRoman"/>
      <w:lvlText w:val="%9."/>
      <w:lvlJc w:val="right"/>
      <w:pPr>
        <w:tabs>
          <w:tab w:val="num" w:pos="5980"/>
        </w:tabs>
        <w:ind w:left="5980" w:hanging="180"/>
      </w:pPr>
      <w:rPr>
        <w:rFonts w:cs="Times New Roman"/>
      </w:rPr>
    </w:lvl>
  </w:abstractNum>
  <w:abstractNum w:abstractNumId="59">
    <w:nsid w:val="5A6A5B54"/>
    <w:multiLevelType w:val="multilevel"/>
    <w:tmpl w:val="B2C26F5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nsid w:val="5E604B20"/>
    <w:multiLevelType w:val="hybridMultilevel"/>
    <w:tmpl w:val="8C983AE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01">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6026660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2">
    <w:nsid w:val="602C3A1F"/>
    <w:multiLevelType w:val="hybridMultilevel"/>
    <w:tmpl w:val="EC8EBAFE"/>
    <w:lvl w:ilvl="0" w:tplc="04150011">
      <w:start w:val="1"/>
      <w:numFmt w:val="decimal"/>
      <w:lvlText w:val="%1)"/>
      <w:lvlJc w:val="left"/>
      <w:pPr>
        <w:tabs>
          <w:tab w:val="num" w:pos="1211"/>
        </w:tabs>
        <w:ind w:left="1211" w:hanging="360"/>
      </w:pPr>
      <w:rPr>
        <w:rFonts w:cs="Times New Roman"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3">
    <w:nsid w:val="609040B3"/>
    <w:multiLevelType w:val="hybridMultilevel"/>
    <w:tmpl w:val="13B0AF6C"/>
    <w:lvl w:ilvl="0" w:tplc="77E2A952">
      <w:start w:val="1"/>
      <w:numFmt w:val="lowerLetter"/>
      <w:lvlText w:val="%1)"/>
      <w:lvlJc w:val="left"/>
      <w:pPr>
        <w:ind w:left="927" w:hanging="360"/>
      </w:pPr>
      <w:rPr>
        <w:rFonts w:cs="Times New Roman" w:hint="default"/>
        <w:b w:val="0"/>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4">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65">
    <w:nsid w:val="67242ABD"/>
    <w:multiLevelType w:val="hybridMultilevel"/>
    <w:tmpl w:val="87D450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74A5CF3"/>
    <w:multiLevelType w:val="hybridMultilevel"/>
    <w:tmpl w:val="26804D7C"/>
    <w:lvl w:ilvl="0" w:tplc="04150011">
      <w:start w:val="1"/>
      <w:numFmt w:val="decimal"/>
      <w:lvlText w:val="%1)"/>
      <w:lvlJc w:val="left"/>
      <w:pPr>
        <w:tabs>
          <w:tab w:val="num" w:pos="1211"/>
        </w:tabs>
        <w:ind w:left="1211" w:hanging="360"/>
      </w:pPr>
      <w:rPr>
        <w:rFonts w:cs="Times New Roman"/>
      </w:rPr>
    </w:lvl>
    <w:lvl w:ilvl="1" w:tplc="04150019">
      <w:start w:val="1"/>
      <w:numFmt w:val="lowerLetter"/>
      <w:lvlText w:val="%2."/>
      <w:lvlJc w:val="left"/>
      <w:pPr>
        <w:tabs>
          <w:tab w:val="num" w:pos="1931"/>
        </w:tabs>
        <w:ind w:left="1931" w:hanging="360"/>
      </w:pPr>
      <w:rPr>
        <w:rFonts w:cs="Times New Roman"/>
      </w:rPr>
    </w:lvl>
    <w:lvl w:ilvl="2" w:tplc="0415001B" w:tentative="1">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67">
    <w:nsid w:val="68D57FB9"/>
    <w:multiLevelType w:val="multilevel"/>
    <w:tmpl w:val="3E2CAA04"/>
    <w:lvl w:ilvl="0">
      <w:start w:val="1"/>
      <w:numFmt w:val="lowerLetter"/>
      <w:lvlText w:val="%1)"/>
      <w:lvlJc w:val="left"/>
      <w:pPr>
        <w:ind w:left="720" w:hanging="360"/>
      </w:pPr>
      <w:rPr>
        <w:rFonts w:hint="default"/>
      </w:rPr>
    </w:lvl>
    <w:lvl w:ilvl="1">
      <w:start w:val="1"/>
      <w:numFmt w:val="decimal"/>
      <w:lvlText w:val="a%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68FD0B47"/>
    <w:multiLevelType w:val="hybridMultilevel"/>
    <w:tmpl w:val="9D08E9A2"/>
    <w:lvl w:ilvl="0" w:tplc="04150017">
      <w:start w:val="1"/>
      <w:numFmt w:val="lowerLetter"/>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69">
    <w:nsid w:val="6D603E85"/>
    <w:multiLevelType w:val="singleLevel"/>
    <w:tmpl w:val="53462104"/>
    <w:lvl w:ilvl="0">
      <w:start w:val="1"/>
      <w:numFmt w:val="decimal"/>
      <w:lvlText w:val="%1)"/>
      <w:lvlJc w:val="left"/>
      <w:pPr>
        <w:tabs>
          <w:tab w:val="num" w:pos="644"/>
        </w:tabs>
        <w:ind w:left="644" w:hanging="360"/>
      </w:pPr>
      <w:rPr>
        <w:rFonts w:cs="Times New Roman"/>
        <w:b w:val="0"/>
        <w:i w:val="0"/>
        <w:color w:val="auto"/>
      </w:rPr>
    </w:lvl>
  </w:abstractNum>
  <w:abstractNum w:abstractNumId="70">
    <w:nsid w:val="6E847B4A"/>
    <w:multiLevelType w:val="hybridMultilevel"/>
    <w:tmpl w:val="3F7E4F54"/>
    <w:lvl w:ilvl="0" w:tplc="04150017">
      <w:start w:val="1"/>
      <w:numFmt w:val="lowerLetter"/>
      <w:lvlText w:val="%1)"/>
      <w:lvlJc w:val="left"/>
      <w:pPr>
        <w:ind w:left="1069" w:hanging="360"/>
      </w:pPr>
      <w:rPr>
        <w:rFonts w:cs="Times New Roman"/>
      </w:rPr>
    </w:lvl>
    <w:lvl w:ilvl="1" w:tplc="04150019">
      <w:start w:val="1"/>
      <w:numFmt w:val="lowerLetter"/>
      <w:lvlText w:val="%2."/>
      <w:lvlJc w:val="left"/>
      <w:pPr>
        <w:ind w:left="2302" w:hanging="360"/>
      </w:pPr>
      <w:rPr>
        <w:rFonts w:cs="Times New Roman"/>
      </w:rPr>
    </w:lvl>
    <w:lvl w:ilvl="2" w:tplc="0415001B" w:tentative="1">
      <w:start w:val="1"/>
      <w:numFmt w:val="lowerRoman"/>
      <w:lvlText w:val="%3."/>
      <w:lvlJc w:val="right"/>
      <w:pPr>
        <w:ind w:left="3022" w:hanging="180"/>
      </w:pPr>
      <w:rPr>
        <w:rFonts w:cs="Times New Roman"/>
      </w:rPr>
    </w:lvl>
    <w:lvl w:ilvl="3" w:tplc="0415000F" w:tentative="1">
      <w:start w:val="1"/>
      <w:numFmt w:val="decimal"/>
      <w:lvlText w:val="%4."/>
      <w:lvlJc w:val="left"/>
      <w:pPr>
        <w:ind w:left="3742" w:hanging="360"/>
      </w:pPr>
      <w:rPr>
        <w:rFonts w:cs="Times New Roman"/>
      </w:rPr>
    </w:lvl>
    <w:lvl w:ilvl="4" w:tplc="04150019" w:tentative="1">
      <w:start w:val="1"/>
      <w:numFmt w:val="lowerLetter"/>
      <w:lvlText w:val="%5."/>
      <w:lvlJc w:val="left"/>
      <w:pPr>
        <w:ind w:left="4462" w:hanging="360"/>
      </w:pPr>
      <w:rPr>
        <w:rFonts w:cs="Times New Roman"/>
      </w:rPr>
    </w:lvl>
    <w:lvl w:ilvl="5" w:tplc="0415001B" w:tentative="1">
      <w:start w:val="1"/>
      <w:numFmt w:val="lowerRoman"/>
      <w:lvlText w:val="%6."/>
      <w:lvlJc w:val="right"/>
      <w:pPr>
        <w:ind w:left="5182" w:hanging="180"/>
      </w:pPr>
      <w:rPr>
        <w:rFonts w:cs="Times New Roman"/>
      </w:rPr>
    </w:lvl>
    <w:lvl w:ilvl="6" w:tplc="0415000F" w:tentative="1">
      <w:start w:val="1"/>
      <w:numFmt w:val="decimal"/>
      <w:lvlText w:val="%7."/>
      <w:lvlJc w:val="left"/>
      <w:pPr>
        <w:ind w:left="5902" w:hanging="360"/>
      </w:pPr>
      <w:rPr>
        <w:rFonts w:cs="Times New Roman"/>
      </w:rPr>
    </w:lvl>
    <w:lvl w:ilvl="7" w:tplc="04150019" w:tentative="1">
      <w:start w:val="1"/>
      <w:numFmt w:val="lowerLetter"/>
      <w:lvlText w:val="%8."/>
      <w:lvlJc w:val="left"/>
      <w:pPr>
        <w:ind w:left="6622" w:hanging="360"/>
      </w:pPr>
      <w:rPr>
        <w:rFonts w:cs="Times New Roman"/>
      </w:rPr>
    </w:lvl>
    <w:lvl w:ilvl="8" w:tplc="0415001B" w:tentative="1">
      <w:start w:val="1"/>
      <w:numFmt w:val="lowerRoman"/>
      <w:lvlText w:val="%9."/>
      <w:lvlJc w:val="right"/>
      <w:pPr>
        <w:ind w:left="7342" w:hanging="180"/>
      </w:pPr>
      <w:rPr>
        <w:rFonts w:cs="Times New Roman"/>
      </w:rPr>
    </w:lvl>
  </w:abstractNum>
  <w:abstractNum w:abstractNumId="71">
    <w:nsid w:val="6EC12E87"/>
    <w:multiLevelType w:val="hybridMultilevel"/>
    <w:tmpl w:val="0C987F9A"/>
    <w:lvl w:ilvl="0" w:tplc="B43A989E">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3">
    <w:nsid w:val="721B3735"/>
    <w:multiLevelType w:val="hybridMultilevel"/>
    <w:tmpl w:val="6F6ABF2E"/>
    <w:lvl w:ilvl="0" w:tplc="04150011">
      <w:start w:val="1"/>
      <w:numFmt w:val="decimal"/>
      <w:lvlText w:val="%1)"/>
      <w:lvlJc w:val="left"/>
      <w:pPr>
        <w:tabs>
          <w:tab w:val="num" w:pos="1211"/>
        </w:tabs>
        <w:ind w:left="1211" w:hanging="360"/>
      </w:pPr>
      <w:rPr>
        <w:rFonts w:cs="Times New Roman"/>
      </w:rPr>
    </w:lvl>
    <w:lvl w:ilvl="1" w:tplc="04150019" w:tentative="1">
      <w:start w:val="1"/>
      <w:numFmt w:val="lowerLetter"/>
      <w:lvlText w:val="%2."/>
      <w:lvlJc w:val="left"/>
      <w:pPr>
        <w:tabs>
          <w:tab w:val="num" w:pos="1931"/>
        </w:tabs>
        <w:ind w:left="1931" w:hanging="360"/>
      </w:pPr>
      <w:rPr>
        <w:rFonts w:cs="Times New Roman"/>
      </w:rPr>
    </w:lvl>
    <w:lvl w:ilvl="2" w:tplc="0415001B" w:tentative="1">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74">
    <w:nsid w:val="73FE395A"/>
    <w:multiLevelType w:val="singleLevel"/>
    <w:tmpl w:val="F4B8B676"/>
    <w:lvl w:ilvl="0">
      <w:start w:val="1"/>
      <w:numFmt w:val="decimal"/>
      <w:lvlText w:val="%1)"/>
      <w:lvlJc w:val="left"/>
      <w:pPr>
        <w:tabs>
          <w:tab w:val="num" w:pos="360"/>
        </w:tabs>
        <w:ind w:left="360" w:hanging="360"/>
      </w:pPr>
      <w:rPr>
        <w:rFonts w:cs="Times New Roman"/>
      </w:rPr>
    </w:lvl>
  </w:abstractNum>
  <w:abstractNum w:abstractNumId="75">
    <w:nsid w:val="7E5F464E"/>
    <w:multiLevelType w:val="multilevel"/>
    <w:tmpl w:val="37202EC8"/>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76">
    <w:nsid w:val="7F79195B"/>
    <w:multiLevelType w:val="hybridMultilevel"/>
    <w:tmpl w:val="44E8FE6C"/>
    <w:lvl w:ilvl="0" w:tplc="0415000F">
      <w:start w:val="1"/>
      <w:numFmt w:val="decimal"/>
      <w:lvlText w:val="%1."/>
      <w:lvlJc w:val="left"/>
      <w:pPr>
        <w:ind w:left="1353" w:hanging="360"/>
      </w:pPr>
      <w:rPr>
        <w:rFonts w:cs="Times New Roman" w:hint="default"/>
      </w:rPr>
    </w:lvl>
    <w:lvl w:ilvl="1" w:tplc="04150019">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num w:numId="1">
    <w:abstractNumId w:val="59"/>
  </w:num>
  <w:num w:numId="2">
    <w:abstractNumId w:val="5"/>
  </w:num>
  <w:num w:numId="3">
    <w:abstractNumId w:val="74"/>
  </w:num>
  <w:num w:numId="4">
    <w:abstractNumId w:val="3"/>
  </w:num>
  <w:num w:numId="5">
    <w:abstractNumId w:val="28"/>
  </w:num>
  <w:num w:numId="6">
    <w:abstractNumId w:val="75"/>
  </w:num>
  <w:num w:numId="7">
    <w:abstractNumId w:val="13"/>
  </w:num>
  <w:num w:numId="8">
    <w:abstractNumId w:val="61"/>
    <w:lvlOverride w:ilvl="0">
      <w:startOverride w:val="1"/>
    </w:lvlOverride>
  </w:num>
  <w:num w:numId="9">
    <w:abstractNumId w:val="52"/>
  </w:num>
  <w:num w:numId="10">
    <w:abstractNumId w:val="39"/>
    <w:lvlOverride w:ilvl="0">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lvlOverride w:ilvl="0">
      <w:startOverride w:val="1"/>
    </w:lvlOverride>
  </w:num>
  <w:num w:numId="13">
    <w:abstractNumId w:val="9"/>
    <w:lvlOverride w:ilvl="0">
      <w:startOverride w:val="1"/>
    </w:lvlOverride>
  </w:num>
  <w:num w:numId="14">
    <w:abstractNumId w:val="36"/>
  </w:num>
  <w:num w:numId="15">
    <w:abstractNumId w:val="47"/>
  </w:num>
  <w:num w:numId="16">
    <w:abstractNumId w:val="44"/>
  </w:num>
  <w:num w:numId="1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6"/>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4"/>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num>
  <w:num w:numId="26">
    <w:abstractNumId w:val="63"/>
  </w:num>
  <w:num w:numId="27">
    <w:abstractNumId w:val="22"/>
  </w:num>
  <w:num w:numId="28">
    <w:abstractNumId w:val="6"/>
  </w:num>
  <w:num w:numId="29">
    <w:abstractNumId w:val="30"/>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lvlOverride w:ilvl="0">
      <w:startOverride w:val="1"/>
    </w:lvlOverride>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num>
  <w:num w:numId="36">
    <w:abstractNumId w:val="76"/>
  </w:num>
  <w:num w:numId="37">
    <w:abstractNumId w:val="25"/>
  </w:num>
  <w:num w:numId="38">
    <w:abstractNumId w:val="53"/>
  </w:num>
  <w:num w:numId="39">
    <w:abstractNumId w:val="17"/>
  </w:num>
  <w:num w:numId="40">
    <w:abstractNumId w:val="2"/>
  </w:num>
  <w:num w:numId="41">
    <w:abstractNumId w:val="70"/>
  </w:num>
  <w:num w:numId="42">
    <w:abstractNumId w:val="35"/>
  </w:num>
  <w:num w:numId="43">
    <w:abstractNumId w:val="40"/>
  </w:num>
  <w:num w:numId="44">
    <w:abstractNumId w:val="34"/>
  </w:num>
  <w:num w:numId="45">
    <w:abstractNumId w:val="33"/>
  </w:num>
  <w:num w:numId="46">
    <w:abstractNumId w:val="56"/>
  </w:num>
  <w:num w:numId="47">
    <w:abstractNumId w:val="12"/>
  </w:num>
  <w:num w:numId="48">
    <w:abstractNumId w:val="62"/>
  </w:num>
  <w:num w:numId="49">
    <w:abstractNumId w:val="58"/>
  </w:num>
  <w:num w:numId="50">
    <w:abstractNumId w:val="60"/>
  </w:num>
  <w:num w:numId="51">
    <w:abstractNumId w:val="32"/>
  </w:num>
  <w:num w:numId="52">
    <w:abstractNumId w:val="31"/>
  </w:num>
  <w:num w:numId="53">
    <w:abstractNumId w:val="37"/>
  </w:num>
  <w:num w:numId="54">
    <w:abstractNumId w:val="54"/>
  </w:num>
  <w:num w:numId="55">
    <w:abstractNumId w:val="41"/>
  </w:num>
  <w:num w:numId="56">
    <w:abstractNumId w:val="73"/>
  </w:num>
  <w:num w:numId="57">
    <w:abstractNumId w:val="66"/>
  </w:num>
  <w:num w:numId="58">
    <w:abstractNumId w:val="42"/>
  </w:num>
  <w:num w:numId="59">
    <w:abstractNumId w:val="8"/>
  </w:num>
  <w:num w:numId="60">
    <w:abstractNumId w:val="15"/>
  </w:num>
  <w:num w:numId="61">
    <w:abstractNumId w:val="18"/>
  </w:num>
  <w:num w:numId="62">
    <w:abstractNumId w:val="57"/>
  </w:num>
  <w:num w:numId="63">
    <w:abstractNumId w:val="27"/>
  </w:num>
  <w:num w:numId="64">
    <w:abstractNumId w:val="16"/>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num>
  <w:num w:numId="67">
    <w:abstractNumId w:val="20"/>
  </w:num>
  <w:num w:numId="68">
    <w:abstractNumId w:val="71"/>
  </w:num>
  <w:num w:numId="69">
    <w:abstractNumId w:val="46"/>
  </w:num>
  <w:num w:numId="70">
    <w:abstractNumId w:val="67"/>
  </w:num>
  <w:num w:numId="71">
    <w:abstractNumId w:val="38"/>
  </w:num>
  <w:num w:numId="72">
    <w:abstractNumId w:val="45"/>
  </w:num>
  <w:num w:numId="73">
    <w:abstractNumId w:val="4"/>
  </w:num>
  <w:num w:numId="74">
    <w:abstractNumId w:val="43"/>
  </w:num>
  <w:num w:numId="75">
    <w:abstractNumId w:val="55"/>
  </w:num>
  <w:num w:numId="76">
    <w:abstractNumId w:val="72"/>
  </w:num>
  <w:num w:numId="77">
    <w:abstractNumId w:val="19"/>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jciech Krysztofik">
    <w15:presenceInfo w15:providerId="AD" w15:userId="S-1-5-21-3449326588-1606555701-2184292467-11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defaultTabStop w:val="708"/>
  <w:hyphenationZone w:val="425"/>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3C5FFC"/>
    <w:rsid w:val="000012BF"/>
    <w:rsid w:val="00010AC8"/>
    <w:rsid w:val="000139A5"/>
    <w:rsid w:val="00015762"/>
    <w:rsid w:val="00037A2C"/>
    <w:rsid w:val="00041F1A"/>
    <w:rsid w:val="00044189"/>
    <w:rsid w:val="00050C75"/>
    <w:rsid w:val="00051824"/>
    <w:rsid w:val="00057777"/>
    <w:rsid w:val="00063BC4"/>
    <w:rsid w:val="000662C4"/>
    <w:rsid w:val="00071B44"/>
    <w:rsid w:val="000720CA"/>
    <w:rsid w:val="0007274E"/>
    <w:rsid w:val="000739A4"/>
    <w:rsid w:val="0007461C"/>
    <w:rsid w:val="00075B68"/>
    <w:rsid w:val="00077533"/>
    <w:rsid w:val="00084625"/>
    <w:rsid w:val="00085C1E"/>
    <w:rsid w:val="000909B0"/>
    <w:rsid w:val="00095148"/>
    <w:rsid w:val="00096DAE"/>
    <w:rsid w:val="000A034E"/>
    <w:rsid w:val="000A5C35"/>
    <w:rsid w:val="000A63FE"/>
    <w:rsid w:val="000A72A7"/>
    <w:rsid w:val="000A7992"/>
    <w:rsid w:val="000B16B3"/>
    <w:rsid w:val="000B5EBB"/>
    <w:rsid w:val="000B734B"/>
    <w:rsid w:val="000C06A6"/>
    <w:rsid w:val="000C2A3F"/>
    <w:rsid w:val="000C4339"/>
    <w:rsid w:val="000D7DC4"/>
    <w:rsid w:val="000E47A9"/>
    <w:rsid w:val="000E48E3"/>
    <w:rsid w:val="000F144C"/>
    <w:rsid w:val="00103FFC"/>
    <w:rsid w:val="00111114"/>
    <w:rsid w:val="001241AF"/>
    <w:rsid w:val="00125AEF"/>
    <w:rsid w:val="00127DDF"/>
    <w:rsid w:val="00133121"/>
    <w:rsid w:val="00134E5E"/>
    <w:rsid w:val="00135B46"/>
    <w:rsid w:val="00137BB4"/>
    <w:rsid w:val="0014196E"/>
    <w:rsid w:val="00144D02"/>
    <w:rsid w:val="001508E3"/>
    <w:rsid w:val="00164279"/>
    <w:rsid w:val="00164D0F"/>
    <w:rsid w:val="001822F2"/>
    <w:rsid w:val="00183D84"/>
    <w:rsid w:val="00184350"/>
    <w:rsid w:val="001867D2"/>
    <w:rsid w:val="0019622A"/>
    <w:rsid w:val="001971D1"/>
    <w:rsid w:val="00197933"/>
    <w:rsid w:val="001A0705"/>
    <w:rsid w:val="001A1C7C"/>
    <w:rsid w:val="001A3D9B"/>
    <w:rsid w:val="001A7B8B"/>
    <w:rsid w:val="001B0BDC"/>
    <w:rsid w:val="001B51DA"/>
    <w:rsid w:val="001C6E7D"/>
    <w:rsid w:val="001D4010"/>
    <w:rsid w:val="001E051A"/>
    <w:rsid w:val="001E22F3"/>
    <w:rsid w:val="001E31FC"/>
    <w:rsid w:val="001E47C0"/>
    <w:rsid w:val="001E4D3B"/>
    <w:rsid w:val="001E697F"/>
    <w:rsid w:val="001E6B8A"/>
    <w:rsid w:val="001F2B0F"/>
    <w:rsid w:val="001F32EE"/>
    <w:rsid w:val="001F4CBC"/>
    <w:rsid w:val="001F6B1D"/>
    <w:rsid w:val="002039E5"/>
    <w:rsid w:val="00205B1E"/>
    <w:rsid w:val="00206DD1"/>
    <w:rsid w:val="002076F0"/>
    <w:rsid w:val="00213BBA"/>
    <w:rsid w:val="002200E7"/>
    <w:rsid w:val="00225517"/>
    <w:rsid w:val="0022586F"/>
    <w:rsid w:val="00225A64"/>
    <w:rsid w:val="002340B4"/>
    <w:rsid w:val="0024118C"/>
    <w:rsid w:val="00242B76"/>
    <w:rsid w:val="00246A7B"/>
    <w:rsid w:val="002477B4"/>
    <w:rsid w:val="00254684"/>
    <w:rsid w:val="00255989"/>
    <w:rsid w:val="002632C8"/>
    <w:rsid w:val="002636A0"/>
    <w:rsid w:val="00263AB9"/>
    <w:rsid w:val="002712D6"/>
    <w:rsid w:val="00273CB6"/>
    <w:rsid w:val="00280CF1"/>
    <w:rsid w:val="0028251B"/>
    <w:rsid w:val="002837F9"/>
    <w:rsid w:val="00284510"/>
    <w:rsid w:val="0029205D"/>
    <w:rsid w:val="00292AFF"/>
    <w:rsid w:val="002A0A9D"/>
    <w:rsid w:val="002A29A5"/>
    <w:rsid w:val="002A439A"/>
    <w:rsid w:val="002A4869"/>
    <w:rsid w:val="002A59D5"/>
    <w:rsid w:val="002B3F72"/>
    <w:rsid w:val="002B584C"/>
    <w:rsid w:val="002C11BB"/>
    <w:rsid w:val="002C28D6"/>
    <w:rsid w:val="002C6537"/>
    <w:rsid w:val="002D1583"/>
    <w:rsid w:val="002D6FA9"/>
    <w:rsid w:val="002E3DD7"/>
    <w:rsid w:val="002E70D3"/>
    <w:rsid w:val="002F14B7"/>
    <w:rsid w:val="002F5B4B"/>
    <w:rsid w:val="00315CBE"/>
    <w:rsid w:val="003272DE"/>
    <w:rsid w:val="00330380"/>
    <w:rsid w:val="00336DAA"/>
    <w:rsid w:val="00347015"/>
    <w:rsid w:val="00347360"/>
    <w:rsid w:val="003478FB"/>
    <w:rsid w:val="0035430B"/>
    <w:rsid w:val="003574A0"/>
    <w:rsid w:val="003644C8"/>
    <w:rsid w:val="003727D9"/>
    <w:rsid w:val="00372BC7"/>
    <w:rsid w:val="00382428"/>
    <w:rsid w:val="0039289A"/>
    <w:rsid w:val="003A1F5C"/>
    <w:rsid w:val="003A276A"/>
    <w:rsid w:val="003B017E"/>
    <w:rsid w:val="003B1F43"/>
    <w:rsid w:val="003B4A4E"/>
    <w:rsid w:val="003C5FFC"/>
    <w:rsid w:val="003C60D3"/>
    <w:rsid w:val="003E1FF7"/>
    <w:rsid w:val="003E5375"/>
    <w:rsid w:val="003F0F9A"/>
    <w:rsid w:val="003F55C9"/>
    <w:rsid w:val="003F65BF"/>
    <w:rsid w:val="00400E40"/>
    <w:rsid w:val="00407635"/>
    <w:rsid w:val="00407BA5"/>
    <w:rsid w:val="00423C45"/>
    <w:rsid w:val="00425941"/>
    <w:rsid w:val="00440F5B"/>
    <w:rsid w:val="00451301"/>
    <w:rsid w:val="0045577D"/>
    <w:rsid w:val="00470575"/>
    <w:rsid w:val="00472556"/>
    <w:rsid w:val="004736FD"/>
    <w:rsid w:val="00481657"/>
    <w:rsid w:val="0048288A"/>
    <w:rsid w:val="00484697"/>
    <w:rsid w:val="00490C02"/>
    <w:rsid w:val="00491154"/>
    <w:rsid w:val="004929A8"/>
    <w:rsid w:val="004940AE"/>
    <w:rsid w:val="004949C5"/>
    <w:rsid w:val="004B0063"/>
    <w:rsid w:val="004B0589"/>
    <w:rsid w:val="004B1874"/>
    <w:rsid w:val="004B3AC3"/>
    <w:rsid w:val="004B3B08"/>
    <w:rsid w:val="004C77FB"/>
    <w:rsid w:val="004D062F"/>
    <w:rsid w:val="004D3FCB"/>
    <w:rsid w:val="004D43DD"/>
    <w:rsid w:val="004D48D6"/>
    <w:rsid w:val="004E0CEC"/>
    <w:rsid w:val="004E210B"/>
    <w:rsid w:val="004F77C9"/>
    <w:rsid w:val="004F7DD6"/>
    <w:rsid w:val="00503421"/>
    <w:rsid w:val="00505116"/>
    <w:rsid w:val="0050581E"/>
    <w:rsid w:val="005169EF"/>
    <w:rsid w:val="00520571"/>
    <w:rsid w:val="0052085A"/>
    <w:rsid w:val="00521592"/>
    <w:rsid w:val="00523923"/>
    <w:rsid w:val="00523F64"/>
    <w:rsid w:val="0053008C"/>
    <w:rsid w:val="00541202"/>
    <w:rsid w:val="0054779F"/>
    <w:rsid w:val="00551320"/>
    <w:rsid w:val="005515CB"/>
    <w:rsid w:val="00551F7C"/>
    <w:rsid w:val="005542CA"/>
    <w:rsid w:val="0056174F"/>
    <w:rsid w:val="00561D8A"/>
    <w:rsid w:val="005632B8"/>
    <w:rsid w:val="00563FF7"/>
    <w:rsid w:val="005644A8"/>
    <w:rsid w:val="005719FD"/>
    <w:rsid w:val="00573B10"/>
    <w:rsid w:val="0057569F"/>
    <w:rsid w:val="00582149"/>
    <w:rsid w:val="005975F0"/>
    <w:rsid w:val="005B5AC2"/>
    <w:rsid w:val="005B69F2"/>
    <w:rsid w:val="005B7C79"/>
    <w:rsid w:val="005C3F66"/>
    <w:rsid w:val="005D3EA4"/>
    <w:rsid w:val="005E4138"/>
    <w:rsid w:val="005F1E38"/>
    <w:rsid w:val="005F46CB"/>
    <w:rsid w:val="005F6DB1"/>
    <w:rsid w:val="00600CB2"/>
    <w:rsid w:val="00610290"/>
    <w:rsid w:val="00613F6A"/>
    <w:rsid w:val="00614B25"/>
    <w:rsid w:val="00617EF0"/>
    <w:rsid w:val="0062090E"/>
    <w:rsid w:val="00622F8F"/>
    <w:rsid w:val="006244A3"/>
    <w:rsid w:val="00624BAA"/>
    <w:rsid w:val="00625A24"/>
    <w:rsid w:val="00627043"/>
    <w:rsid w:val="00647908"/>
    <w:rsid w:val="00647925"/>
    <w:rsid w:val="00651904"/>
    <w:rsid w:val="00655778"/>
    <w:rsid w:val="00673C67"/>
    <w:rsid w:val="006772E2"/>
    <w:rsid w:val="006824D2"/>
    <w:rsid w:val="006937DF"/>
    <w:rsid w:val="00694FF5"/>
    <w:rsid w:val="00696B98"/>
    <w:rsid w:val="006A228B"/>
    <w:rsid w:val="006A43FE"/>
    <w:rsid w:val="006A7012"/>
    <w:rsid w:val="006A7E17"/>
    <w:rsid w:val="006B6FA1"/>
    <w:rsid w:val="006C5128"/>
    <w:rsid w:val="006D11E7"/>
    <w:rsid w:val="006E246A"/>
    <w:rsid w:val="006E4D60"/>
    <w:rsid w:val="006E7770"/>
    <w:rsid w:val="006F3AF8"/>
    <w:rsid w:val="006F3D7C"/>
    <w:rsid w:val="006F5D85"/>
    <w:rsid w:val="00711D68"/>
    <w:rsid w:val="00715E30"/>
    <w:rsid w:val="00720C61"/>
    <w:rsid w:val="007216CE"/>
    <w:rsid w:val="00725579"/>
    <w:rsid w:val="007274EB"/>
    <w:rsid w:val="0073220E"/>
    <w:rsid w:val="00734884"/>
    <w:rsid w:val="007437FA"/>
    <w:rsid w:val="00743B05"/>
    <w:rsid w:val="00753544"/>
    <w:rsid w:val="00753DBD"/>
    <w:rsid w:val="007561B9"/>
    <w:rsid w:val="0076546B"/>
    <w:rsid w:val="00781DBC"/>
    <w:rsid w:val="00787247"/>
    <w:rsid w:val="007910E6"/>
    <w:rsid w:val="00791724"/>
    <w:rsid w:val="0079329E"/>
    <w:rsid w:val="007A05BE"/>
    <w:rsid w:val="007A4D49"/>
    <w:rsid w:val="007A7AD1"/>
    <w:rsid w:val="007B108C"/>
    <w:rsid w:val="007B1254"/>
    <w:rsid w:val="007B1728"/>
    <w:rsid w:val="007B6658"/>
    <w:rsid w:val="007C1C1E"/>
    <w:rsid w:val="007C6FD8"/>
    <w:rsid w:val="007D693D"/>
    <w:rsid w:val="007E7A8A"/>
    <w:rsid w:val="007F109E"/>
    <w:rsid w:val="007F6B50"/>
    <w:rsid w:val="008038BB"/>
    <w:rsid w:val="0081152D"/>
    <w:rsid w:val="00814C70"/>
    <w:rsid w:val="008161A8"/>
    <w:rsid w:val="00820507"/>
    <w:rsid w:val="00826835"/>
    <w:rsid w:val="00827AEC"/>
    <w:rsid w:val="00830DB6"/>
    <w:rsid w:val="0083608D"/>
    <w:rsid w:val="00846A1C"/>
    <w:rsid w:val="00850D2A"/>
    <w:rsid w:val="008523CE"/>
    <w:rsid w:val="0085561D"/>
    <w:rsid w:val="0085633F"/>
    <w:rsid w:val="00870C2E"/>
    <w:rsid w:val="00871224"/>
    <w:rsid w:val="00884C48"/>
    <w:rsid w:val="00891B8E"/>
    <w:rsid w:val="00893247"/>
    <w:rsid w:val="0089672A"/>
    <w:rsid w:val="008A1E1B"/>
    <w:rsid w:val="008A50C4"/>
    <w:rsid w:val="008A7DDE"/>
    <w:rsid w:val="008B1163"/>
    <w:rsid w:val="008C630B"/>
    <w:rsid w:val="008C6408"/>
    <w:rsid w:val="008D3A9D"/>
    <w:rsid w:val="008D3D67"/>
    <w:rsid w:val="008E0DE5"/>
    <w:rsid w:val="008E487B"/>
    <w:rsid w:val="008E57D8"/>
    <w:rsid w:val="008F4C32"/>
    <w:rsid w:val="008F506D"/>
    <w:rsid w:val="008F6C29"/>
    <w:rsid w:val="009032F4"/>
    <w:rsid w:val="009049F8"/>
    <w:rsid w:val="00905700"/>
    <w:rsid w:val="00912D8B"/>
    <w:rsid w:val="00914783"/>
    <w:rsid w:val="009158B8"/>
    <w:rsid w:val="00916021"/>
    <w:rsid w:val="00917D9E"/>
    <w:rsid w:val="00920574"/>
    <w:rsid w:val="00926AA8"/>
    <w:rsid w:val="00926FEC"/>
    <w:rsid w:val="00936FF8"/>
    <w:rsid w:val="009374F3"/>
    <w:rsid w:val="00937F73"/>
    <w:rsid w:val="00940A03"/>
    <w:rsid w:val="0094512D"/>
    <w:rsid w:val="00945513"/>
    <w:rsid w:val="009474C4"/>
    <w:rsid w:val="0095277B"/>
    <w:rsid w:val="00953FBC"/>
    <w:rsid w:val="00962A82"/>
    <w:rsid w:val="009665B6"/>
    <w:rsid w:val="009708D7"/>
    <w:rsid w:val="009733E2"/>
    <w:rsid w:val="00973CA7"/>
    <w:rsid w:val="009772B7"/>
    <w:rsid w:val="00977C53"/>
    <w:rsid w:val="00981BD9"/>
    <w:rsid w:val="00983599"/>
    <w:rsid w:val="00997C28"/>
    <w:rsid w:val="009B0814"/>
    <w:rsid w:val="009B2847"/>
    <w:rsid w:val="009B56DD"/>
    <w:rsid w:val="009D2A98"/>
    <w:rsid w:val="009D33BF"/>
    <w:rsid w:val="009E7E28"/>
    <w:rsid w:val="009F120C"/>
    <w:rsid w:val="009F68D8"/>
    <w:rsid w:val="00A0257D"/>
    <w:rsid w:val="00A0505C"/>
    <w:rsid w:val="00A0510C"/>
    <w:rsid w:val="00A06C13"/>
    <w:rsid w:val="00A10E9D"/>
    <w:rsid w:val="00A11E48"/>
    <w:rsid w:val="00A13F1F"/>
    <w:rsid w:val="00A2431D"/>
    <w:rsid w:val="00A25F53"/>
    <w:rsid w:val="00A30A60"/>
    <w:rsid w:val="00A327C9"/>
    <w:rsid w:val="00A36C21"/>
    <w:rsid w:val="00A40971"/>
    <w:rsid w:val="00A41C09"/>
    <w:rsid w:val="00A4556E"/>
    <w:rsid w:val="00A46672"/>
    <w:rsid w:val="00A518E8"/>
    <w:rsid w:val="00A51FF7"/>
    <w:rsid w:val="00A66FC4"/>
    <w:rsid w:val="00A72360"/>
    <w:rsid w:val="00A8351F"/>
    <w:rsid w:val="00A857CF"/>
    <w:rsid w:val="00A9067E"/>
    <w:rsid w:val="00A93138"/>
    <w:rsid w:val="00A94568"/>
    <w:rsid w:val="00A964F7"/>
    <w:rsid w:val="00AA037D"/>
    <w:rsid w:val="00AA11B0"/>
    <w:rsid w:val="00AA2003"/>
    <w:rsid w:val="00AB1040"/>
    <w:rsid w:val="00AC154A"/>
    <w:rsid w:val="00AC3659"/>
    <w:rsid w:val="00AC56ED"/>
    <w:rsid w:val="00AD603F"/>
    <w:rsid w:val="00AD746F"/>
    <w:rsid w:val="00AE4C02"/>
    <w:rsid w:val="00AE4E2D"/>
    <w:rsid w:val="00AE653D"/>
    <w:rsid w:val="00AE672E"/>
    <w:rsid w:val="00B058F5"/>
    <w:rsid w:val="00B105E9"/>
    <w:rsid w:val="00B13A51"/>
    <w:rsid w:val="00B1796D"/>
    <w:rsid w:val="00B20C8F"/>
    <w:rsid w:val="00B2121F"/>
    <w:rsid w:val="00B22116"/>
    <w:rsid w:val="00B2246F"/>
    <w:rsid w:val="00B26CFA"/>
    <w:rsid w:val="00B31F4B"/>
    <w:rsid w:val="00B34BC7"/>
    <w:rsid w:val="00B37D9D"/>
    <w:rsid w:val="00B43346"/>
    <w:rsid w:val="00B50689"/>
    <w:rsid w:val="00B53192"/>
    <w:rsid w:val="00B56327"/>
    <w:rsid w:val="00B6429B"/>
    <w:rsid w:val="00B723AA"/>
    <w:rsid w:val="00B73DE0"/>
    <w:rsid w:val="00B75D9B"/>
    <w:rsid w:val="00B85966"/>
    <w:rsid w:val="00B86115"/>
    <w:rsid w:val="00B9289B"/>
    <w:rsid w:val="00BA056D"/>
    <w:rsid w:val="00BB192B"/>
    <w:rsid w:val="00BB459F"/>
    <w:rsid w:val="00BB4C2A"/>
    <w:rsid w:val="00BE23D3"/>
    <w:rsid w:val="00BE4F3C"/>
    <w:rsid w:val="00BF4ADC"/>
    <w:rsid w:val="00C00C57"/>
    <w:rsid w:val="00C04023"/>
    <w:rsid w:val="00C048A9"/>
    <w:rsid w:val="00C1612A"/>
    <w:rsid w:val="00C207D7"/>
    <w:rsid w:val="00C2351E"/>
    <w:rsid w:val="00C2463E"/>
    <w:rsid w:val="00C41D6B"/>
    <w:rsid w:val="00C429E6"/>
    <w:rsid w:val="00C44D49"/>
    <w:rsid w:val="00C45FE3"/>
    <w:rsid w:val="00C46915"/>
    <w:rsid w:val="00C47740"/>
    <w:rsid w:val="00C50CC6"/>
    <w:rsid w:val="00C5158A"/>
    <w:rsid w:val="00C51D1D"/>
    <w:rsid w:val="00C52076"/>
    <w:rsid w:val="00C5228D"/>
    <w:rsid w:val="00C53668"/>
    <w:rsid w:val="00C5670D"/>
    <w:rsid w:val="00C65807"/>
    <w:rsid w:val="00C662EF"/>
    <w:rsid w:val="00C72931"/>
    <w:rsid w:val="00C738E1"/>
    <w:rsid w:val="00C73CF6"/>
    <w:rsid w:val="00C744C6"/>
    <w:rsid w:val="00C87814"/>
    <w:rsid w:val="00C909C1"/>
    <w:rsid w:val="00C92924"/>
    <w:rsid w:val="00C94772"/>
    <w:rsid w:val="00CA5138"/>
    <w:rsid w:val="00CA7568"/>
    <w:rsid w:val="00CB5CDB"/>
    <w:rsid w:val="00CC0B8A"/>
    <w:rsid w:val="00CC3A26"/>
    <w:rsid w:val="00CC50AB"/>
    <w:rsid w:val="00CC6E60"/>
    <w:rsid w:val="00CC7DDC"/>
    <w:rsid w:val="00CD2A22"/>
    <w:rsid w:val="00CE251C"/>
    <w:rsid w:val="00CE30B0"/>
    <w:rsid w:val="00CF0115"/>
    <w:rsid w:val="00CF5F78"/>
    <w:rsid w:val="00CF63C7"/>
    <w:rsid w:val="00CF7B14"/>
    <w:rsid w:val="00CF7EBE"/>
    <w:rsid w:val="00D04617"/>
    <w:rsid w:val="00D07EF2"/>
    <w:rsid w:val="00D11554"/>
    <w:rsid w:val="00D22780"/>
    <w:rsid w:val="00D27F29"/>
    <w:rsid w:val="00D30C10"/>
    <w:rsid w:val="00D37873"/>
    <w:rsid w:val="00D4690E"/>
    <w:rsid w:val="00D46911"/>
    <w:rsid w:val="00D5636A"/>
    <w:rsid w:val="00D56AC3"/>
    <w:rsid w:val="00D6098A"/>
    <w:rsid w:val="00D61575"/>
    <w:rsid w:val="00D670DB"/>
    <w:rsid w:val="00D713F4"/>
    <w:rsid w:val="00D765FA"/>
    <w:rsid w:val="00D85139"/>
    <w:rsid w:val="00D86CC9"/>
    <w:rsid w:val="00D87E99"/>
    <w:rsid w:val="00DA0A4D"/>
    <w:rsid w:val="00DA0A4E"/>
    <w:rsid w:val="00DC153E"/>
    <w:rsid w:val="00DC4D39"/>
    <w:rsid w:val="00DC4F97"/>
    <w:rsid w:val="00DD16AC"/>
    <w:rsid w:val="00DD4CFA"/>
    <w:rsid w:val="00DD5D49"/>
    <w:rsid w:val="00DE3104"/>
    <w:rsid w:val="00DE56E5"/>
    <w:rsid w:val="00DF2745"/>
    <w:rsid w:val="00DF2AFC"/>
    <w:rsid w:val="00DF78E5"/>
    <w:rsid w:val="00E1391F"/>
    <w:rsid w:val="00E160C4"/>
    <w:rsid w:val="00E17C60"/>
    <w:rsid w:val="00E211FD"/>
    <w:rsid w:val="00E22F65"/>
    <w:rsid w:val="00E26556"/>
    <w:rsid w:val="00E337A6"/>
    <w:rsid w:val="00E35BB5"/>
    <w:rsid w:val="00E4369B"/>
    <w:rsid w:val="00E437C6"/>
    <w:rsid w:val="00E457E1"/>
    <w:rsid w:val="00E556FB"/>
    <w:rsid w:val="00E566B6"/>
    <w:rsid w:val="00E6173A"/>
    <w:rsid w:val="00E6454A"/>
    <w:rsid w:val="00E67685"/>
    <w:rsid w:val="00E74C71"/>
    <w:rsid w:val="00E75335"/>
    <w:rsid w:val="00E854D1"/>
    <w:rsid w:val="00E86934"/>
    <w:rsid w:val="00E87B14"/>
    <w:rsid w:val="00E9046E"/>
    <w:rsid w:val="00EA4329"/>
    <w:rsid w:val="00EB4C69"/>
    <w:rsid w:val="00EB7F75"/>
    <w:rsid w:val="00ED2FE6"/>
    <w:rsid w:val="00EE302D"/>
    <w:rsid w:val="00EE6EEF"/>
    <w:rsid w:val="00EF0760"/>
    <w:rsid w:val="00F00938"/>
    <w:rsid w:val="00F0578A"/>
    <w:rsid w:val="00F06D94"/>
    <w:rsid w:val="00F1049F"/>
    <w:rsid w:val="00F21CC0"/>
    <w:rsid w:val="00F3131D"/>
    <w:rsid w:val="00F3408C"/>
    <w:rsid w:val="00F5135E"/>
    <w:rsid w:val="00F51D66"/>
    <w:rsid w:val="00F61E0E"/>
    <w:rsid w:val="00F67411"/>
    <w:rsid w:val="00F77FDB"/>
    <w:rsid w:val="00F84DD1"/>
    <w:rsid w:val="00F872E3"/>
    <w:rsid w:val="00F93C05"/>
    <w:rsid w:val="00FA00F5"/>
    <w:rsid w:val="00FA0DA7"/>
    <w:rsid w:val="00FA1598"/>
    <w:rsid w:val="00FB6BA9"/>
    <w:rsid w:val="00FC6D97"/>
    <w:rsid w:val="00FE4A81"/>
    <w:rsid w:val="00FF02BE"/>
    <w:rsid w:val="00FF2D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3C5FFC"/>
    <w:rPr>
      <w:rFonts w:ascii="Times New Roman" w:eastAsia="Times New Roman" w:hAnsi="Times New Roman"/>
      <w:sz w:val="20"/>
      <w:szCs w:val="20"/>
    </w:rPr>
  </w:style>
  <w:style w:type="paragraph" w:styleId="Nagwek4">
    <w:name w:val="heading 4"/>
    <w:basedOn w:val="Normalny"/>
    <w:next w:val="Normalny"/>
    <w:link w:val="Nagwek4Znak"/>
    <w:uiPriority w:val="99"/>
    <w:qFormat/>
    <w:rsid w:val="003C5FFC"/>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9"/>
    <w:qFormat/>
    <w:rsid w:val="00044189"/>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3C5FFC"/>
    <w:rPr>
      <w:rFonts w:ascii="Times New Roman" w:hAnsi="Times New Roman" w:cs="Times New Roman"/>
      <w:b/>
      <w:bCs/>
      <w:color w:val="000000"/>
      <w:sz w:val="24"/>
      <w:szCs w:val="24"/>
      <w:shd w:val="clear" w:color="auto" w:fill="FFFF00"/>
      <w:lang w:eastAsia="pl-PL"/>
    </w:rPr>
  </w:style>
  <w:style w:type="character" w:customStyle="1" w:styleId="Nagwek7Znak">
    <w:name w:val="Nagłówek 7 Znak"/>
    <w:basedOn w:val="Domylnaczcionkaakapitu"/>
    <w:link w:val="Nagwek7"/>
    <w:uiPriority w:val="99"/>
    <w:locked/>
    <w:rsid w:val="00044189"/>
    <w:rPr>
      <w:rFonts w:ascii="Calibri" w:hAnsi="Calibri" w:cs="Times New Roman"/>
      <w:sz w:val="24"/>
      <w:szCs w:val="24"/>
      <w:lang w:eastAsia="pl-PL"/>
    </w:rPr>
  </w:style>
  <w:style w:type="paragraph" w:customStyle="1" w:styleId="BodyText21">
    <w:name w:val="Body Text 21"/>
    <w:basedOn w:val="Normalny"/>
    <w:uiPriority w:val="99"/>
    <w:rsid w:val="003C5FFC"/>
    <w:pPr>
      <w:tabs>
        <w:tab w:val="left" w:pos="0"/>
      </w:tabs>
      <w:jc w:val="both"/>
    </w:pPr>
    <w:rPr>
      <w:sz w:val="24"/>
      <w:szCs w:val="24"/>
    </w:rPr>
  </w:style>
  <w:style w:type="paragraph" w:styleId="Tekstpodstawowy">
    <w:name w:val="Body Text"/>
    <w:basedOn w:val="Normalny"/>
    <w:link w:val="TekstpodstawowyZnak"/>
    <w:uiPriority w:val="99"/>
    <w:rsid w:val="003C5FFC"/>
    <w:pPr>
      <w:tabs>
        <w:tab w:val="left" w:pos="567"/>
      </w:tabs>
      <w:jc w:val="both"/>
    </w:pPr>
    <w:rPr>
      <w:b/>
      <w:bCs/>
      <w:sz w:val="32"/>
      <w:szCs w:val="32"/>
    </w:rPr>
  </w:style>
  <w:style w:type="character" w:customStyle="1" w:styleId="TekstpodstawowyZnak">
    <w:name w:val="Tekst podstawowy Znak"/>
    <w:basedOn w:val="Domylnaczcionkaakapitu"/>
    <w:link w:val="Tekstpodstawowy"/>
    <w:uiPriority w:val="99"/>
    <w:locked/>
    <w:rsid w:val="003C5FFC"/>
    <w:rPr>
      <w:rFonts w:ascii="Times New Roman" w:hAnsi="Times New Roman" w:cs="Times New Roman"/>
      <w:b/>
      <w:bCs/>
      <w:sz w:val="32"/>
      <w:szCs w:val="32"/>
      <w:lang w:eastAsia="pl-PL"/>
    </w:rPr>
  </w:style>
  <w:style w:type="paragraph" w:styleId="Tekstpodstawowywcity">
    <w:name w:val="Body Text Indent"/>
    <w:basedOn w:val="Normalny"/>
    <w:link w:val="TekstpodstawowywcityZnak"/>
    <w:rsid w:val="003C5FFC"/>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uiPriority w:val="99"/>
    <w:locked/>
    <w:rsid w:val="003C5FFC"/>
    <w:rPr>
      <w:rFonts w:ascii="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3C5FFC"/>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locked/>
    <w:rsid w:val="003C5FFC"/>
    <w:rPr>
      <w:rFonts w:ascii="Times New Roman" w:hAnsi="Times New Roman" w:cs="Times New Roman"/>
      <w:b/>
      <w:bCs/>
      <w:sz w:val="24"/>
      <w:szCs w:val="24"/>
    </w:rPr>
  </w:style>
  <w:style w:type="paragraph" w:customStyle="1" w:styleId="pkt">
    <w:name w:val="pkt"/>
    <w:basedOn w:val="Normalny"/>
    <w:rsid w:val="003C5FFC"/>
    <w:pPr>
      <w:spacing w:before="60" w:after="60"/>
      <w:ind w:left="851" w:hanging="295"/>
      <w:jc w:val="both"/>
    </w:pPr>
    <w:rPr>
      <w:sz w:val="24"/>
      <w:szCs w:val="24"/>
    </w:rPr>
  </w:style>
  <w:style w:type="paragraph" w:styleId="Stopka">
    <w:name w:val="footer"/>
    <w:basedOn w:val="Normalny"/>
    <w:link w:val="StopkaZnak"/>
    <w:uiPriority w:val="99"/>
    <w:rsid w:val="003C5FFC"/>
    <w:pPr>
      <w:tabs>
        <w:tab w:val="center" w:pos="4536"/>
        <w:tab w:val="right" w:pos="9072"/>
      </w:tabs>
    </w:pPr>
  </w:style>
  <w:style w:type="character" w:customStyle="1" w:styleId="StopkaZnak">
    <w:name w:val="Stopka Znak"/>
    <w:basedOn w:val="Domylnaczcionkaakapitu"/>
    <w:link w:val="Stopka"/>
    <w:uiPriority w:val="99"/>
    <w:locked/>
    <w:rsid w:val="003C5FFC"/>
    <w:rPr>
      <w:rFonts w:ascii="Times New Roman" w:hAnsi="Times New Roman" w:cs="Times New Roman"/>
      <w:sz w:val="20"/>
      <w:szCs w:val="20"/>
      <w:lang w:eastAsia="pl-PL"/>
    </w:rPr>
  </w:style>
  <w:style w:type="paragraph" w:customStyle="1" w:styleId="ust">
    <w:name w:val="ust"/>
    <w:uiPriority w:val="99"/>
    <w:rsid w:val="003C5FFC"/>
    <w:pPr>
      <w:spacing w:before="60" w:after="60"/>
      <w:ind w:left="426" w:hanging="284"/>
      <w:jc w:val="both"/>
    </w:pPr>
    <w:rPr>
      <w:rFonts w:ascii="Times New Roman" w:eastAsia="Times New Roman" w:hAnsi="Times New Roman"/>
      <w:sz w:val="24"/>
      <w:szCs w:val="20"/>
    </w:rPr>
  </w:style>
  <w:style w:type="paragraph" w:styleId="Akapitzlist">
    <w:name w:val="List Paragraph"/>
    <w:basedOn w:val="Normalny"/>
    <w:uiPriority w:val="34"/>
    <w:qFormat/>
    <w:rsid w:val="003C5FF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3C5FFC"/>
    <w:pPr>
      <w:spacing w:after="120" w:line="480" w:lineRule="auto"/>
    </w:pPr>
  </w:style>
  <w:style w:type="character" w:customStyle="1" w:styleId="Tekstpodstawowy2Znak">
    <w:name w:val="Tekst podstawowy 2 Znak"/>
    <w:basedOn w:val="Domylnaczcionkaakapitu"/>
    <w:link w:val="Tekstpodstawowy2"/>
    <w:locked/>
    <w:rsid w:val="003C5FFC"/>
    <w:rPr>
      <w:rFonts w:ascii="Times New Roman" w:hAnsi="Times New Roman" w:cs="Times New Roman"/>
      <w:sz w:val="20"/>
      <w:szCs w:val="20"/>
      <w:lang w:eastAsia="pl-PL"/>
    </w:rPr>
  </w:style>
  <w:style w:type="character" w:styleId="Hipercze">
    <w:name w:val="Hyperlink"/>
    <w:basedOn w:val="Domylnaczcionkaakapitu"/>
    <w:uiPriority w:val="99"/>
    <w:rsid w:val="003C5FFC"/>
    <w:rPr>
      <w:rFonts w:cs="Times New Roman"/>
      <w:color w:val="0000FF"/>
      <w:u w:val="single"/>
    </w:rPr>
  </w:style>
  <w:style w:type="paragraph" w:customStyle="1" w:styleId="ZLITPKTzmpktliter">
    <w:name w:val="Z_LIT/PKT – zm. pkt literą"/>
    <w:basedOn w:val="Normalny"/>
    <w:uiPriority w:val="99"/>
    <w:rsid w:val="003C5FFC"/>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99"/>
    <w:rsid w:val="003C5FFC"/>
    <w:pPr>
      <w:suppressAutoHyphens/>
      <w:autoSpaceDE w:val="0"/>
      <w:autoSpaceDN w:val="0"/>
      <w:adjustRightInd w:val="0"/>
      <w:spacing w:line="360" w:lineRule="auto"/>
      <w:ind w:left="987" w:firstLine="510"/>
      <w:jc w:val="both"/>
    </w:pPr>
    <w:rPr>
      <w:rFonts w:ascii="Times" w:hAnsi="Times" w:cs="Arial"/>
      <w:bCs/>
      <w:sz w:val="24"/>
    </w:rPr>
  </w:style>
  <w:style w:type="paragraph" w:styleId="Tekstdymka">
    <w:name w:val="Balloon Text"/>
    <w:basedOn w:val="Normalny"/>
    <w:link w:val="TekstdymkaZnak"/>
    <w:uiPriority w:val="99"/>
    <w:semiHidden/>
    <w:rsid w:val="0087122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71224"/>
    <w:rPr>
      <w:rFonts w:ascii="Tahoma" w:hAnsi="Tahoma" w:cs="Tahoma"/>
      <w:sz w:val="16"/>
      <w:szCs w:val="16"/>
      <w:lang w:eastAsia="pl-PL"/>
    </w:rPr>
  </w:style>
  <w:style w:type="paragraph" w:styleId="Nagwek">
    <w:name w:val="header"/>
    <w:aliases w:val="Nagłówek strony"/>
    <w:basedOn w:val="Normalny"/>
    <w:link w:val="NagwekZnak"/>
    <w:uiPriority w:val="99"/>
    <w:rsid w:val="000909B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0909B0"/>
    <w:rPr>
      <w:rFonts w:ascii="Times New Roman" w:hAnsi="Times New Roman" w:cs="Times New Roman"/>
      <w:sz w:val="20"/>
      <w:szCs w:val="20"/>
      <w:lang w:eastAsia="pl-PL"/>
    </w:rPr>
  </w:style>
  <w:style w:type="paragraph" w:customStyle="1" w:styleId="Standard">
    <w:name w:val="Standard"/>
    <w:link w:val="StandardZnak"/>
    <w:uiPriority w:val="99"/>
    <w:rsid w:val="00DD5D49"/>
    <w:pPr>
      <w:widowControl w:val="0"/>
      <w:autoSpaceDE w:val="0"/>
      <w:autoSpaceDN w:val="0"/>
      <w:adjustRightInd w:val="0"/>
      <w:ind w:left="833" w:hanging="720"/>
      <w:jc w:val="both"/>
    </w:pPr>
    <w:rPr>
      <w:rFonts w:ascii="Times New Roman" w:hAnsi="Times New Roman"/>
      <w:sz w:val="24"/>
    </w:rPr>
  </w:style>
  <w:style w:type="character" w:customStyle="1" w:styleId="StandardZnak">
    <w:name w:val="Standard Znak"/>
    <w:link w:val="Standard"/>
    <w:uiPriority w:val="99"/>
    <w:locked/>
    <w:rsid w:val="00DD5D49"/>
    <w:rPr>
      <w:rFonts w:ascii="Times New Roman" w:hAnsi="Times New Roman"/>
      <w:sz w:val="22"/>
      <w:lang w:eastAsia="pl-PL"/>
    </w:rPr>
  </w:style>
  <w:style w:type="paragraph" w:styleId="Tekstpodstawowywcity3">
    <w:name w:val="Body Text Indent 3"/>
    <w:basedOn w:val="Normalny"/>
    <w:link w:val="Tekstpodstawowywcity3Znak"/>
    <w:uiPriority w:val="99"/>
    <w:rsid w:val="001508E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1508E3"/>
    <w:rPr>
      <w:rFonts w:ascii="Times New Roman" w:hAnsi="Times New Roman" w:cs="Times New Roman"/>
      <w:sz w:val="16"/>
      <w:szCs w:val="16"/>
      <w:lang w:eastAsia="pl-PL"/>
    </w:rPr>
  </w:style>
  <w:style w:type="paragraph" w:styleId="Tekstpodstawowy3">
    <w:name w:val="Body Text 3"/>
    <w:basedOn w:val="Normalny"/>
    <w:link w:val="Tekstpodstawowy3Znak"/>
    <w:uiPriority w:val="99"/>
    <w:rsid w:val="00C5158A"/>
    <w:pPr>
      <w:spacing w:after="120"/>
    </w:pPr>
    <w:rPr>
      <w:sz w:val="16"/>
      <w:szCs w:val="16"/>
    </w:rPr>
  </w:style>
  <w:style w:type="character" w:customStyle="1" w:styleId="Tekstpodstawowy3Znak">
    <w:name w:val="Tekst podstawowy 3 Znak"/>
    <w:basedOn w:val="Domylnaczcionkaakapitu"/>
    <w:link w:val="Tekstpodstawowy3"/>
    <w:uiPriority w:val="99"/>
    <w:locked/>
    <w:rsid w:val="00C5158A"/>
    <w:rPr>
      <w:rFonts w:ascii="Times New Roman" w:hAnsi="Times New Roman" w:cs="Times New Roman"/>
      <w:sz w:val="16"/>
      <w:szCs w:val="16"/>
      <w:lang w:eastAsia="pl-PL"/>
    </w:rPr>
  </w:style>
  <w:style w:type="character" w:styleId="Odwoaniedokomentarza">
    <w:name w:val="annotation reference"/>
    <w:basedOn w:val="Domylnaczcionkaakapitu"/>
    <w:uiPriority w:val="99"/>
    <w:semiHidden/>
    <w:rsid w:val="0052085A"/>
    <w:rPr>
      <w:rFonts w:cs="Times New Roman"/>
      <w:sz w:val="16"/>
      <w:szCs w:val="16"/>
    </w:rPr>
  </w:style>
  <w:style w:type="paragraph" w:styleId="Tekstkomentarza">
    <w:name w:val="annotation text"/>
    <w:basedOn w:val="Normalny"/>
    <w:link w:val="TekstkomentarzaZnak"/>
    <w:uiPriority w:val="99"/>
    <w:semiHidden/>
    <w:rsid w:val="0052085A"/>
  </w:style>
  <w:style w:type="character" w:customStyle="1" w:styleId="TekstkomentarzaZnak">
    <w:name w:val="Tekst komentarza Znak"/>
    <w:basedOn w:val="Domylnaczcionkaakapitu"/>
    <w:link w:val="Tekstkomentarza"/>
    <w:uiPriority w:val="99"/>
    <w:semiHidden/>
    <w:locked/>
    <w:rsid w:val="0052085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2085A"/>
    <w:rPr>
      <w:b/>
      <w:bCs/>
    </w:rPr>
  </w:style>
  <w:style w:type="character" w:customStyle="1" w:styleId="TematkomentarzaZnak">
    <w:name w:val="Temat komentarza Znak"/>
    <w:basedOn w:val="TekstkomentarzaZnak"/>
    <w:link w:val="Tematkomentarza"/>
    <w:uiPriority w:val="99"/>
    <w:semiHidden/>
    <w:locked/>
    <w:rsid w:val="0052085A"/>
    <w:rPr>
      <w:rFonts w:ascii="Times New Roman" w:hAnsi="Times New Roman" w:cs="Times New Roman"/>
      <w:b/>
      <w:bCs/>
      <w:sz w:val="20"/>
      <w:szCs w:val="20"/>
      <w:lang w:eastAsia="pl-PL"/>
    </w:rPr>
  </w:style>
  <w:style w:type="character" w:customStyle="1" w:styleId="style41">
    <w:name w:val="style41"/>
    <w:basedOn w:val="Domylnaczcionkaakapitu"/>
    <w:rsid w:val="00AA2003"/>
    <w:rPr>
      <w:color w:val="000033"/>
      <w:sz w:val="18"/>
      <w:szCs w:val="18"/>
    </w:rPr>
  </w:style>
</w:styles>
</file>

<file path=word/webSettings.xml><?xml version="1.0" encoding="utf-8"?>
<w:webSettings xmlns:r="http://schemas.openxmlformats.org/officeDocument/2006/relationships" xmlns:w="http://schemas.openxmlformats.org/wordprocessingml/2006/main">
  <w:divs>
    <w:div w:id="25638273">
      <w:bodyDiv w:val="1"/>
      <w:marLeft w:val="0"/>
      <w:marRight w:val="0"/>
      <w:marTop w:val="0"/>
      <w:marBottom w:val="0"/>
      <w:divBdr>
        <w:top w:val="none" w:sz="0" w:space="0" w:color="auto"/>
        <w:left w:val="none" w:sz="0" w:space="0" w:color="auto"/>
        <w:bottom w:val="none" w:sz="0" w:space="0" w:color="auto"/>
        <w:right w:val="none" w:sz="0" w:space="0" w:color="auto"/>
      </w:divBdr>
    </w:div>
    <w:div w:id="668874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jednolity-europejski-dokument-zamowienia"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D5F7D-F47E-46B7-8FD6-36EC5338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11054</Words>
  <Characters>71435</Characters>
  <Application>Microsoft Office Word</Application>
  <DocSecurity>0</DocSecurity>
  <Lines>595</Lines>
  <Paragraphs>164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2018-04-19T05:27:00Z</dcterms:created>
  <dcterms:modified xsi:type="dcterms:W3CDTF">2018-07-02T10:02:00Z</dcterms:modified>
</cp:coreProperties>
</file>