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785" w:rsidRPr="007C2534" w:rsidRDefault="007C2534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72E16">
        <w:rPr>
          <w:rFonts w:ascii="Times New Roman" w:hAnsi="Times New Roman" w:cs="Times New Roman"/>
        </w:rPr>
        <w:t>Szczecin, dnia 25</w:t>
      </w:r>
      <w:r w:rsidR="003D4E5F">
        <w:rPr>
          <w:rFonts w:ascii="Times New Roman" w:hAnsi="Times New Roman" w:cs="Times New Roman"/>
        </w:rPr>
        <w:t>.06</w:t>
      </w:r>
      <w:r w:rsidRPr="007C2534">
        <w:rPr>
          <w:rFonts w:ascii="Times New Roman" w:hAnsi="Times New Roman" w:cs="Times New Roman"/>
        </w:rPr>
        <w:t>.2018 r.</w:t>
      </w:r>
    </w:p>
    <w:p w:rsidR="007C2534" w:rsidRPr="007C2534" w:rsidRDefault="007C2534">
      <w:pPr>
        <w:rPr>
          <w:rFonts w:ascii="Times New Roman" w:hAnsi="Times New Roman" w:cs="Times New Roman"/>
        </w:rPr>
      </w:pPr>
    </w:p>
    <w:p w:rsidR="007C2534" w:rsidRPr="007C2534" w:rsidRDefault="007C2534">
      <w:pPr>
        <w:rPr>
          <w:rFonts w:ascii="Times New Roman" w:hAnsi="Times New Roman" w:cs="Times New Roman"/>
        </w:rPr>
      </w:pPr>
    </w:p>
    <w:p w:rsidR="007C2534" w:rsidRDefault="007C2534">
      <w:pPr>
        <w:rPr>
          <w:rFonts w:ascii="Times New Roman" w:hAnsi="Times New Roman" w:cs="Times New Roman"/>
          <w:b/>
        </w:rPr>
      </w:pPr>
      <w:r w:rsidRPr="007C2534">
        <w:rPr>
          <w:rFonts w:ascii="Times New Roman" w:hAnsi="Times New Roman" w:cs="Times New Roman"/>
        </w:rPr>
        <w:t xml:space="preserve">Dotyczy: </w:t>
      </w:r>
      <w:r w:rsidR="003D4E5F">
        <w:rPr>
          <w:rFonts w:ascii="Times New Roman" w:hAnsi="Times New Roman" w:cs="Times New Roman"/>
        </w:rPr>
        <w:t xml:space="preserve">postępowania pn. </w:t>
      </w:r>
      <w:r w:rsidR="003D4E5F" w:rsidRPr="00264889">
        <w:rPr>
          <w:rFonts w:ascii="Times New Roman" w:hAnsi="Times New Roman" w:cs="Times New Roman"/>
        </w:rPr>
        <w:t>:</w:t>
      </w:r>
      <w:r w:rsidR="00264889" w:rsidRPr="00264889">
        <w:rPr>
          <w:rFonts w:ascii="Times New Roman" w:hAnsi="Times New Roman" w:cs="Times New Roman"/>
          <w:b/>
        </w:rPr>
        <w:t xml:space="preserve"> „Opracowanie dokumentacji projektowej budowy sieci wodociągowej, kanalizacji sanitarnej oraz kanalizacji deszczowej w ul. Broniewskiego”</w:t>
      </w:r>
    </w:p>
    <w:p w:rsidR="00264889" w:rsidRPr="00264889" w:rsidRDefault="00264889">
      <w:pPr>
        <w:rPr>
          <w:rFonts w:ascii="Times New Roman" w:hAnsi="Times New Roman" w:cs="Times New Roman"/>
          <w:b/>
        </w:rPr>
      </w:pPr>
    </w:p>
    <w:p w:rsidR="007C2534" w:rsidRDefault="007C25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Zakład Wodociągów i Kanalizacji Sp. z o.o. w Szczecinie w związku z pytaniami dotyczącymi przedmiotowego postępowania wyjaśnia:</w:t>
      </w:r>
    </w:p>
    <w:p w:rsidR="007C2534" w:rsidRDefault="007C2534">
      <w:pPr>
        <w:rPr>
          <w:rFonts w:ascii="Times New Roman" w:hAnsi="Times New Roman" w:cs="Times New Roman"/>
        </w:rPr>
      </w:pPr>
    </w:p>
    <w:p w:rsidR="007C2534" w:rsidRPr="00264889" w:rsidRDefault="007C2534">
      <w:pPr>
        <w:rPr>
          <w:rFonts w:ascii="Times New Roman" w:hAnsi="Times New Roman" w:cs="Times New Roman"/>
          <w:b/>
        </w:rPr>
      </w:pPr>
      <w:r w:rsidRPr="00ED471A">
        <w:rPr>
          <w:rFonts w:ascii="Times New Roman" w:hAnsi="Times New Roman" w:cs="Times New Roman"/>
          <w:b/>
        </w:rPr>
        <w:t>Pytanie nr 1</w:t>
      </w:r>
    </w:p>
    <w:p w:rsidR="007C2534" w:rsidRDefault="00835E57" w:rsidP="005A368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Czy Zamawiający uwzględnił w</w:t>
      </w:r>
      <w:r w:rsidR="00334399">
        <w:rPr>
          <w:rFonts w:ascii="Times New Roman" w:hAnsi="Times New Roman" w:cs="Times New Roman"/>
        </w:rPr>
        <w:t xml:space="preserve"> zamówieniu stanowisko </w:t>
      </w:r>
      <w:proofErr w:type="spellStart"/>
      <w:r w:rsidR="00334399">
        <w:rPr>
          <w:rFonts w:ascii="Times New Roman" w:hAnsi="Times New Roman" w:cs="Times New Roman"/>
        </w:rPr>
        <w:t>ZDiTM</w:t>
      </w:r>
      <w:proofErr w:type="spellEnd"/>
      <w:r w:rsidR="00334399">
        <w:rPr>
          <w:rFonts w:ascii="Times New Roman" w:hAnsi="Times New Roman" w:cs="Times New Roman"/>
        </w:rPr>
        <w:t xml:space="preserve"> Szczecin powszechnie występujące dla inwestycji na terenie Szczecina zakazujące budowy wszelkiej infrastruktury podziemnej w pasie drogowym a zwłaszcza pod nawierzchnią asfaltową (np. poprze</w:t>
      </w:r>
      <w:r w:rsidR="005A3682">
        <w:rPr>
          <w:rFonts w:ascii="Times New Roman" w:hAnsi="Times New Roman" w:cs="Times New Roman"/>
        </w:rPr>
        <w:t>z wpisywanie zakazu w Decyzji o </w:t>
      </w:r>
      <w:r w:rsidR="00334399">
        <w:rPr>
          <w:rFonts w:ascii="Times New Roman" w:hAnsi="Times New Roman" w:cs="Times New Roman"/>
        </w:rPr>
        <w:t>lokalizacji inwestycji celu publicznego, braku możliwości uzyskania pozytywnej opinii z Narady Koordynacyjnej, itp.)? Czy Zamawiający dysponuje wstępn</w:t>
      </w:r>
      <w:r w:rsidR="005A3682">
        <w:rPr>
          <w:rFonts w:ascii="Times New Roman" w:hAnsi="Times New Roman" w:cs="Times New Roman"/>
        </w:rPr>
        <w:t>ym uzgodnieniem/porozumieniem z </w:t>
      </w:r>
      <w:proofErr w:type="spellStart"/>
      <w:r w:rsidR="00334399">
        <w:rPr>
          <w:rFonts w:ascii="Times New Roman" w:hAnsi="Times New Roman" w:cs="Times New Roman"/>
        </w:rPr>
        <w:t>ZDiTM</w:t>
      </w:r>
      <w:proofErr w:type="spellEnd"/>
      <w:r w:rsidR="00334399">
        <w:rPr>
          <w:rFonts w:ascii="Times New Roman" w:hAnsi="Times New Roman" w:cs="Times New Roman"/>
        </w:rPr>
        <w:t xml:space="preserve"> na umieszczenie nowych sieci/przebudowę starych sieci w pasie drogowym ul. Broniewskiego, Arkońskiej, Chopina?</w:t>
      </w:r>
    </w:p>
    <w:p w:rsidR="001E2237" w:rsidRPr="00C302A5" w:rsidRDefault="007C2534">
      <w:pPr>
        <w:rPr>
          <w:rFonts w:ascii="Times New Roman" w:hAnsi="Times New Roman" w:cs="Times New Roman"/>
          <w:b/>
        </w:rPr>
      </w:pPr>
      <w:r w:rsidRPr="00ED471A">
        <w:rPr>
          <w:rFonts w:ascii="Times New Roman" w:hAnsi="Times New Roman" w:cs="Times New Roman"/>
          <w:b/>
        </w:rPr>
        <w:t>Odpowiedź nr 1</w:t>
      </w:r>
    </w:p>
    <w:p w:rsidR="007C2534" w:rsidRDefault="00ED471A">
      <w:pPr>
        <w:rPr>
          <w:rFonts w:ascii="Times New Roman" w:hAnsi="Times New Roman" w:cs="Times New Roman"/>
        </w:rPr>
      </w:pPr>
      <w:r w:rsidRPr="00ED471A">
        <w:rPr>
          <w:rFonts w:ascii="Times New Roman" w:hAnsi="Times New Roman" w:cs="Times New Roman"/>
        </w:rPr>
        <w:t>Zamawiający</w:t>
      </w:r>
      <w:r>
        <w:rPr>
          <w:rFonts w:ascii="Times New Roman" w:hAnsi="Times New Roman" w:cs="Times New Roman"/>
        </w:rPr>
        <w:t xml:space="preserve"> </w:t>
      </w:r>
      <w:r w:rsidR="00835E57">
        <w:rPr>
          <w:rFonts w:ascii="Times New Roman" w:hAnsi="Times New Roman" w:cs="Times New Roman"/>
        </w:rPr>
        <w:t xml:space="preserve">na tym etapie </w:t>
      </w:r>
      <w:r w:rsidR="00C302A5">
        <w:rPr>
          <w:rFonts w:ascii="Times New Roman" w:hAnsi="Times New Roman" w:cs="Times New Roman"/>
        </w:rPr>
        <w:t xml:space="preserve">nie widzi konieczności uzyskiwania uzgodnień z </w:t>
      </w:r>
      <w:proofErr w:type="spellStart"/>
      <w:r w:rsidR="00C302A5">
        <w:rPr>
          <w:rFonts w:ascii="Times New Roman" w:hAnsi="Times New Roman" w:cs="Times New Roman"/>
        </w:rPr>
        <w:t>ZDiTM</w:t>
      </w:r>
      <w:proofErr w:type="spellEnd"/>
      <w:r w:rsidR="00C302A5">
        <w:rPr>
          <w:rFonts w:ascii="Times New Roman" w:hAnsi="Times New Roman" w:cs="Times New Roman"/>
        </w:rPr>
        <w:t xml:space="preserve"> Szczecin.</w:t>
      </w:r>
      <w:r w:rsidR="00835E57">
        <w:rPr>
          <w:rFonts w:ascii="Times New Roman" w:hAnsi="Times New Roman" w:cs="Times New Roman"/>
        </w:rPr>
        <w:t xml:space="preserve"> </w:t>
      </w:r>
    </w:p>
    <w:p w:rsidR="005A3682" w:rsidRPr="00264889" w:rsidRDefault="0064072F" w:rsidP="005A368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Pytanie nr 2</w:t>
      </w:r>
    </w:p>
    <w:p w:rsidR="005A3682" w:rsidRDefault="005A3682" w:rsidP="005A368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Czy Zamawiający opracował i przekaże warunki techniczne przyłączenia zwłaszcza ma to istotne znaczenie dla kanalizacji deszczowej? Jeśli nie, to gdzie Zamawiający umożliwi przyłączenie projektowanej kanalizacji deszczowej. Zgodnie z topografią terenu najniżej położonym miejscem w zakresie projektu jest ul. Arkońska, w której zlokalizowane są dwa kanały deszczowe o średnicy 315 </w:t>
      </w:r>
      <w:proofErr w:type="spellStart"/>
      <w:r>
        <w:rPr>
          <w:rFonts w:ascii="Times New Roman" w:hAnsi="Times New Roman" w:cs="Times New Roman"/>
        </w:rPr>
        <w:t>mm</w:t>
      </w:r>
      <w:proofErr w:type="spellEnd"/>
      <w:r>
        <w:rPr>
          <w:rFonts w:ascii="Times New Roman" w:hAnsi="Times New Roman" w:cs="Times New Roman"/>
        </w:rPr>
        <w:t>. Średnica zaprojektowanego kanału zapewne będzie większa zważywszy na wymóg zaprojektowania przyłączy kanalizacji deszczowej do każdej posesji.</w:t>
      </w:r>
      <w:r w:rsidR="00B06216">
        <w:rPr>
          <w:rFonts w:ascii="Times New Roman" w:hAnsi="Times New Roman" w:cs="Times New Roman"/>
        </w:rPr>
        <w:t xml:space="preserve"> Należy się bowiem spodziewać możliwości skierowania do projektowanego kanału deszczowego ścieków deszczowych z dachów, terenów utwardzonych zlokalizowanych na sąsiadujących z drogą posesjach. Najbliżej położony kanał o większej średnicy znajduje się w ul. Bułgarskiej (kanał 1000mm). Czy w dokumentacji należy przyjąć konieczność zaprojektowania również tego odcinka?</w:t>
      </w:r>
    </w:p>
    <w:p w:rsidR="005A3682" w:rsidRDefault="005A3682" w:rsidP="005A3682">
      <w:pPr>
        <w:rPr>
          <w:rFonts w:ascii="Times New Roman" w:hAnsi="Times New Roman" w:cs="Times New Roman"/>
          <w:b/>
        </w:rPr>
      </w:pPr>
      <w:r w:rsidRPr="00ED471A">
        <w:rPr>
          <w:rFonts w:ascii="Times New Roman" w:hAnsi="Times New Roman" w:cs="Times New Roman"/>
          <w:b/>
        </w:rPr>
        <w:t>O</w:t>
      </w:r>
      <w:r w:rsidR="0064072F">
        <w:rPr>
          <w:rFonts w:ascii="Times New Roman" w:hAnsi="Times New Roman" w:cs="Times New Roman"/>
          <w:b/>
        </w:rPr>
        <w:t>dpowiedź nr 2</w:t>
      </w:r>
    </w:p>
    <w:p w:rsidR="005A3682" w:rsidRDefault="005F2B67" w:rsidP="00C842D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Projektant powinien</w:t>
      </w:r>
      <w:r w:rsidR="00C842D0" w:rsidRPr="00C842D0">
        <w:rPr>
          <w:rFonts w:ascii="Times New Roman" w:hAnsi="Times New Roman" w:cs="Times New Roman"/>
        </w:rPr>
        <w:t xml:space="preserve"> zaprojektować </w:t>
      </w:r>
      <w:r w:rsidR="00C842D0">
        <w:rPr>
          <w:rFonts w:ascii="Times New Roman" w:hAnsi="Times New Roman" w:cs="Times New Roman"/>
        </w:rPr>
        <w:t>kanalizację deszczową zgodnie z opisem w SIWZ.</w:t>
      </w:r>
      <w:r w:rsidR="00C842D0" w:rsidRPr="00C842D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Projektant na podstawie obliczeń i własnego doświadczenia zaprojektuje odpowiednią średnicę kanału i przyłączy w ul. Broniewskiego uwzględniającą ewentualną potrzebę retencji w kanale.</w:t>
      </w:r>
      <w:r w:rsidR="00C842D0" w:rsidRPr="00C842D0">
        <w:rPr>
          <w:rFonts w:ascii="Times New Roman" w:hAnsi="Times New Roman" w:cs="Times New Roman"/>
        </w:rPr>
        <w:t xml:space="preserve"> O tym ile ścieków deszczowych będzie można o</w:t>
      </w:r>
      <w:r w:rsidR="00C842D0">
        <w:rPr>
          <w:rFonts w:ascii="Times New Roman" w:hAnsi="Times New Roman" w:cs="Times New Roman"/>
        </w:rPr>
        <w:t>dprowadzić z </w:t>
      </w:r>
      <w:r w:rsidR="00C842D0" w:rsidRPr="00C842D0">
        <w:rPr>
          <w:rFonts w:ascii="Times New Roman" w:hAnsi="Times New Roman" w:cs="Times New Roman"/>
        </w:rPr>
        <w:t>poszczególnyc</w:t>
      </w:r>
      <w:r w:rsidR="00C842D0">
        <w:rPr>
          <w:rFonts w:ascii="Times New Roman" w:hAnsi="Times New Roman" w:cs="Times New Roman"/>
        </w:rPr>
        <w:t xml:space="preserve">h działek, a ile retencjonować Zamawiający zadecyduje na etapie wydawania </w:t>
      </w:r>
      <w:r w:rsidR="00C842D0" w:rsidRPr="00C842D0">
        <w:rPr>
          <w:rFonts w:ascii="Times New Roman" w:hAnsi="Times New Roman" w:cs="Times New Roman"/>
        </w:rPr>
        <w:t>warunków technicznych</w:t>
      </w:r>
      <w:r w:rsidR="00916851">
        <w:rPr>
          <w:rFonts w:ascii="Times New Roman" w:hAnsi="Times New Roman" w:cs="Times New Roman"/>
        </w:rPr>
        <w:t xml:space="preserve"> </w:t>
      </w:r>
      <w:r w:rsidR="00C036CF">
        <w:rPr>
          <w:rFonts w:ascii="Times New Roman" w:hAnsi="Times New Roman" w:cs="Times New Roman"/>
        </w:rPr>
        <w:t>dla poszczególnych działek</w:t>
      </w:r>
      <w:r w:rsidR="00C842D0" w:rsidRPr="00C842D0">
        <w:rPr>
          <w:rFonts w:ascii="Times New Roman" w:hAnsi="Times New Roman" w:cs="Times New Roman"/>
        </w:rPr>
        <w:t>.</w:t>
      </w:r>
    </w:p>
    <w:p w:rsidR="005A3682" w:rsidRPr="00264889" w:rsidRDefault="0064072F" w:rsidP="005A368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Pytanie nr 3</w:t>
      </w:r>
    </w:p>
    <w:p w:rsidR="005A3682" w:rsidRDefault="00527CEA" w:rsidP="005A368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przypadku, gdy zajdzie potrzeba zaprojektowania dodatkowego kanału (w stosunku do zakresu zilustrowanego na załączniku do SIWZ) w ul. Arkońskiej, prawdopodobnie nastąpi konieczność uzyskania decyzji o środowiskowych uwarunkowaniach gdyż całkowita długość kanalizacji wówczas przekroczy 1km. Czy w związku z tym Zamawiający wydłuży termin umowny?</w:t>
      </w:r>
    </w:p>
    <w:p w:rsidR="005A3682" w:rsidRPr="00767747" w:rsidRDefault="00D34493" w:rsidP="005A368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Odpowiedź nr 3</w:t>
      </w:r>
    </w:p>
    <w:p w:rsidR="005A3682" w:rsidRDefault="005A3682" w:rsidP="005A3682">
      <w:pPr>
        <w:rPr>
          <w:rFonts w:ascii="Times New Roman" w:hAnsi="Times New Roman" w:cs="Times New Roman"/>
        </w:rPr>
      </w:pPr>
      <w:r w:rsidRPr="00ED471A">
        <w:rPr>
          <w:rFonts w:ascii="Times New Roman" w:hAnsi="Times New Roman" w:cs="Times New Roman"/>
        </w:rPr>
        <w:t>Zamawiający</w:t>
      </w:r>
      <w:r w:rsidR="00767747">
        <w:rPr>
          <w:rFonts w:ascii="Times New Roman" w:hAnsi="Times New Roman" w:cs="Times New Roman"/>
        </w:rPr>
        <w:t xml:space="preserve"> nie przewiduje potrzeby zaprojektowania dodatkowego kanału.</w:t>
      </w:r>
    </w:p>
    <w:p w:rsidR="00804496" w:rsidRPr="0021374C" w:rsidRDefault="00804496">
      <w:pPr>
        <w:rPr>
          <w:rFonts w:ascii="Times New Roman" w:hAnsi="Times New Roman" w:cs="Times New Roman"/>
        </w:rPr>
      </w:pPr>
    </w:p>
    <w:p w:rsidR="007C2534" w:rsidRPr="007C2534" w:rsidRDefault="007C2534">
      <w:pPr>
        <w:rPr>
          <w:rFonts w:ascii="Times New Roman" w:hAnsi="Times New Roman" w:cs="Times New Roman"/>
        </w:rPr>
      </w:pPr>
    </w:p>
    <w:sectPr w:rsidR="007C2534" w:rsidRPr="007C2534" w:rsidSect="002731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C2534"/>
    <w:rsid w:val="001E2237"/>
    <w:rsid w:val="0021374C"/>
    <w:rsid w:val="00264889"/>
    <w:rsid w:val="00273183"/>
    <w:rsid w:val="00334399"/>
    <w:rsid w:val="003D4E5F"/>
    <w:rsid w:val="00493B84"/>
    <w:rsid w:val="00527CEA"/>
    <w:rsid w:val="005A3682"/>
    <w:rsid w:val="005F2B67"/>
    <w:rsid w:val="0061083F"/>
    <w:rsid w:val="0064072F"/>
    <w:rsid w:val="00657FED"/>
    <w:rsid w:val="00731BD6"/>
    <w:rsid w:val="00767747"/>
    <w:rsid w:val="007C2534"/>
    <w:rsid w:val="00804496"/>
    <w:rsid w:val="00835E57"/>
    <w:rsid w:val="008A753D"/>
    <w:rsid w:val="008A7785"/>
    <w:rsid w:val="00916851"/>
    <w:rsid w:val="009737B6"/>
    <w:rsid w:val="00AD7E54"/>
    <w:rsid w:val="00B06216"/>
    <w:rsid w:val="00C036CF"/>
    <w:rsid w:val="00C302A5"/>
    <w:rsid w:val="00C460C6"/>
    <w:rsid w:val="00C842D0"/>
    <w:rsid w:val="00D34493"/>
    <w:rsid w:val="00DB33E6"/>
    <w:rsid w:val="00E23E80"/>
    <w:rsid w:val="00E91E38"/>
    <w:rsid w:val="00EC1926"/>
    <w:rsid w:val="00ED471A"/>
    <w:rsid w:val="00F02479"/>
    <w:rsid w:val="00F72E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31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37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37B6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02A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02A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02A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02A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02A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45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409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Patryk Semik</dc:creator>
  <cp:lastModifiedBy>damglowa</cp:lastModifiedBy>
  <cp:revision>12</cp:revision>
  <cp:lastPrinted>2018-06-15T06:12:00Z</cp:lastPrinted>
  <dcterms:created xsi:type="dcterms:W3CDTF">2018-06-25T06:41:00Z</dcterms:created>
  <dcterms:modified xsi:type="dcterms:W3CDTF">2018-06-25T08:00:00Z</dcterms:modified>
</cp:coreProperties>
</file>