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2DD" w:rsidRPr="00C16B73" w:rsidRDefault="00694CA8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sz w:val="22"/>
          <w:szCs w:val="22"/>
        </w:rPr>
      </w:pPr>
      <w:r w:rsidRPr="00C16B73">
        <w:rPr>
          <w:rFonts w:ascii="Arial" w:hAnsi="Arial" w:cs="Arial"/>
          <w:sz w:val="22"/>
          <w:szCs w:val="22"/>
        </w:rPr>
        <w:t xml:space="preserve">Załącznik nr </w:t>
      </w:r>
      <w:r w:rsidR="00082FE3">
        <w:rPr>
          <w:rFonts w:ascii="Arial" w:hAnsi="Arial" w:cs="Arial"/>
          <w:sz w:val="22"/>
          <w:szCs w:val="22"/>
        </w:rPr>
        <w:t xml:space="preserve"> 5 </w:t>
      </w:r>
      <w:bookmarkStart w:id="0" w:name="_GoBack"/>
      <w:bookmarkEnd w:id="0"/>
      <w:r w:rsidR="00C16B73" w:rsidRPr="00C16B73">
        <w:rPr>
          <w:rFonts w:ascii="Arial" w:hAnsi="Arial" w:cs="Arial"/>
          <w:sz w:val="22"/>
          <w:szCs w:val="22"/>
        </w:rPr>
        <w:t xml:space="preserve">do </w:t>
      </w:r>
      <w:proofErr w:type="spellStart"/>
      <w:r w:rsidR="00C16B73" w:rsidRPr="00C16B73">
        <w:rPr>
          <w:rFonts w:ascii="Arial" w:hAnsi="Arial" w:cs="Arial"/>
          <w:sz w:val="22"/>
          <w:szCs w:val="22"/>
        </w:rPr>
        <w:t>siwz</w:t>
      </w:r>
      <w:proofErr w:type="spellEnd"/>
      <w:r w:rsidR="00C16B73" w:rsidRPr="00C16B73">
        <w:rPr>
          <w:rFonts w:ascii="Arial" w:hAnsi="Arial" w:cs="Arial"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0B4E70" w:rsidRPr="000B4E70">
        <w:rPr>
          <w:rFonts w:ascii="Arial" w:hAnsi="Arial" w:cs="Arial"/>
          <w:b/>
        </w:rPr>
        <w:t>„</w:t>
      </w:r>
      <w:hyperlink r:id="rId8" w:history="1">
        <w:r w:rsidR="000B4E70" w:rsidRPr="000B4E70">
          <w:rPr>
            <w:rStyle w:val="Hipercze"/>
            <w:rFonts w:ascii="Arial" w:hAnsi="Arial" w:cs="Arial"/>
            <w:b/>
            <w:color w:val="auto"/>
          </w:rPr>
          <w:t>Renowacja sieci kanalizacyjnej w Szczecinie - Etap I w ul. Jodłowej</w:t>
        </w:r>
      </w:hyperlink>
      <w:r w:rsidR="000B4E70" w:rsidRPr="000B4E70">
        <w:rPr>
          <w:rFonts w:ascii="Arial" w:hAnsi="Arial" w:cs="Arial"/>
          <w:b/>
        </w:rPr>
        <w:t>”</w:t>
      </w:r>
      <w:r w:rsidR="000B4E70">
        <w:rPr>
          <w:rFonts w:ascii="Arial" w:hAnsi="Arial" w:cs="Arial"/>
        </w:rPr>
        <w:t>,</w:t>
      </w:r>
      <w:r w:rsidR="000B4E70" w:rsidRPr="000B4E70">
        <w:rPr>
          <w:rFonts w:ascii="Arial" w:hAnsi="Arial" w:cs="Arial"/>
        </w:rPr>
        <w:t xml:space="preserve">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04D" w:rsidRDefault="00CD404D" w:rsidP="00B62535">
      <w:pPr>
        <w:spacing w:after="0" w:line="240" w:lineRule="auto"/>
      </w:pPr>
      <w:r>
        <w:separator/>
      </w:r>
    </w:p>
  </w:endnote>
  <w:endnote w:type="continuationSeparator" w:id="0">
    <w:p w:rsidR="00CD404D" w:rsidRDefault="00CD404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431BE6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082FE3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04D" w:rsidRDefault="00CD404D" w:rsidP="00B62535">
      <w:pPr>
        <w:spacing w:after="0" w:line="240" w:lineRule="auto"/>
      </w:pPr>
      <w:r>
        <w:separator/>
      </w:r>
    </w:p>
  </w:footnote>
  <w:footnote w:type="continuationSeparator" w:id="0">
    <w:p w:rsidR="00CD404D" w:rsidRDefault="00CD404D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2FE3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5F21F6"/>
    <w:rsid w:val="00607D77"/>
    <w:rsid w:val="006665CC"/>
    <w:rsid w:val="006935E7"/>
    <w:rsid w:val="00694CA8"/>
    <w:rsid w:val="00696828"/>
    <w:rsid w:val="006A01F1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D404D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C4846"/>
  <w15:docId w15:val="{664996D3-0DAD-45FF-849B-3DBE6D69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/zamowienia/pokaz/20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76BF4-94B9-4A7D-BF8E-A59DE850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Patryk Semik</cp:lastModifiedBy>
  <cp:revision>2</cp:revision>
  <cp:lastPrinted>2018-05-30T09:02:00Z</cp:lastPrinted>
  <dcterms:created xsi:type="dcterms:W3CDTF">2018-05-30T11:04:00Z</dcterms:created>
  <dcterms:modified xsi:type="dcterms:W3CDTF">2018-05-30T11:04:00Z</dcterms:modified>
</cp:coreProperties>
</file>