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6A" w:rsidRPr="00B877E8" w:rsidRDefault="00B9226A" w:rsidP="00B9226A">
      <w:pPr>
        <w:pStyle w:val="Nagwek1"/>
        <w:pBdr>
          <w:bottom w:val="single" w:sz="6" w:space="15" w:color="E1E6E9"/>
        </w:pBdr>
        <w:shd w:val="clear" w:color="auto" w:fill="FFFFFF"/>
        <w:spacing w:before="300" w:after="15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77E8">
        <w:rPr>
          <w:rFonts w:asciiTheme="minorHAnsi" w:hAnsiTheme="minorHAnsi" w:cstheme="minorHAnsi"/>
          <w:b/>
          <w:color w:val="auto"/>
          <w:sz w:val="22"/>
          <w:szCs w:val="22"/>
        </w:rPr>
        <w:t>Dotyczy: Dostawa sprzętu komputerowego</w:t>
      </w:r>
    </w:p>
    <w:p w:rsidR="00B9226A" w:rsidRPr="00974134" w:rsidRDefault="00B9226A" w:rsidP="00B9226A">
      <w:pPr>
        <w:spacing w:line="240" w:lineRule="auto"/>
      </w:pPr>
      <w:r w:rsidRPr="00BF4044">
        <w:rPr>
          <w:rFonts w:cs="Times New Roman"/>
          <w:color w:val="000000" w:themeColor="text1"/>
        </w:rPr>
        <w:t>W nawiązaniu do ogłoszonego przez Państwa ww. postępowania, którego przedmiotem jest</w:t>
      </w:r>
      <w:r w:rsidRPr="00BF4044">
        <w:rPr>
          <w:color w:val="000000" w:themeColor="text1"/>
        </w:rPr>
        <w:t xml:space="preserve"> dostawa sprzętu komputerowego</w:t>
      </w:r>
      <w:r w:rsidRPr="00BF4044">
        <w:rPr>
          <w:rFonts w:cs="Times New Roman"/>
          <w:color w:val="000000" w:themeColor="text1"/>
        </w:rPr>
        <w:t>, działając na podstawie art. 38, ust. 1 ustawy z dnia 29.01.2004 Prawo Zamówień Publicznych, zwracamy się do Państwa z uprzejmą prośbą o udzielenie odpowiedzi na poniżej zadane pytania dotyczące oprogramowania:</w:t>
      </w:r>
      <w:r>
        <w:rPr>
          <w:rFonts w:cs="Times New Roman"/>
          <w:color w:val="000000" w:themeColor="text1"/>
        </w:rPr>
        <w:t xml:space="preserve"> komputery PC 15 szt., komputery przenośne 8 szt.</w:t>
      </w:r>
    </w:p>
    <w:p w:rsidR="000C7A31" w:rsidRDefault="000C7A31" w:rsidP="00B9226A">
      <w:pPr>
        <w:spacing w:after="0" w:line="240" w:lineRule="auto"/>
        <w:jc w:val="both"/>
        <w:rPr>
          <w:rFonts w:eastAsia="Times New Roman"/>
        </w:rPr>
      </w:pPr>
    </w:p>
    <w:p w:rsidR="00B9226A" w:rsidRDefault="00B9226A" w:rsidP="00B9226A">
      <w:pPr>
        <w:spacing w:after="0" w:line="240" w:lineRule="auto"/>
        <w:jc w:val="both"/>
        <w:rPr>
          <w:rFonts w:eastAsia="Times New Roman"/>
        </w:rPr>
      </w:pPr>
    </w:p>
    <w:p w:rsidR="000C7A31" w:rsidRDefault="000C7A31" w:rsidP="00B9226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:rsidR="000C7A31" w:rsidRDefault="000C7A31" w:rsidP="00B9226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systemu operacyjnego,  nieużywanego oraz nieaktywowanego nigdy wcześniej na innym urządzeniu?</w:t>
      </w:r>
    </w:p>
    <w:p w:rsidR="00B9226A" w:rsidRDefault="00B9226A" w:rsidP="00B9226A">
      <w:pPr>
        <w:spacing w:after="0" w:line="240" w:lineRule="auto"/>
        <w:jc w:val="both"/>
        <w:rPr>
          <w:rFonts w:eastAsia="Times New Roman"/>
        </w:rPr>
      </w:pPr>
    </w:p>
    <w:p w:rsidR="00B9226A" w:rsidRPr="00B877E8" w:rsidRDefault="00B9226A" w:rsidP="00B9226A">
      <w:pPr>
        <w:spacing w:after="0" w:line="240" w:lineRule="auto"/>
        <w:jc w:val="both"/>
        <w:rPr>
          <w:rFonts w:eastAsia="Times New Roman"/>
          <w:b/>
        </w:rPr>
      </w:pPr>
      <w:r w:rsidRPr="00B877E8">
        <w:rPr>
          <w:rFonts w:eastAsia="Times New Roman"/>
          <w:b/>
        </w:rPr>
        <w:t xml:space="preserve">Odpowiedź: </w:t>
      </w:r>
    </w:p>
    <w:p w:rsidR="00B9226A" w:rsidRPr="00B877E8" w:rsidRDefault="00B9226A" w:rsidP="00B9226A">
      <w:pPr>
        <w:spacing w:after="0" w:line="240" w:lineRule="auto"/>
        <w:jc w:val="both"/>
        <w:rPr>
          <w:rFonts w:eastAsia="Times New Roman"/>
          <w:b/>
        </w:rPr>
      </w:pPr>
      <w:r w:rsidRPr="00B877E8">
        <w:rPr>
          <w:rFonts w:eastAsia="Times New Roman"/>
          <w:b/>
        </w:rPr>
        <w:t>TAK</w:t>
      </w:r>
    </w:p>
    <w:p w:rsidR="000C7A31" w:rsidRDefault="000C7A31" w:rsidP="00B9226A">
      <w:pPr>
        <w:spacing w:after="0" w:line="240" w:lineRule="auto"/>
        <w:jc w:val="both"/>
      </w:pPr>
    </w:p>
    <w:p w:rsidR="00B9226A" w:rsidRDefault="00B9226A" w:rsidP="00B9226A">
      <w:pPr>
        <w:spacing w:after="0" w:line="240" w:lineRule="auto"/>
        <w:jc w:val="both"/>
      </w:pPr>
    </w:p>
    <w:p w:rsidR="000C7A31" w:rsidRDefault="000C7A31" w:rsidP="00B9226A">
      <w:pPr>
        <w:spacing w:after="0" w:line="240" w:lineRule="auto"/>
        <w:jc w:val="both"/>
      </w:pPr>
      <w:r>
        <w:t>Pytanie 2</w:t>
      </w:r>
    </w:p>
    <w:p w:rsidR="000C7A31" w:rsidRPr="004C499A" w:rsidRDefault="000C7A31" w:rsidP="00B9226A">
      <w:pPr>
        <w:spacing w:after="0" w:line="240" w:lineRule="auto"/>
        <w:jc w:val="both"/>
      </w:pPr>
      <w:r>
        <w:rPr>
          <w:rFonts w:eastAsia="Times New Roman"/>
        </w:rPr>
        <w:t xml:space="preserve">Czy Zamawiający wymaga by oprogramowanie systemowe było fabrycznie zainstalowane przez </w:t>
      </w:r>
      <w:bookmarkStart w:id="0" w:name="_GoBack"/>
      <w:bookmarkEnd w:id="0"/>
      <w:r>
        <w:rPr>
          <w:rFonts w:eastAsia="Times New Roman"/>
        </w:rPr>
        <w:t>producenta komputera?</w:t>
      </w:r>
    </w:p>
    <w:p w:rsidR="000C7A31" w:rsidRDefault="000C7A31" w:rsidP="00B9226A">
      <w:pPr>
        <w:spacing w:after="0" w:line="240" w:lineRule="auto"/>
        <w:jc w:val="both"/>
      </w:pPr>
    </w:p>
    <w:p w:rsidR="00B9226A" w:rsidRPr="00B877E8" w:rsidRDefault="00B9226A" w:rsidP="00B9226A">
      <w:pPr>
        <w:spacing w:after="0" w:line="240" w:lineRule="auto"/>
        <w:jc w:val="both"/>
        <w:rPr>
          <w:b/>
        </w:rPr>
      </w:pPr>
      <w:r w:rsidRPr="00B877E8">
        <w:rPr>
          <w:b/>
        </w:rPr>
        <w:t>Odpowiedź:</w:t>
      </w:r>
    </w:p>
    <w:p w:rsidR="00B9226A" w:rsidRPr="00B877E8" w:rsidRDefault="00B9226A" w:rsidP="00B9226A">
      <w:pPr>
        <w:spacing w:after="0" w:line="240" w:lineRule="auto"/>
        <w:jc w:val="both"/>
        <w:rPr>
          <w:b/>
        </w:rPr>
      </w:pPr>
      <w:r w:rsidRPr="00B877E8">
        <w:rPr>
          <w:b/>
        </w:rPr>
        <w:t>TAK</w:t>
      </w:r>
    </w:p>
    <w:p w:rsidR="00B9226A" w:rsidRDefault="00B9226A" w:rsidP="00B9226A">
      <w:pPr>
        <w:spacing w:after="0" w:line="240" w:lineRule="auto"/>
        <w:jc w:val="both"/>
      </w:pPr>
    </w:p>
    <w:p w:rsidR="00B9226A" w:rsidRDefault="00B9226A" w:rsidP="00B9226A">
      <w:pPr>
        <w:spacing w:after="0" w:line="240" w:lineRule="auto"/>
        <w:jc w:val="both"/>
      </w:pPr>
    </w:p>
    <w:p w:rsidR="000C7A31" w:rsidRDefault="000C7A31" w:rsidP="00B9226A">
      <w:pPr>
        <w:spacing w:after="0" w:line="240" w:lineRule="auto"/>
        <w:jc w:val="both"/>
      </w:pPr>
      <w:r>
        <w:t>Pytanie 3</w:t>
      </w:r>
    </w:p>
    <w:p w:rsidR="000C7A31" w:rsidRDefault="000C7A31" w:rsidP="00B9226A">
      <w:pPr>
        <w:spacing w:after="0" w:line="240" w:lineRule="auto"/>
        <w:jc w:val="both"/>
      </w:pPr>
      <w:r w:rsidRPr="00F52770">
        <w:t>Czy Zamawiający wymaga aby oprogramowanie było dostarczone wraz ze stosownymi, oryginalnymi atrybutami legalności, na przykład z tzw. naklejkami GML (</w:t>
      </w:r>
      <w:proofErr w:type="spellStart"/>
      <w:r w:rsidRPr="00F52770">
        <w:t>Genuine</w:t>
      </w:r>
      <w:proofErr w:type="spellEnd"/>
      <w:r w:rsidRPr="00F52770">
        <w:t xml:space="preserve"> Microsoft </w:t>
      </w:r>
      <w:proofErr w:type="spellStart"/>
      <w:r w:rsidRPr="00F52770">
        <w:t>Label</w:t>
      </w:r>
      <w:proofErr w:type="spellEnd"/>
      <w:r w:rsidRPr="00F52770">
        <w:t>) lub naklejkami COA (</w:t>
      </w:r>
      <w:proofErr w:type="spellStart"/>
      <w:r w:rsidRPr="00F52770">
        <w:t>Certificate</w:t>
      </w:r>
      <w:proofErr w:type="spellEnd"/>
      <w:r w:rsidRPr="00F52770">
        <w:t xml:space="preserve"> of </w:t>
      </w:r>
      <w:proofErr w:type="spellStart"/>
      <w:r w:rsidRPr="00F52770">
        <w:t>Authenticity</w:t>
      </w:r>
      <w:proofErr w:type="spellEnd"/>
      <w:r w:rsidRPr="00F52770">
        <w:t>) stosowanymi przez producenta sprzętu lub inną formą uwiarygodniania oryginalności wymaganą przez producenta oprogramowania stosowną w zależności od dostarczanej wersji?</w:t>
      </w:r>
    </w:p>
    <w:p w:rsidR="000C7A31" w:rsidRDefault="000C7A31" w:rsidP="00B9226A">
      <w:pPr>
        <w:spacing w:after="0" w:line="240" w:lineRule="auto"/>
        <w:jc w:val="both"/>
      </w:pPr>
    </w:p>
    <w:p w:rsidR="00B9226A" w:rsidRPr="00B877E8" w:rsidRDefault="00B9226A" w:rsidP="00B9226A">
      <w:pPr>
        <w:spacing w:after="0" w:line="240" w:lineRule="auto"/>
        <w:jc w:val="both"/>
        <w:rPr>
          <w:b/>
        </w:rPr>
      </w:pPr>
      <w:r w:rsidRPr="00B877E8">
        <w:rPr>
          <w:b/>
        </w:rPr>
        <w:t xml:space="preserve">Odpowiedź: </w:t>
      </w:r>
    </w:p>
    <w:p w:rsidR="00B9226A" w:rsidRPr="00B877E8" w:rsidRDefault="00B9226A" w:rsidP="00B9226A">
      <w:pPr>
        <w:spacing w:after="0" w:line="240" w:lineRule="auto"/>
        <w:jc w:val="both"/>
        <w:rPr>
          <w:b/>
        </w:rPr>
      </w:pPr>
      <w:r w:rsidRPr="00B877E8">
        <w:rPr>
          <w:b/>
        </w:rPr>
        <w:t>TAK, zgodnie z załącznikiem nr 3 do umowy.</w:t>
      </w:r>
    </w:p>
    <w:p w:rsidR="00B9226A" w:rsidRDefault="00B9226A" w:rsidP="00B9226A">
      <w:pPr>
        <w:spacing w:after="0" w:line="240" w:lineRule="auto"/>
        <w:jc w:val="both"/>
      </w:pPr>
    </w:p>
    <w:p w:rsidR="00B9226A" w:rsidRPr="00974134" w:rsidRDefault="00B9226A" w:rsidP="00B9226A">
      <w:pPr>
        <w:spacing w:after="0" w:line="240" w:lineRule="auto"/>
        <w:jc w:val="both"/>
      </w:pPr>
    </w:p>
    <w:p w:rsidR="000C7A31" w:rsidRPr="00F52770" w:rsidRDefault="000C7A31" w:rsidP="00B9226A">
      <w:pPr>
        <w:spacing w:after="0" w:line="240" w:lineRule="auto"/>
        <w:jc w:val="both"/>
      </w:pPr>
      <w:r w:rsidRPr="00F52770">
        <w:t>Pytanie 4</w:t>
      </w:r>
    </w:p>
    <w:p w:rsidR="000C7A31" w:rsidRDefault="000C7A31" w:rsidP="00B9226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w momencie odbioru towaru Zamawiający przewiduje zastosowanie procedury sprawdzającej legalność zainstalowanego oprogramowania? W jaki sposób będzie przebiegała ta procedura?</w:t>
      </w:r>
    </w:p>
    <w:p w:rsidR="00B9226A" w:rsidRDefault="00B9226A" w:rsidP="00B9226A">
      <w:pPr>
        <w:pStyle w:val="Akapitzlist"/>
        <w:ind w:left="0"/>
        <w:rPr>
          <w:rFonts w:eastAsia="Times New Roman"/>
        </w:rPr>
      </w:pPr>
    </w:p>
    <w:p w:rsidR="00B9226A" w:rsidRPr="00B877E8" w:rsidRDefault="00B9226A" w:rsidP="00B9226A">
      <w:pPr>
        <w:pStyle w:val="Akapitzlist"/>
        <w:ind w:left="0"/>
        <w:rPr>
          <w:rFonts w:eastAsia="Times New Roman"/>
          <w:b/>
        </w:rPr>
      </w:pPr>
      <w:r w:rsidRPr="00B877E8">
        <w:rPr>
          <w:rFonts w:eastAsia="Times New Roman"/>
          <w:b/>
        </w:rPr>
        <w:t xml:space="preserve">Odpowiedź: </w:t>
      </w:r>
    </w:p>
    <w:p w:rsidR="00B9226A" w:rsidRPr="00B877E8" w:rsidRDefault="00B9226A" w:rsidP="00B9226A">
      <w:pPr>
        <w:pStyle w:val="Akapitzlist"/>
        <w:ind w:left="0"/>
        <w:rPr>
          <w:rFonts w:eastAsia="Times New Roman"/>
          <w:b/>
        </w:rPr>
      </w:pPr>
      <w:r w:rsidRPr="00B877E8">
        <w:rPr>
          <w:rFonts w:eastAsia="Times New Roman"/>
          <w:b/>
        </w:rPr>
        <w:t>TAK, poprzez sprawdzenie atrybutów legalności.</w:t>
      </w:r>
    </w:p>
    <w:p w:rsidR="00B9226A" w:rsidRDefault="00B9226A" w:rsidP="00B9226A">
      <w:pPr>
        <w:pStyle w:val="Akapitzlist"/>
        <w:ind w:left="0"/>
        <w:rPr>
          <w:rFonts w:eastAsia="Times New Roman"/>
        </w:rPr>
      </w:pPr>
    </w:p>
    <w:p w:rsidR="00B9226A" w:rsidRDefault="00B9226A" w:rsidP="00B9226A">
      <w:pPr>
        <w:pStyle w:val="Akapitzlist"/>
        <w:ind w:left="0"/>
        <w:rPr>
          <w:rFonts w:eastAsia="Times New Roman"/>
        </w:rPr>
      </w:pPr>
    </w:p>
    <w:p w:rsidR="000C7A31" w:rsidRDefault="000C7A31" w:rsidP="00B9226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 w:rsidR="000C7A31" w:rsidRDefault="000C7A31" w:rsidP="00B9226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dopuszcza możliwość przeprowadzenia weryfikacji oryginalności dostarczonych programów komputerowych u Producenta oprogramowania jako elementu procedury odbioru?</w:t>
      </w:r>
    </w:p>
    <w:p w:rsidR="006D2346" w:rsidRDefault="006D2346" w:rsidP="00B9226A">
      <w:pPr>
        <w:spacing w:line="240" w:lineRule="auto"/>
      </w:pPr>
    </w:p>
    <w:p w:rsidR="00B9226A" w:rsidRPr="00B877E8" w:rsidRDefault="00B9226A" w:rsidP="00B9226A">
      <w:pPr>
        <w:spacing w:after="0" w:line="240" w:lineRule="auto"/>
        <w:rPr>
          <w:b/>
        </w:rPr>
      </w:pPr>
      <w:r w:rsidRPr="00B877E8">
        <w:rPr>
          <w:b/>
        </w:rPr>
        <w:t xml:space="preserve">Odpowiedź: </w:t>
      </w:r>
    </w:p>
    <w:p w:rsidR="00B9226A" w:rsidRPr="00B877E8" w:rsidRDefault="00B9226A" w:rsidP="00B9226A">
      <w:pPr>
        <w:spacing w:after="0" w:line="240" w:lineRule="auto"/>
        <w:rPr>
          <w:b/>
        </w:rPr>
      </w:pPr>
      <w:r w:rsidRPr="00B877E8">
        <w:rPr>
          <w:b/>
        </w:rPr>
        <w:t>TAK.</w:t>
      </w:r>
    </w:p>
    <w:p w:rsidR="00B9226A" w:rsidRDefault="00B9226A"/>
    <w:sectPr w:rsidR="00B9226A" w:rsidSect="00B922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31"/>
    <w:rsid w:val="000C7A31"/>
    <w:rsid w:val="000F6B93"/>
    <w:rsid w:val="006D2346"/>
    <w:rsid w:val="00B070A8"/>
    <w:rsid w:val="00B877E8"/>
    <w:rsid w:val="00B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6F88"/>
  <w15:chartTrackingRefBased/>
  <w15:docId w15:val="{1AB5180D-ED9B-41A0-85BA-78A07B05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A31"/>
  </w:style>
  <w:style w:type="paragraph" w:styleId="Nagwek1">
    <w:name w:val="heading 1"/>
    <w:basedOn w:val="Normalny"/>
    <w:next w:val="Normalny"/>
    <w:link w:val="Nagwek1Znak"/>
    <w:uiPriority w:val="9"/>
    <w:qFormat/>
    <w:rsid w:val="00B92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A3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B92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Nowakowski</dc:creator>
  <cp:keywords/>
  <dc:description/>
  <cp:lastModifiedBy>Konrad Nowakowski</cp:lastModifiedBy>
  <cp:revision>3</cp:revision>
  <cp:lastPrinted>2018-04-05T08:54:00Z</cp:lastPrinted>
  <dcterms:created xsi:type="dcterms:W3CDTF">2018-04-05T08:22:00Z</dcterms:created>
  <dcterms:modified xsi:type="dcterms:W3CDTF">2018-04-05T09:38:00Z</dcterms:modified>
</cp:coreProperties>
</file>