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876" w:rsidRDefault="00541876" w:rsidP="00B119AC">
      <w:pPr>
        <w:jc w:val="both"/>
        <w:rPr>
          <w:b/>
        </w:rPr>
      </w:pPr>
      <w:r>
        <w:rPr>
          <w:b/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-515620</wp:posOffset>
            </wp:positionV>
            <wp:extent cx="899795" cy="1116965"/>
            <wp:effectExtent l="0" t="0" r="0" b="6985"/>
            <wp:wrapNone/>
            <wp:docPr id="1" name="Obraz 1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6" t="3711" r="3758" b="36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1876" w:rsidRDefault="00541876" w:rsidP="00B119AC">
      <w:pPr>
        <w:jc w:val="both"/>
        <w:rPr>
          <w:b/>
        </w:rPr>
      </w:pPr>
    </w:p>
    <w:p w:rsidR="009C5909" w:rsidRDefault="009C5909" w:rsidP="00B119AC">
      <w:pPr>
        <w:spacing w:after="0"/>
        <w:jc w:val="center"/>
        <w:rPr>
          <w:b/>
        </w:rPr>
      </w:pPr>
    </w:p>
    <w:p w:rsidR="00541876" w:rsidRPr="0000092D" w:rsidRDefault="00541876" w:rsidP="00B119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092D">
        <w:rPr>
          <w:rFonts w:ascii="Times New Roman" w:hAnsi="Times New Roman" w:cs="Times New Roman"/>
          <w:b/>
          <w:sz w:val="24"/>
          <w:szCs w:val="24"/>
        </w:rPr>
        <w:t>Modyfikacja Specyfikacji Istotnych Warunków Zamówienia.</w:t>
      </w:r>
    </w:p>
    <w:p w:rsidR="008B27C1" w:rsidRPr="0000092D" w:rsidRDefault="00541876" w:rsidP="00B119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092D">
        <w:rPr>
          <w:rFonts w:ascii="Times New Roman" w:hAnsi="Times New Roman" w:cs="Times New Roman"/>
          <w:b/>
          <w:sz w:val="24"/>
          <w:szCs w:val="24"/>
        </w:rPr>
        <w:t>do przetargu na:</w:t>
      </w:r>
    </w:p>
    <w:p w:rsidR="008B27C1" w:rsidRPr="0000092D" w:rsidRDefault="008B27C1" w:rsidP="00B119AC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092D">
        <w:rPr>
          <w:rFonts w:ascii="Times New Roman" w:hAnsi="Times New Roman" w:cs="Times New Roman"/>
          <w:b/>
          <w:sz w:val="24"/>
          <w:szCs w:val="24"/>
        </w:rPr>
        <w:t>„Opracowanie dokumentacji projektowej remontu sieci wodociągowej</w:t>
      </w:r>
    </w:p>
    <w:p w:rsidR="008B27C1" w:rsidRPr="0000092D" w:rsidRDefault="008B27C1" w:rsidP="00B119AC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092D">
        <w:rPr>
          <w:rFonts w:ascii="Times New Roman" w:hAnsi="Times New Roman" w:cs="Times New Roman"/>
          <w:b/>
          <w:sz w:val="24"/>
          <w:szCs w:val="24"/>
        </w:rPr>
        <w:t xml:space="preserve">w ul.  Bluszczowej,  Wysokiej, Stromej i </w:t>
      </w:r>
      <w:proofErr w:type="spellStart"/>
      <w:r w:rsidRPr="0000092D">
        <w:rPr>
          <w:rFonts w:ascii="Times New Roman" w:hAnsi="Times New Roman" w:cs="Times New Roman"/>
          <w:b/>
          <w:sz w:val="24"/>
          <w:szCs w:val="24"/>
        </w:rPr>
        <w:t>Ustowskiej</w:t>
      </w:r>
      <w:proofErr w:type="spellEnd"/>
      <w:r w:rsidRPr="0000092D">
        <w:rPr>
          <w:rFonts w:ascii="Times New Roman" w:hAnsi="Times New Roman" w:cs="Times New Roman"/>
          <w:b/>
          <w:sz w:val="24"/>
          <w:szCs w:val="24"/>
        </w:rPr>
        <w:t xml:space="preserve"> w Szczecinie”</w:t>
      </w:r>
    </w:p>
    <w:p w:rsidR="009C5909" w:rsidRPr="0000092D" w:rsidRDefault="009C5909" w:rsidP="00B119AC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092D" w:rsidRPr="0000092D" w:rsidRDefault="008B27C1" w:rsidP="00B119AC">
      <w:pPr>
        <w:jc w:val="both"/>
        <w:rPr>
          <w:rFonts w:ascii="Times New Roman" w:hAnsi="Times New Roman" w:cs="Times New Roman"/>
          <w:sz w:val="24"/>
          <w:szCs w:val="24"/>
        </w:rPr>
      </w:pPr>
      <w:r w:rsidRPr="0000092D">
        <w:rPr>
          <w:rFonts w:ascii="Times New Roman" w:hAnsi="Times New Roman" w:cs="Times New Roman"/>
          <w:sz w:val="24"/>
          <w:szCs w:val="24"/>
        </w:rPr>
        <w:t xml:space="preserve">                          Zakład Wodociągów i Kanalizacji </w:t>
      </w:r>
      <w:r w:rsidR="0065784B" w:rsidRPr="0000092D">
        <w:rPr>
          <w:rFonts w:ascii="Times New Roman" w:hAnsi="Times New Roman" w:cs="Times New Roman"/>
          <w:sz w:val="24"/>
          <w:szCs w:val="24"/>
        </w:rPr>
        <w:t>Sp z o.o.  w Szczecinie</w:t>
      </w:r>
      <w:r w:rsidR="0000092D" w:rsidRPr="0000092D">
        <w:rPr>
          <w:rFonts w:ascii="Times New Roman" w:hAnsi="Times New Roman" w:cs="Times New Roman"/>
          <w:sz w:val="24"/>
          <w:szCs w:val="24"/>
        </w:rPr>
        <w:t xml:space="preserve"> dokonuje modyfikacji treści </w:t>
      </w:r>
      <w:r w:rsidR="0065784B" w:rsidRPr="0000092D">
        <w:rPr>
          <w:rFonts w:ascii="Times New Roman" w:hAnsi="Times New Roman" w:cs="Times New Roman"/>
          <w:sz w:val="24"/>
          <w:szCs w:val="24"/>
        </w:rPr>
        <w:t xml:space="preserve">SIWZ </w:t>
      </w:r>
      <w:r w:rsidR="0000092D" w:rsidRPr="0000092D">
        <w:rPr>
          <w:rFonts w:ascii="Times New Roman" w:hAnsi="Times New Roman" w:cs="Times New Roman"/>
          <w:sz w:val="24"/>
          <w:szCs w:val="24"/>
        </w:rPr>
        <w:t>nadając nowe brzmienie:</w:t>
      </w:r>
    </w:p>
    <w:p w:rsidR="00A973AE" w:rsidRPr="00B119AC" w:rsidRDefault="0000092D" w:rsidP="00B119A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119AC">
        <w:rPr>
          <w:rFonts w:ascii="Times New Roman" w:hAnsi="Times New Roman" w:cs="Times New Roman"/>
          <w:b/>
          <w:sz w:val="24"/>
          <w:szCs w:val="24"/>
          <w:u w:val="single"/>
        </w:rPr>
        <w:t>-  w treści Rozdziału</w:t>
      </w:r>
      <w:r w:rsidR="0065784B" w:rsidRPr="00B119AC">
        <w:rPr>
          <w:rFonts w:ascii="Times New Roman" w:hAnsi="Times New Roman" w:cs="Times New Roman"/>
          <w:b/>
          <w:sz w:val="24"/>
          <w:szCs w:val="24"/>
          <w:u w:val="single"/>
        </w:rPr>
        <w:t xml:space="preserve"> III pkt 5</w:t>
      </w:r>
      <w:r w:rsidRPr="00B119AC">
        <w:rPr>
          <w:rFonts w:ascii="Times New Roman" w:hAnsi="Times New Roman" w:cs="Times New Roman"/>
          <w:b/>
          <w:sz w:val="24"/>
          <w:szCs w:val="24"/>
          <w:u w:val="single"/>
        </w:rPr>
        <w:t>;</w:t>
      </w:r>
      <w:r w:rsidR="0065784B" w:rsidRPr="00B119A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00092D" w:rsidRPr="0000092D" w:rsidRDefault="0000092D" w:rsidP="00B119AC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2D">
        <w:rPr>
          <w:rFonts w:ascii="Times New Roman" w:hAnsi="Times New Roman" w:cs="Times New Roman"/>
          <w:sz w:val="24"/>
          <w:szCs w:val="24"/>
        </w:rPr>
        <w:t xml:space="preserve"> „ </w:t>
      </w:r>
      <w:r w:rsidRPr="0000092D">
        <w:rPr>
          <w:rFonts w:ascii="Times New Roman" w:hAnsi="Times New Roman" w:cs="Times New Roman"/>
          <w:b/>
          <w:sz w:val="24"/>
          <w:szCs w:val="24"/>
        </w:rPr>
        <w:t>5. Warunki ubezpieczenia</w:t>
      </w:r>
    </w:p>
    <w:p w:rsidR="0065784B" w:rsidRPr="0000092D" w:rsidRDefault="0065784B" w:rsidP="00B119AC">
      <w:pPr>
        <w:numPr>
          <w:ilvl w:val="0"/>
          <w:numId w:val="1"/>
        </w:num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2D">
        <w:rPr>
          <w:rFonts w:ascii="Times New Roman" w:hAnsi="Times New Roman" w:cs="Times New Roman"/>
          <w:iCs/>
          <w:sz w:val="24"/>
          <w:szCs w:val="24"/>
        </w:rPr>
        <w:t>Wykonawca zobowiązany jest przedstawić, najpóźniej w dniu podpisania Umowy, polisę obowiązkowego ubezpieczenia odpowiedzialności cywilnej projektanta za szkody wyrządzone w związku z wykonywaniem samodzielnych funkcji technicznych w budownictwie, zgodnie z przepisami Rozporządzenia Ministra Finansów z dnia 11 grudnia 2003 r. w sprawie obowiązkowego ubezpieczenia odpowiedzialności cywilnej architektów oraz inżynierów budownictwa (Dz. U. 2003 nr 220 poz. 2174), z okresem ubezpieczenia obejmującym okres opracowania dokumentacji projektowej.</w:t>
      </w:r>
    </w:p>
    <w:p w:rsidR="0065784B" w:rsidRPr="0000092D" w:rsidRDefault="0065784B" w:rsidP="00B119AC">
      <w:pPr>
        <w:numPr>
          <w:ilvl w:val="0"/>
          <w:numId w:val="1"/>
        </w:num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2D">
        <w:rPr>
          <w:rFonts w:ascii="Times New Roman" w:hAnsi="Times New Roman" w:cs="Times New Roman"/>
          <w:iCs/>
          <w:sz w:val="24"/>
          <w:szCs w:val="24"/>
        </w:rPr>
        <w:t>Wykonawca zobowiązany jest przedstawić, najpóźniej na 7 dni przed podpisaniem umowy o roboty budowlane, polisę obowiązkowego ubezpieczenia odpowiedzialności cywilnej projektanta za szkody wyrządzone w związku z wykonywaniem samodzielnych funkcji technicznych w budownictwie, zgodnie z przepisami Rozporządzenia Ministra Finansów z dnia 11 grudnia 2003 r. w sprawie obowiązkowego ubezpieczenia odpowiedzialności cywilnej architektów oraz inżynierów budownictwa (Dz. U. 2003 nr 220 poz. 2174), z okresem ubezpieczenia obejmującym okres pełnienia nadzoru autorskiego podczas realizowanej inwestycji.</w:t>
      </w:r>
    </w:p>
    <w:p w:rsidR="00CE66C7" w:rsidRPr="00B10474" w:rsidRDefault="00CE66C7" w:rsidP="00CE66C7">
      <w:pPr>
        <w:numPr>
          <w:ilvl w:val="0"/>
          <w:numId w:val="1"/>
        </w:numPr>
        <w:spacing w:after="0" w:line="300" w:lineRule="auto"/>
        <w:jc w:val="both"/>
        <w:rPr>
          <w:rFonts w:ascii="Garamond" w:hAnsi="Garamond" w:cs="Tahoma"/>
          <w:sz w:val="24"/>
          <w:szCs w:val="24"/>
        </w:rPr>
      </w:pPr>
      <w:r w:rsidRPr="00433F0F">
        <w:rPr>
          <w:rFonts w:ascii="Garamond" w:hAnsi="Garamond" w:cs="Tahoma"/>
          <w:sz w:val="24"/>
          <w:szCs w:val="24"/>
        </w:rPr>
        <w:t>Wykonawca zobowiązany jest do pokrycia udziałów własnych, franszyz, a także wyczerpanych limitów odpowiedzialności do pełnej kwoty roszczenia poszkodowanego lu</w:t>
      </w:r>
      <w:r>
        <w:rPr>
          <w:rFonts w:ascii="Garamond" w:hAnsi="Garamond" w:cs="Tahoma"/>
          <w:sz w:val="24"/>
          <w:szCs w:val="24"/>
        </w:rPr>
        <w:t>b likwidacji zaistniałej szkody</w:t>
      </w:r>
      <w:r w:rsidRPr="006962C1">
        <w:rPr>
          <w:rFonts w:ascii="Garamond" w:hAnsi="Garamond" w:cs="Tahoma"/>
          <w:sz w:val="24"/>
          <w:szCs w:val="24"/>
        </w:rPr>
        <w:t>.</w:t>
      </w:r>
    </w:p>
    <w:p w:rsidR="0065784B" w:rsidRPr="0000092D" w:rsidRDefault="0065784B" w:rsidP="00B119AC">
      <w:pPr>
        <w:numPr>
          <w:ilvl w:val="0"/>
          <w:numId w:val="1"/>
        </w:num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0092D">
        <w:rPr>
          <w:rFonts w:ascii="Times New Roman" w:hAnsi="Times New Roman" w:cs="Times New Roman"/>
          <w:iCs/>
          <w:sz w:val="24"/>
          <w:szCs w:val="24"/>
        </w:rPr>
        <w:t>Wykonawca zobowiązany jest do utrzymania ubezpieczenia odpowiedzialności cywilnej, spełniającego wyżej wymienione warunki, przez pełny okres o</w:t>
      </w:r>
      <w:r w:rsidRPr="0000092D">
        <w:rPr>
          <w:rFonts w:ascii="Times New Roman" w:hAnsi="Times New Roman" w:cs="Times New Roman"/>
          <w:sz w:val="24"/>
          <w:szCs w:val="24"/>
        </w:rPr>
        <w:t>pracowania dokumentacji projektowej</w:t>
      </w:r>
      <w:r w:rsidRPr="0000092D">
        <w:rPr>
          <w:rFonts w:ascii="Times New Roman" w:hAnsi="Times New Roman" w:cs="Times New Roman"/>
          <w:iCs/>
          <w:sz w:val="24"/>
          <w:szCs w:val="24"/>
        </w:rPr>
        <w:t xml:space="preserve"> oraz pełnienia nadzoru autorskiego podczas realizowanej inwestycji. Jednocześnie w przypadku wygaśnięcia umowy ubezpieczenia odpowiedzialności cywilnej w trakcie realizacji opracowania </w:t>
      </w:r>
      <w:r w:rsidRPr="0000092D">
        <w:rPr>
          <w:rFonts w:ascii="Times New Roman" w:hAnsi="Times New Roman" w:cs="Times New Roman"/>
          <w:sz w:val="24"/>
          <w:szCs w:val="24"/>
        </w:rPr>
        <w:t>dokumentacji projektowej</w:t>
      </w:r>
      <w:r w:rsidRPr="0000092D">
        <w:rPr>
          <w:rFonts w:ascii="Times New Roman" w:hAnsi="Times New Roman" w:cs="Times New Roman"/>
          <w:iCs/>
          <w:sz w:val="24"/>
          <w:szCs w:val="24"/>
        </w:rPr>
        <w:t xml:space="preserve"> lub pełnienia nadzoru autorskiego, Wykonawca zobowiązany jest nie później niż na 7 dni przed wygaśnięciem okresu ubezpieczenia przedłożyć Zamawiającemu, polisę ubezpieczenia odpowiedzialności cywilnej na kolejny okres. Na każde żądanie Zamawiającego Wykonawca przedłoży potwierdzenia opłacenia wszystkich wymagalnych składek ubezpieczeniowych</w:t>
      </w:r>
      <w:r w:rsidRPr="0000092D">
        <w:rPr>
          <w:rFonts w:ascii="Times New Roman" w:hAnsi="Times New Roman" w:cs="Times New Roman"/>
          <w:sz w:val="24"/>
          <w:szCs w:val="24"/>
        </w:rPr>
        <w:t>.</w:t>
      </w:r>
    </w:p>
    <w:p w:rsidR="00B119AC" w:rsidRDefault="0000092D" w:rsidP="00B119AC">
      <w:pPr>
        <w:numPr>
          <w:ilvl w:val="0"/>
          <w:numId w:val="1"/>
        </w:num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092D">
        <w:rPr>
          <w:rFonts w:ascii="Times New Roman" w:eastAsia="Calibri" w:hAnsi="Times New Roman" w:cs="Times New Roman"/>
          <w:sz w:val="24"/>
          <w:szCs w:val="24"/>
        </w:rPr>
        <w:lastRenderedPageBreak/>
        <w:t>Wykonawca zobowiązany jest utrzymać umowy ubezpieczenia spełniające powyższe warunki przez pełny okres realizowanej inwestycji.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B119AC" w:rsidRPr="00B119AC" w:rsidRDefault="00B119AC" w:rsidP="00B119AC">
      <w:pPr>
        <w:spacing w:after="0" w:line="30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119AC" w:rsidRPr="00B119AC" w:rsidRDefault="00B119AC" w:rsidP="00B119A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119AC">
        <w:rPr>
          <w:rFonts w:ascii="Times New Roman" w:hAnsi="Times New Roman" w:cs="Times New Roman"/>
          <w:b/>
          <w:sz w:val="24"/>
          <w:szCs w:val="24"/>
          <w:u w:val="single"/>
        </w:rPr>
        <w:t xml:space="preserve">-  w treści Rozdziału III pkt 12, </w:t>
      </w:r>
      <w:proofErr w:type="spellStart"/>
      <w:r w:rsidRPr="00B119AC">
        <w:rPr>
          <w:rFonts w:ascii="Times New Roman" w:hAnsi="Times New Roman" w:cs="Times New Roman"/>
          <w:b/>
          <w:sz w:val="24"/>
          <w:szCs w:val="24"/>
          <w:u w:val="single"/>
        </w:rPr>
        <w:t>ppkt</w:t>
      </w:r>
      <w:proofErr w:type="spellEnd"/>
      <w:r w:rsidRPr="00B119AC">
        <w:rPr>
          <w:rFonts w:ascii="Times New Roman" w:hAnsi="Times New Roman" w:cs="Times New Roman"/>
          <w:b/>
          <w:sz w:val="24"/>
          <w:szCs w:val="24"/>
          <w:u w:val="single"/>
        </w:rPr>
        <w:t xml:space="preserve"> 12.1.4. ; </w:t>
      </w:r>
    </w:p>
    <w:p w:rsidR="00B119AC" w:rsidRPr="00B119AC" w:rsidRDefault="00B119AC" w:rsidP="00B119AC">
      <w:pPr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19AC">
        <w:rPr>
          <w:rFonts w:ascii="Times New Roman" w:hAnsi="Times New Roman" w:cs="Times New Roman"/>
          <w:sz w:val="24"/>
          <w:szCs w:val="24"/>
        </w:rPr>
        <w:t xml:space="preserve"> „ 4.</w:t>
      </w:r>
      <w:r w:rsidRPr="00B119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19AC">
        <w:rPr>
          <w:rFonts w:ascii="Times New Roman" w:hAnsi="Times New Roman" w:cs="Times New Roman"/>
          <w:spacing w:val="-1"/>
          <w:sz w:val="24"/>
          <w:szCs w:val="24"/>
        </w:rPr>
        <w:t>Przy ustalaniu ceny Wykonawca powinien przewidzieć m.in.:</w:t>
      </w:r>
    </w:p>
    <w:p w:rsidR="00B119AC" w:rsidRPr="00B119AC" w:rsidRDefault="00B119AC" w:rsidP="00B119AC">
      <w:pPr>
        <w:numPr>
          <w:ilvl w:val="1"/>
          <w:numId w:val="3"/>
        </w:numPr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19AC">
        <w:rPr>
          <w:rFonts w:ascii="Times New Roman" w:hAnsi="Times New Roman" w:cs="Times New Roman"/>
          <w:spacing w:val="-1"/>
          <w:sz w:val="24"/>
          <w:szCs w:val="24"/>
        </w:rPr>
        <w:t>Koszty dojazdu na budowę oraz koszty poza placem budowy, a związane z przedmiotem zamówienia;</w:t>
      </w:r>
    </w:p>
    <w:p w:rsidR="00B119AC" w:rsidRPr="00B119AC" w:rsidRDefault="00B119AC" w:rsidP="00B119AC">
      <w:pPr>
        <w:numPr>
          <w:ilvl w:val="1"/>
          <w:numId w:val="3"/>
        </w:numPr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19AC">
        <w:rPr>
          <w:rFonts w:ascii="Times New Roman" w:hAnsi="Times New Roman" w:cs="Times New Roman"/>
          <w:spacing w:val="-1"/>
          <w:sz w:val="24"/>
          <w:szCs w:val="24"/>
        </w:rPr>
        <w:t>Koszty drukowania lub powielania dokumentacji projektowej, o której mowa w zapytaniu ofertowym;</w:t>
      </w:r>
    </w:p>
    <w:p w:rsidR="00B119AC" w:rsidRPr="00B119AC" w:rsidRDefault="00B119AC" w:rsidP="00B119AC">
      <w:pPr>
        <w:numPr>
          <w:ilvl w:val="1"/>
          <w:numId w:val="3"/>
        </w:numPr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19AC">
        <w:rPr>
          <w:rFonts w:ascii="Times New Roman" w:hAnsi="Times New Roman" w:cs="Times New Roman"/>
          <w:spacing w:val="-1"/>
          <w:sz w:val="24"/>
          <w:szCs w:val="24"/>
        </w:rPr>
        <w:t>Koszty odwiertów geologicznych;</w:t>
      </w:r>
    </w:p>
    <w:p w:rsidR="00B119AC" w:rsidRPr="00B119AC" w:rsidRDefault="00B119AC" w:rsidP="00B119AC">
      <w:pPr>
        <w:numPr>
          <w:ilvl w:val="1"/>
          <w:numId w:val="3"/>
        </w:numPr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19AC">
        <w:rPr>
          <w:rFonts w:ascii="Times New Roman" w:hAnsi="Times New Roman" w:cs="Times New Roman"/>
          <w:spacing w:val="-1"/>
          <w:sz w:val="24"/>
          <w:szCs w:val="24"/>
        </w:rPr>
        <w:t>Koszty uzyskania opinii, uzgodnień, warunków technicznych, decyzji administracyjnych, ekspertyz, itp.;</w:t>
      </w:r>
    </w:p>
    <w:p w:rsidR="00B119AC" w:rsidRPr="00B119AC" w:rsidRDefault="00B119AC" w:rsidP="00B119AC">
      <w:pPr>
        <w:numPr>
          <w:ilvl w:val="1"/>
          <w:numId w:val="3"/>
        </w:numPr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19AC">
        <w:rPr>
          <w:rFonts w:ascii="Times New Roman" w:hAnsi="Times New Roman" w:cs="Times New Roman"/>
          <w:spacing w:val="-1"/>
          <w:sz w:val="24"/>
          <w:szCs w:val="24"/>
        </w:rPr>
        <w:t>Koszty ubezpieczenia na zasadach opisanych we wzorze umowy.</w:t>
      </w:r>
      <w:r>
        <w:rPr>
          <w:rFonts w:ascii="Times New Roman" w:hAnsi="Times New Roman" w:cs="Times New Roman"/>
          <w:spacing w:val="-1"/>
          <w:sz w:val="24"/>
          <w:szCs w:val="24"/>
        </w:rPr>
        <w:t>”</w:t>
      </w:r>
    </w:p>
    <w:p w:rsidR="0000092D" w:rsidRPr="0000092D" w:rsidRDefault="0000092D" w:rsidP="00B119AC">
      <w:pPr>
        <w:spacing w:after="0" w:line="30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0092D" w:rsidRPr="00B119AC" w:rsidRDefault="0000092D" w:rsidP="00B119AC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119AC">
        <w:rPr>
          <w:rFonts w:ascii="Times New Roman" w:hAnsi="Times New Roman" w:cs="Times New Roman"/>
          <w:b/>
          <w:sz w:val="24"/>
          <w:szCs w:val="24"/>
          <w:u w:val="single"/>
        </w:rPr>
        <w:t xml:space="preserve">-  w treści </w:t>
      </w:r>
      <w:r w:rsidR="00A7483F" w:rsidRPr="00B119AC">
        <w:rPr>
          <w:rFonts w:ascii="Times New Roman" w:hAnsi="Times New Roman" w:cs="Times New Roman"/>
          <w:b/>
          <w:sz w:val="24"/>
          <w:szCs w:val="24"/>
          <w:u w:val="single"/>
        </w:rPr>
        <w:t>załącznika nr 2 (wzór umowy)</w:t>
      </w:r>
      <w:r w:rsidRPr="00B119AC">
        <w:rPr>
          <w:rFonts w:ascii="Times New Roman" w:hAnsi="Times New Roman" w:cs="Times New Roman"/>
          <w:b/>
          <w:sz w:val="24"/>
          <w:szCs w:val="24"/>
          <w:u w:val="single"/>
        </w:rPr>
        <w:t xml:space="preserve"> do SIWZ;</w:t>
      </w:r>
    </w:p>
    <w:p w:rsidR="00BE0154" w:rsidRDefault="00BE0154" w:rsidP="00B119AC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 </w:t>
      </w:r>
      <w:r w:rsidR="00A7483F" w:rsidRPr="0000092D">
        <w:rPr>
          <w:rFonts w:ascii="Times New Roman" w:hAnsi="Times New Roman" w:cs="Times New Roman"/>
          <w:b/>
          <w:sz w:val="24"/>
          <w:szCs w:val="24"/>
        </w:rPr>
        <w:t>§ 4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A7483F" w:rsidRPr="0000092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7483F" w:rsidRPr="00BE0154" w:rsidRDefault="00A7483F" w:rsidP="00B119AC">
      <w:pPr>
        <w:pStyle w:val="Akapitzlist"/>
        <w:numPr>
          <w:ilvl w:val="0"/>
          <w:numId w:val="2"/>
        </w:numPr>
        <w:spacing w:after="0" w:line="30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E0154">
        <w:rPr>
          <w:rFonts w:ascii="Times New Roman" w:hAnsi="Times New Roman" w:cs="Times New Roman"/>
          <w:sz w:val="24"/>
          <w:szCs w:val="24"/>
        </w:rPr>
        <w:t xml:space="preserve">Przed podpisaniem umowy na  opracowanie dokumentacji projektowej Wykonawca  przedłoży Zamawiającemu  </w:t>
      </w:r>
      <w:r w:rsidRPr="00BE0154">
        <w:rPr>
          <w:rFonts w:ascii="Times New Roman" w:hAnsi="Times New Roman" w:cs="Times New Roman"/>
          <w:iCs/>
          <w:sz w:val="24"/>
          <w:szCs w:val="24"/>
        </w:rPr>
        <w:t>polisę obowiązkowego ubezpieczenia odpowiedzialności cywilnej projektanta za szkody wyrządzone w związku z wykonywaniem samodzielnych funkcji technicznych w budownictwie, zgodnie z przepisami Rozporządzenia Ministra Finansów z dnia 11 grudnia 2003 r. w sprawie obowiązkowego ubezpieczenia odpowiedzialności cywilnej architektów oraz inżynierów budownictwa (Dz. U. 2003 nr 220 poz. 2174), z okresem ubezpieczenia obejmującym okres opracowania dokumentacji projektowej</w:t>
      </w:r>
      <w:r w:rsidR="00304CB1" w:rsidRPr="00BE0154">
        <w:rPr>
          <w:rFonts w:ascii="Times New Roman" w:hAnsi="Times New Roman" w:cs="Times New Roman"/>
          <w:iCs/>
          <w:sz w:val="24"/>
          <w:szCs w:val="24"/>
        </w:rPr>
        <w:t xml:space="preserve"> o której mowa w pkt 5 Rozdziału III SIWZ</w:t>
      </w:r>
      <w:r w:rsidRPr="00BE0154">
        <w:rPr>
          <w:rFonts w:ascii="Times New Roman" w:hAnsi="Times New Roman" w:cs="Times New Roman"/>
          <w:iCs/>
          <w:sz w:val="24"/>
          <w:szCs w:val="24"/>
        </w:rPr>
        <w:t>”</w:t>
      </w:r>
      <w:r w:rsidR="00304CB1" w:rsidRPr="00BE0154">
        <w:rPr>
          <w:rFonts w:ascii="Times New Roman" w:hAnsi="Times New Roman" w:cs="Times New Roman"/>
          <w:iCs/>
          <w:sz w:val="24"/>
          <w:szCs w:val="24"/>
        </w:rPr>
        <w:t>.</w:t>
      </w:r>
    </w:p>
    <w:p w:rsidR="0065784B" w:rsidRPr="00BE0154" w:rsidRDefault="00BE0154" w:rsidP="00B119AC">
      <w:pPr>
        <w:numPr>
          <w:ilvl w:val="0"/>
          <w:numId w:val="2"/>
        </w:num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92D">
        <w:rPr>
          <w:rFonts w:ascii="Times New Roman" w:hAnsi="Times New Roman" w:cs="Times New Roman"/>
          <w:iCs/>
          <w:sz w:val="24"/>
          <w:szCs w:val="24"/>
        </w:rPr>
        <w:t>Wykonawca zobowiązany jest do utrzymania ubezpieczenia odpowiedzialności cywilnej, spełniającego wyżej wymienione warunki, przez pełny okres o</w:t>
      </w:r>
      <w:r w:rsidRPr="0000092D">
        <w:rPr>
          <w:rFonts w:ascii="Times New Roman" w:hAnsi="Times New Roman" w:cs="Times New Roman"/>
          <w:sz w:val="24"/>
          <w:szCs w:val="24"/>
        </w:rPr>
        <w:t>pracowania dokumentacji projektowej</w:t>
      </w:r>
      <w:r w:rsidRPr="0000092D">
        <w:rPr>
          <w:rFonts w:ascii="Times New Roman" w:hAnsi="Times New Roman" w:cs="Times New Roman"/>
          <w:iCs/>
          <w:sz w:val="24"/>
          <w:szCs w:val="24"/>
        </w:rPr>
        <w:t xml:space="preserve"> oraz pełnienia nadzoru autorskiego podczas realizowanej inwestycji. Jednocześnie w przypadku wygaśnięcia umowy ubezpieczenia odpowiedzialności cywilnej w trakcie realizacji opracowania </w:t>
      </w:r>
      <w:r w:rsidRPr="0000092D">
        <w:rPr>
          <w:rFonts w:ascii="Times New Roman" w:hAnsi="Times New Roman" w:cs="Times New Roman"/>
          <w:sz w:val="24"/>
          <w:szCs w:val="24"/>
        </w:rPr>
        <w:t>dokumentacji projektowej</w:t>
      </w:r>
      <w:r w:rsidRPr="0000092D">
        <w:rPr>
          <w:rFonts w:ascii="Times New Roman" w:hAnsi="Times New Roman" w:cs="Times New Roman"/>
          <w:iCs/>
          <w:sz w:val="24"/>
          <w:szCs w:val="24"/>
        </w:rPr>
        <w:t xml:space="preserve"> lub pełnienia nadzoru autorskiego, Wykonawca zobowiązany jest nie później niż na 7 dni przed wygaśnięciem okresu ubezpieczenia przedłożyć Zamawiającemu, polisę ubezpieczenia odpowiedzialności cywilnej na kolejny okres. Na każde żądanie Zamawiającego Wykonawca przedłoży potwierdzenia opłacenia wszystkich wymagalnych składek ubezpieczeniowych</w:t>
      </w:r>
      <w:r w:rsidRPr="0000092D">
        <w:rPr>
          <w:rFonts w:ascii="Times New Roman" w:hAnsi="Times New Roman" w:cs="Times New Roman"/>
          <w:sz w:val="24"/>
          <w:szCs w:val="24"/>
        </w:rPr>
        <w:t>.</w:t>
      </w:r>
      <w:r w:rsidR="00B119AC">
        <w:rPr>
          <w:rFonts w:ascii="Times New Roman" w:hAnsi="Times New Roman" w:cs="Times New Roman"/>
          <w:sz w:val="24"/>
          <w:szCs w:val="24"/>
        </w:rPr>
        <w:t>”</w:t>
      </w:r>
    </w:p>
    <w:p w:rsidR="0000092D" w:rsidRPr="0000092D" w:rsidRDefault="0000092D" w:rsidP="00B119AC">
      <w:pPr>
        <w:spacing w:after="0" w:line="30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E0154" w:rsidRPr="0000092D" w:rsidRDefault="00BE0154" w:rsidP="00B119AC">
      <w:pPr>
        <w:jc w:val="both"/>
        <w:rPr>
          <w:rFonts w:ascii="Times New Roman" w:hAnsi="Times New Roman" w:cs="Times New Roman"/>
          <w:sz w:val="24"/>
          <w:szCs w:val="24"/>
        </w:rPr>
      </w:pPr>
      <w:r w:rsidRPr="0000092D">
        <w:rPr>
          <w:rFonts w:ascii="Times New Roman" w:hAnsi="Times New Roman" w:cs="Times New Roman"/>
          <w:sz w:val="24"/>
          <w:szCs w:val="24"/>
        </w:rPr>
        <w:t>Niniejsza modyfikacja stanowi integralną część SIWZ. Pozostałe  zapisy SIWZ pozostają nie zmienione.</w:t>
      </w:r>
    </w:p>
    <w:p w:rsidR="00A973AE" w:rsidRPr="0000092D" w:rsidRDefault="00A973AE" w:rsidP="008B27C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973AE" w:rsidRPr="0000092D" w:rsidSect="00E57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1"/>
    <w:multiLevelType w:val="multilevel"/>
    <w:tmpl w:val="B3B00712"/>
    <w:name w:val="WW8Num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C4712D"/>
    <w:multiLevelType w:val="hybridMultilevel"/>
    <w:tmpl w:val="2912EE0A"/>
    <w:lvl w:ilvl="0" w:tplc="6FAEC67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8116FB4"/>
    <w:multiLevelType w:val="hybridMultilevel"/>
    <w:tmpl w:val="933CDC8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7C1"/>
    <w:rsid w:val="0000092D"/>
    <w:rsid w:val="001D30D5"/>
    <w:rsid w:val="00235FBF"/>
    <w:rsid w:val="00304CB1"/>
    <w:rsid w:val="00541876"/>
    <w:rsid w:val="006404DB"/>
    <w:rsid w:val="0065784B"/>
    <w:rsid w:val="008B27C1"/>
    <w:rsid w:val="009C5909"/>
    <w:rsid w:val="009D7A67"/>
    <w:rsid w:val="00A7483F"/>
    <w:rsid w:val="00A973AE"/>
    <w:rsid w:val="00AF461E"/>
    <w:rsid w:val="00B119AC"/>
    <w:rsid w:val="00BE0154"/>
    <w:rsid w:val="00CE66C7"/>
    <w:rsid w:val="00E5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07957C-5896-4FD7-BB3E-ADADBD73A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7A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41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187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E01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658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Kotwicka</dc:creator>
  <cp:keywords/>
  <dc:description/>
  <cp:lastModifiedBy>Dorota Kotwicka</cp:lastModifiedBy>
  <cp:revision>4</cp:revision>
  <cp:lastPrinted>2017-10-26T09:24:00Z</cp:lastPrinted>
  <dcterms:created xsi:type="dcterms:W3CDTF">2017-10-25T12:35:00Z</dcterms:created>
  <dcterms:modified xsi:type="dcterms:W3CDTF">2017-10-26T09:31:00Z</dcterms:modified>
</cp:coreProperties>
</file>