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11" w:rsidRPr="00DF6B90" w:rsidRDefault="00683A11" w:rsidP="00683A11">
      <w:pPr>
        <w:pStyle w:val="Default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F6B90">
        <w:rPr>
          <w:rFonts w:ascii="Times New Roman" w:hAnsi="Times New Roman" w:cs="Times New Roman"/>
        </w:rPr>
        <w:t xml:space="preserve">Szczecin, dnia </w:t>
      </w:r>
      <w:r w:rsidR="00D23FFC">
        <w:rPr>
          <w:rFonts w:ascii="Times New Roman" w:hAnsi="Times New Roman" w:cs="Times New Roman"/>
        </w:rPr>
        <w:t>14</w:t>
      </w:r>
      <w:r w:rsidR="00B7484A" w:rsidRPr="00DF6B90">
        <w:rPr>
          <w:rFonts w:ascii="Times New Roman" w:hAnsi="Times New Roman" w:cs="Times New Roman"/>
        </w:rPr>
        <w:t>.09</w:t>
      </w:r>
      <w:r w:rsidRPr="00DF6B90">
        <w:rPr>
          <w:rFonts w:ascii="Times New Roman" w:hAnsi="Times New Roman" w:cs="Times New Roman"/>
        </w:rPr>
        <w:t>.2017</w:t>
      </w:r>
      <w:r w:rsidR="00DF6B90">
        <w:rPr>
          <w:rFonts w:ascii="Times New Roman" w:hAnsi="Times New Roman" w:cs="Times New Roman"/>
        </w:rPr>
        <w:t>r.</w:t>
      </w:r>
    </w:p>
    <w:p w:rsidR="00683A11" w:rsidRDefault="00683A11" w:rsidP="00683A11">
      <w:pPr>
        <w:pStyle w:val="Default"/>
      </w:pPr>
    </w:p>
    <w:p w:rsidR="00683A11" w:rsidRDefault="00683A11" w:rsidP="00683A1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WYBORZE OFERTY NAJKORZYSTNIEJSZEJ</w:t>
      </w:r>
    </w:p>
    <w:p w:rsidR="00137BF3" w:rsidRDefault="00137BF3" w:rsidP="00683A11">
      <w:pPr>
        <w:pStyle w:val="Default"/>
        <w:jc w:val="center"/>
        <w:rPr>
          <w:sz w:val="22"/>
          <w:szCs w:val="22"/>
        </w:rPr>
      </w:pPr>
    </w:p>
    <w:p w:rsidR="00180108" w:rsidRPr="00DF6B90" w:rsidRDefault="00683A11" w:rsidP="00180108">
      <w:pPr>
        <w:pStyle w:val="Default"/>
        <w:jc w:val="both"/>
        <w:rPr>
          <w:rFonts w:ascii="Times New Roman" w:hAnsi="Times New Roman" w:cs="Times New Roman"/>
        </w:rPr>
      </w:pPr>
      <w:r w:rsidRPr="00DF6B90">
        <w:rPr>
          <w:rFonts w:ascii="Times New Roman" w:hAnsi="Times New Roman" w:cs="Times New Roman"/>
        </w:rPr>
        <w:t xml:space="preserve">Dotyczy postępowania o udzielenie zamówienia </w:t>
      </w:r>
      <w:r w:rsidR="00B7484A" w:rsidRPr="00DF6B90">
        <w:rPr>
          <w:rFonts w:ascii="Times New Roman" w:hAnsi="Times New Roman" w:cs="Times New Roman"/>
        </w:rPr>
        <w:t>sektorowego</w:t>
      </w:r>
      <w:r w:rsidRPr="00DF6B90">
        <w:rPr>
          <w:rFonts w:ascii="Times New Roman" w:hAnsi="Times New Roman" w:cs="Times New Roman"/>
        </w:rPr>
        <w:t xml:space="preserve"> prowadzonego w trybie przetargu nieograniczonego</w:t>
      </w:r>
      <w:r w:rsidR="00180108" w:rsidRPr="00DF6B90">
        <w:rPr>
          <w:rFonts w:ascii="Times New Roman" w:hAnsi="Times New Roman" w:cs="Times New Roman"/>
        </w:rPr>
        <w:t xml:space="preserve">, z </w:t>
      </w:r>
      <w:r w:rsidR="00B7484A" w:rsidRPr="00DF6B90">
        <w:rPr>
          <w:rFonts w:ascii="Times New Roman" w:hAnsi="Times New Roman" w:cs="Times New Roman"/>
        </w:rPr>
        <w:t>wyłączeniem stosowania przepisów ustawy z dnia 29.01.2004 r. Prawo zamówień publicznych (tekst jednolity: Dz. U. z 2015r., poz. 2164 ze zm.). Wyłączenia dokonano na podstawie art. 133 ust. 1 w zw. z art. 132 ust.1 pkt.4 i ust. 2 pkt. 1 ustawy Prawo zamówień publicznych.</w:t>
      </w:r>
      <w:bookmarkStart w:id="0" w:name="_GoBack"/>
      <w:bookmarkEnd w:id="0"/>
    </w:p>
    <w:p w:rsidR="00B7484A" w:rsidRPr="00B7484A" w:rsidRDefault="00180108" w:rsidP="00B7484A">
      <w:pPr>
        <w:pStyle w:val="Default"/>
        <w:jc w:val="both"/>
        <w:rPr>
          <w:rFonts w:ascii="Times New Roman" w:hAnsi="Times New Roman" w:cs="Times New Roman"/>
        </w:rPr>
      </w:pPr>
      <w:r w:rsidRPr="00180108">
        <w:rPr>
          <w:rFonts w:ascii="Times New Roman" w:hAnsi="Times New Roman" w:cs="Times New Roman"/>
        </w:rPr>
        <w:t xml:space="preserve">Zadanie </w:t>
      </w:r>
      <w:r w:rsidR="00683A11" w:rsidRPr="00180108">
        <w:rPr>
          <w:rFonts w:ascii="Times New Roman" w:hAnsi="Times New Roman" w:cs="Times New Roman"/>
        </w:rPr>
        <w:t xml:space="preserve">pn.: </w:t>
      </w:r>
    </w:p>
    <w:p w:rsidR="00B7484A" w:rsidRPr="00AD2C83" w:rsidRDefault="00B7484A" w:rsidP="00B7484A">
      <w:pPr>
        <w:jc w:val="center"/>
        <w:rPr>
          <w:b/>
          <w:sz w:val="26"/>
          <w:szCs w:val="26"/>
        </w:rPr>
      </w:pPr>
      <w:r w:rsidRPr="00AD2C83">
        <w:rPr>
          <w:b/>
          <w:sz w:val="26"/>
          <w:szCs w:val="26"/>
        </w:rPr>
        <w:t xml:space="preserve">Wykonanie okresowych kontroli obiektów budowlanych </w:t>
      </w:r>
      <w:r>
        <w:rPr>
          <w:b/>
          <w:sz w:val="26"/>
          <w:szCs w:val="26"/>
        </w:rPr>
        <w:t>w latach 2017 - 2019</w:t>
      </w:r>
      <w:r w:rsidRPr="00AD2C83">
        <w:rPr>
          <w:b/>
          <w:sz w:val="26"/>
          <w:szCs w:val="26"/>
        </w:rPr>
        <w:t xml:space="preserve">  zgodnie z przepisami ustawy z dnia 07 lipca 1994 r. – Prawo budowlane </w:t>
      </w:r>
    </w:p>
    <w:p w:rsidR="00B7484A" w:rsidRDefault="00B7484A" w:rsidP="00B7484A">
      <w:pPr>
        <w:tabs>
          <w:tab w:val="left" w:pos="2044"/>
          <w:tab w:val="center" w:pos="4677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(t.j. Dz. U. z 2016</w:t>
      </w:r>
      <w:r w:rsidRPr="00AD2C83">
        <w:rPr>
          <w:b/>
          <w:sz w:val="26"/>
          <w:szCs w:val="26"/>
        </w:rPr>
        <w:t xml:space="preserve">, poz. </w:t>
      </w:r>
      <w:r>
        <w:rPr>
          <w:b/>
          <w:sz w:val="26"/>
          <w:szCs w:val="26"/>
        </w:rPr>
        <w:t>290</w:t>
      </w:r>
      <w:r w:rsidRPr="00AD2C83">
        <w:rPr>
          <w:b/>
          <w:sz w:val="26"/>
          <w:szCs w:val="26"/>
        </w:rPr>
        <w:t xml:space="preserve"> ze zm.) </w:t>
      </w:r>
    </w:p>
    <w:p w:rsidR="00B7484A" w:rsidRDefault="00B7484A" w:rsidP="00B7484A">
      <w:pPr>
        <w:tabs>
          <w:tab w:val="left" w:pos="2044"/>
          <w:tab w:val="center" w:pos="4677"/>
        </w:tabs>
        <w:rPr>
          <w:b/>
          <w:sz w:val="26"/>
          <w:szCs w:val="26"/>
        </w:rPr>
      </w:pPr>
    </w:p>
    <w:p w:rsidR="00DF6B90" w:rsidRPr="00AD2C83" w:rsidRDefault="00DF6B90" w:rsidP="00B7484A">
      <w:pPr>
        <w:tabs>
          <w:tab w:val="left" w:pos="2044"/>
          <w:tab w:val="center" w:pos="4677"/>
        </w:tabs>
        <w:rPr>
          <w:b/>
          <w:sz w:val="26"/>
          <w:szCs w:val="26"/>
        </w:rPr>
      </w:pPr>
    </w:p>
    <w:p w:rsidR="002325DE" w:rsidRPr="00DF6B90" w:rsidRDefault="002325DE" w:rsidP="002325DE">
      <w:pPr>
        <w:ind w:hanging="1"/>
        <w:jc w:val="both"/>
        <w:rPr>
          <w:b/>
          <w:sz w:val="24"/>
          <w:szCs w:val="24"/>
        </w:rPr>
      </w:pPr>
      <w:r w:rsidRPr="00DF6B90">
        <w:rPr>
          <w:sz w:val="24"/>
          <w:szCs w:val="24"/>
        </w:rPr>
        <w:t>Zakład Wodociągów i Kanalizacji Sp. z o.o. w Szczecinie</w:t>
      </w:r>
      <w:r w:rsidR="00683A11" w:rsidRPr="00DF6B90">
        <w:rPr>
          <w:sz w:val="24"/>
          <w:szCs w:val="24"/>
        </w:rPr>
        <w:t xml:space="preserve"> informuje, że w przedmiotowym postępowaniu za naj</w:t>
      </w:r>
      <w:r w:rsidR="00B7484A" w:rsidRPr="00DF6B90">
        <w:rPr>
          <w:sz w:val="24"/>
          <w:szCs w:val="24"/>
        </w:rPr>
        <w:t>korzystniejszą uznał ofertę nr 2</w:t>
      </w:r>
      <w:r w:rsidR="00683A11" w:rsidRPr="00DF6B90">
        <w:rPr>
          <w:sz w:val="24"/>
          <w:szCs w:val="24"/>
        </w:rPr>
        <w:t xml:space="preserve"> złożoną przez</w:t>
      </w:r>
      <w:r w:rsidRPr="00DF6B90">
        <w:rPr>
          <w:b/>
          <w:sz w:val="24"/>
          <w:szCs w:val="24"/>
        </w:rPr>
        <w:t xml:space="preserve"> </w:t>
      </w:r>
      <w:r w:rsidRPr="00DF6B90">
        <w:rPr>
          <w:sz w:val="24"/>
          <w:szCs w:val="24"/>
        </w:rPr>
        <w:t>Wykonawcę:</w:t>
      </w:r>
      <w:r w:rsidRPr="00DF6B90">
        <w:rPr>
          <w:b/>
          <w:sz w:val="24"/>
          <w:szCs w:val="24"/>
        </w:rPr>
        <w:t xml:space="preserve"> </w:t>
      </w:r>
      <w:r w:rsidR="00B7484A" w:rsidRPr="00DF6B90">
        <w:rPr>
          <w:sz w:val="24"/>
          <w:szCs w:val="24"/>
        </w:rPr>
        <w:t>POI Przedsiębiorstwo Obsługi Inw</w:t>
      </w:r>
      <w:r w:rsidR="008D5E39">
        <w:rPr>
          <w:sz w:val="24"/>
          <w:szCs w:val="24"/>
        </w:rPr>
        <w:t>estycji Sp. z o.o., ul. Wojska P</w:t>
      </w:r>
      <w:r w:rsidR="00B7484A" w:rsidRPr="00DF6B90">
        <w:rPr>
          <w:sz w:val="24"/>
          <w:szCs w:val="24"/>
        </w:rPr>
        <w:t>olskiego 119, 73-110 Stargard</w:t>
      </w:r>
    </w:p>
    <w:p w:rsidR="00180108" w:rsidRPr="00DF6B90" w:rsidRDefault="00180108" w:rsidP="002325DE">
      <w:pPr>
        <w:ind w:hanging="1"/>
        <w:jc w:val="both"/>
        <w:rPr>
          <w:sz w:val="24"/>
          <w:szCs w:val="24"/>
        </w:rPr>
      </w:pPr>
    </w:p>
    <w:p w:rsidR="00E1330A" w:rsidRPr="00DF6B90" w:rsidRDefault="00E1330A" w:rsidP="002325DE">
      <w:pPr>
        <w:ind w:hanging="1"/>
        <w:jc w:val="both"/>
        <w:rPr>
          <w:sz w:val="24"/>
          <w:szCs w:val="24"/>
          <w:u w:val="single"/>
        </w:rPr>
      </w:pPr>
      <w:r w:rsidRPr="00DF6B90">
        <w:rPr>
          <w:sz w:val="24"/>
          <w:szCs w:val="24"/>
          <w:u w:val="single"/>
        </w:rPr>
        <w:t>Warunki oferty:</w:t>
      </w:r>
    </w:p>
    <w:p w:rsidR="00E1330A" w:rsidRDefault="00E1330A" w:rsidP="00B7484A">
      <w:pPr>
        <w:rPr>
          <w:noProof/>
          <w:sz w:val="24"/>
          <w:szCs w:val="24"/>
        </w:rPr>
      </w:pPr>
      <w:r w:rsidRPr="00DF6B90">
        <w:rPr>
          <w:noProof/>
          <w:sz w:val="24"/>
          <w:szCs w:val="24"/>
        </w:rPr>
        <w:t xml:space="preserve">- </w:t>
      </w:r>
      <w:r w:rsidR="00B7484A" w:rsidRPr="00DF6B90">
        <w:rPr>
          <w:sz w:val="24"/>
          <w:szCs w:val="24"/>
        </w:rPr>
        <w:t>cena netto 43.676,08</w:t>
      </w:r>
      <w:r w:rsidR="00DF6B90">
        <w:rPr>
          <w:sz w:val="24"/>
          <w:szCs w:val="24"/>
        </w:rPr>
        <w:t xml:space="preserve"> </w:t>
      </w:r>
      <w:r w:rsidR="00B7484A" w:rsidRPr="00DF6B90">
        <w:rPr>
          <w:sz w:val="24"/>
          <w:szCs w:val="24"/>
        </w:rPr>
        <w:t>zł,  brutto 53.721,58 zł</w:t>
      </w:r>
      <w:r w:rsidR="00683A11" w:rsidRPr="00DF6B90">
        <w:rPr>
          <w:noProof/>
          <w:sz w:val="24"/>
          <w:szCs w:val="24"/>
        </w:rPr>
        <w:t xml:space="preserve"> </w:t>
      </w:r>
    </w:p>
    <w:p w:rsidR="00DF6B90" w:rsidRPr="00DF6B90" w:rsidRDefault="00DF6B90" w:rsidP="00B7484A">
      <w:pPr>
        <w:rPr>
          <w:noProof/>
          <w:sz w:val="24"/>
          <w:szCs w:val="24"/>
        </w:rPr>
      </w:pPr>
    </w:p>
    <w:p w:rsidR="00683A11" w:rsidRPr="00DF6B90" w:rsidRDefault="00683A11" w:rsidP="00137BF3">
      <w:pPr>
        <w:pStyle w:val="Default"/>
        <w:jc w:val="both"/>
        <w:rPr>
          <w:rFonts w:ascii="Times New Roman" w:hAnsi="Times New Roman" w:cs="Times New Roman"/>
        </w:rPr>
      </w:pPr>
      <w:r w:rsidRPr="00DF6B90">
        <w:rPr>
          <w:rFonts w:ascii="Times New Roman" w:hAnsi="Times New Roman" w:cs="Times New Roman"/>
        </w:rPr>
        <w:t xml:space="preserve">Uzasadnienie wyboru: </w:t>
      </w:r>
    </w:p>
    <w:p w:rsidR="003F2858" w:rsidRPr="00DF6B90" w:rsidRDefault="00683A11" w:rsidP="00137BF3">
      <w:pPr>
        <w:pStyle w:val="Default"/>
        <w:jc w:val="both"/>
        <w:rPr>
          <w:rFonts w:ascii="Times New Roman" w:hAnsi="Times New Roman" w:cs="Times New Roman"/>
        </w:rPr>
      </w:pPr>
      <w:r w:rsidRPr="00DF6B90">
        <w:rPr>
          <w:rFonts w:ascii="Times New Roman" w:hAnsi="Times New Roman" w:cs="Times New Roman"/>
        </w:rPr>
        <w:t xml:space="preserve">Ofertę wybrano zgodnie z </w:t>
      </w:r>
      <w:r w:rsidR="00B62881">
        <w:rPr>
          <w:rFonts w:ascii="Times New Roman" w:hAnsi="Times New Roman" w:cs="Times New Roman"/>
        </w:rPr>
        <w:t>zapisami zamieszczonymi SIWZ</w:t>
      </w:r>
      <w:r w:rsidRPr="00DF6B90">
        <w:rPr>
          <w:rFonts w:ascii="Times New Roman" w:hAnsi="Times New Roman" w:cs="Times New Roman"/>
        </w:rPr>
        <w:t>, na podstawie kryteriów oceny ofert określonych w</w:t>
      </w:r>
      <w:r w:rsidR="003F2858" w:rsidRPr="00DF6B90">
        <w:rPr>
          <w:rFonts w:ascii="Times New Roman" w:hAnsi="Times New Roman" w:cs="Times New Roman"/>
        </w:rPr>
        <w:t xml:space="preserve"> Rozdziale III, pkt 12.</w:t>
      </w:r>
      <w:r w:rsidRPr="00DF6B90">
        <w:rPr>
          <w:rFonts w:ascii="Times New Roman" w:hAnsi="Times New Roman" w:cs="Times New Roman"/>
        </w:rPr>
        <w:t xml:space="preserve"> Oferta spełnia wszystkie warunki udziału w postępowaniu i </w:t>
      </w:r>
      <w:r w:rsidR="00B7484A" w:rsidRPr="00DF6B90">
        <w:rPr>
          <w:rFonts w:ascii="Times New Roman" w:hAnsi="Times New Roman" w:cs="Times New Roman"/>
        </w:rPr>
        <w:t>złożona została z najniższą ceną netto</w:t>
      </w:r>
      <w:r w:rsidR="003F2858" w:rsidRPr="00DF6B90">
        <w:rPr>
          <w:rFonts w:ascii="Times New Roman" w:hAnsi="Times New Roman" w:cs="Times New Roman"/>
        </w:rPr>
        <w:t>.</w:t>
      </w:r>
    </w:p>
    <w:p w:rsidR="00180108" w:rsidRPr="00DF6B90" w:rsidRDefault="00180108" w:rsidP="00180108">
      <w:pPr>
        <w:spacing w:before="120"/>
        <w:jc w:val="both"/>
        <w:rPr>
          <w:sz w:val="24"/>
          <w:szCs w:val="24"/>
        </w:rPr>
      </w:pPr>
      <w:r w:rsidRPr="00DF6B90">
        <w:rPr>
          <w:sz w:val="24"/>
          <w:szCs w:val="24"/>
        </w:rPr>
        <w:t xml:space="preserve">Kryteria oceny ofert określone w SIWZ: </w:t>
      </w:r>
    </w:p>
    <w:p w:rsidR="00180108" w:rsidRPr="00DF6B90" w:rsidRDefault="00B7484A" w:rsidP="00180108">
      <w:pPr>
        <w:numPr>
          <w:ilvl w:val="0"/>
          <w:numId w:val="3"/>
        </w:numPr>
        <w:spacing w:before="120"/>
        <w:ind w:left="426" w:firstLine="0"/>
        <w:jc w:val="both"/>
        <w:rPr>
          <w:sz w:val="24"/>
          <w:szCs w:val="24"/>
        </w:rPr>
      </w:pPr>
      <w:r w:rsidRPr="00DF6B90">
        <w:rPr>
          <w:sz w:val="24"/>
          <w:szCs w:val="24"/>
        </w:rPr>
        <w:t>najniższa cena netto</w:t>
      </w:r>
    </w:p>
    <w:p w:rsidR="00B7484A" w:rsidRPr="00DF6B90" w:rsidRDefault="00B7484A" w:rsidP="00B7484A">
      <w:pPr>
        <w:spacing w:before="120"/>
        <w:ind w:left="426"/>
        <w:jc w:val="both"/>
        <w:rPr>
          <w:sz w:val="24"/>
          <w:szCs w:val="24"/>
        </w:rPr>
      </w:pPr>
    </w:p>
    <w:p w:rsidR="00180108" w:rsidRDefault="00683A11" w:rsidP="003F2858">
      <w:pPr>
        <w:pStyle w:val="Default"/>
        <w:jc w:val="both"/>
        <w:rPr>
          <w:rFonts w:ascii="Times New Roman" w:hAnsi="Times New Roman" w:cs="Times New Roman"/>
        </w:rPr>
      </w:pPr>
      <w:r w:rsidRPr="00DF6B90">
        <w:rPr>
          <w:rFonts w:ascii="Times New Roman" w:hAnsi="Times New Roman" w:cs="Times New Roman"/>
        </w:rPr>
        <w:t xml:space="preserve">Zamawiający podaje poniżej informacje na temat Wykonawców, którzy złożyli oferty </w:t>
      </w:r>
      <w:r w:rsidR="003F2858" w:rsidRPr="00DF6B90">
        <w:rPr>
          <w:rFonts w:ascii="Times New Roman" w:hAnsi="Times New Roman" w:cs="Times New Roman"/>
        </w:rPr>
        <w:t xml:space="preserve">                    </w:t>
      </w:r>
      <w:r w:rsidRPr="00DF6B90">
        <w:rPr>
          <w:rFonts w:ascii="Times New Roman" w:hAnsi="Times New Roman" w:cs="Times New Roman"/>
        </w:rPr>
        <w:t xml:space="preserve">w przedmiotowym postępowaniu wraz z </w:t>
      </w:r>
      <w:r w:rsidR="00DF6B90" w:rsidRPr="00DF6B90">
        <w:rPr>
          <w:rFonts w:ascii="Times New Roman" w:hAnsi="Times New Roman" w:cs="Times New Roman"/>
        </w:rPr>
        <w:t>zaoferowaną ceną netto.</w:t>
      </w:r>
    </w:p>
    <w:p w:rsidR="00DF6B90" w:rsidRPr="00DF6B90" w:rsidRDefault="00DF6B90" w:rsidP="003F2858">
      <w:pPr>
        <w:pStyle w:val="Default"/>
        <w:jc w:val="both"/>
        <w:rPr>
          <w:rFonts w:ascii="Times New Roman" w:hAnsi="Times New Roman" w:cs="Times New Roman"/>
        </w:rPr>
      </w:pPr>
    </w:p>
    <w:p w:rsidR="003F2858" w:rsidRPr="00DF6B90" w:rsidRDefault="003F2858" w:rsidP="003F2858">
      <w:pPr>
        <w:rPr>
          <w:b/>
          <w:sz w:val="24"/>
          <w:szCs w:val="24"/>
        </w:rPr>
      </w:pPr>
      <w:r w:rsidRPr="00DF6B90">
        <w:rPr>
          <w:b/>
          <w:sz w:val="24"/>
          <w:szCs w:val="24"/>
        </w:rPr>
        <w:t>Oferta nr 1:</w:t>
      </w:r>
      <w:r w:rsidRPr="00DF6B90">
        <w:rPr>
          <w:b/>
          <w:sz w:val="24"/>
          <w:szCs w:val="24"/>
        </w:rPr>
        <w:tab/>
        <w:t xml:space="preserve">    </w:t>
      </w:r>
    </w:p>
    <w:p w:rsidR="003F2858" w:rsidRDefault="00DF6B90" w:rsidP="003F2858">
      <w:pPr>
        <w:rPr>
          <w:noProof/>
          <w:sz w:val="24"/>
          <w:szCs w:val="24"/>
        </w:rPr>
      </w:pPr>
      <w:r w:rsidRPr="00DF6B90">
        <w:rPr>
          <w:noProof/>
          <w:sz w:val="24"/>
          <w:szCs w:val="24"/>
        </w:rPr>
        <w:t>GRAFIKO PROJEKT Sp. z o.o. Sp. Komandytowa, ul. Bielszowicka 16B, 04-738 Warszawa,   cena netto 99 980,-</w:t>
      </w:r>
      <w:r>
        <w:rPr>
          <w:noProof/>
          <w:sz w:val="24"/>
          <w:szCs w:val="24"/>
        </w:rPr>
        <w:t xml:space="preserve"> </w:t>
      </w:r>
      <w:r w:rsidRPr="00DF6B90">
        <w:rPr>
          <w:noProof/>
          <w:sz w:val="24"/>
          <w:szCs w:val="24"/>
        </w:rPr>
        <w:t>zł</w:t>
      </w:r>
    </w:p>
    <w:p w:rsidR="00DF6B90" w:rsidRPr="00DF6B90" w:rsidRDefault="00DF6B90" w:rsidP="003F2858">
      <w:pPr>
        <w:rPr>
          <w:b/>
          <w:sz w:val="24"/>
          <w:szCs w:val="24"/>
        </w:rPr>
      </w:pPr>
    </w:p>
    <w:p w:rsidR="00DF6B90" w:rsidRPr="00DF6B90" w:rsidRDefault="00DF6B90" w:rsidP="00DF6B90">
      <w:pPr>
        <w:rPr>
          <w:b/>
          <w:sz w:val="24"/>
          <w:szCs w:val="24"/>
        </w:rPr>
      </w:pPr>
      <w:r w:rsidRPr="00DF6B90">
        <w:rPr>
          <w:b/>
          <w:sz w:val="24"/>
          <w:szCs w:val="24"/>
        </w:rPr>
        <w:t>Oferta nr 2:</w:t>
      </w:r>
      <w:r w:rsidRPr="00DF6B90">
        <w:rPr>
          <w:b/>
          <w:sz w:val="24"/>
          <w:szCs w:val="24"/>
        </w:rPr>
        <w:tab/>
        <w:t xml:space="preserve">    </w:t>
      </w:r>
    </w:p>
    <w:p w:rsidR="00DF6B90" w:rsidRPr="00DF6B90" w:rsidRDefault="00DF6B90" w:rsidP="00DF6B90">
      <w:pPr>
        <w:rPr>
          <w:b/>
          <w:sz w:val="24"/>
          <w:szCs w:val="24"/>
        </w:rPr>
      </w:pPr>
      <w:r w:rsidRPr="00DF6B90">
        <w:rPr>
          <w:sz w:val="24"/>
          <w:szCs w:val="24"/>
        </w:rPr>
        <w:t>POI Przedsiębiorstwo Obsługi Inw</w:t>
      </w:r>
      <w:r w:rsidR="008D5E39">
        <w:rPr>
          <w:sz w:val="24"/>
          <w:szCs w:val="24"/>
        </w:rPr>
        <w:t>estycji Sp. z o.o., ul. Wojska P</w:t>
      </w:r>
      <w:r w:rsidRPr="00DF6B90">
        <w:rPr>
          <w:sz w:val="24"/>
          <w:szCs w:val="24"/>
        </w:rPr>
        <w:t>olskiego 119, 73-110 Stargard, cena netto 43.676,08</w:t>
      </w:r>
      <w:r>
        <w:rPr>
          <w:sz w:val="24"/>
          <w:szCs w:val="24"/>
        </w:rPr>
        <w:t xml:space="preserve"> </w:t>
      </w:r>
      <w:r w:rsidRPr="00DF6B90">
        <w:rPr>
          <w:sz w:val="24"/>
          <w:szCs w:val="24"/>
        </w:rPr>
        <w:t>z</w:t>
      </w:r>
      <w:r>
        <w:rPr>
          <w:sz w:val="24"/>
          <w:szCs w:val="24"/>
        </w:rPr>
        <w:t>ł</w:t>
      </w:r>
    </w:p>
    <w:p w:rsidR="00DF6B90" w:rsidRPr="00DF6B90" w:rsidRDefault="00DF6B90" w:rsidP="00DF6B90">
      <w:pPr>
        <w:rPr>
          <w:b/>
          <w:sz w:val="24"/>
          <w:szCs w:val="24"/>
        </w:rPr>
      </w:pPr>
    </w:p>
    <w:p w:rsidR="00DF6B90" w:rsidRPr="00DF6B90" w:rsidRDefault="00DF6B90" w:rsidP="00DF6B90">
      <w:pPr>
        <w:rPr>
          <w:b/>
          <w:sz w:val="24"/>
          <w:szCs w:val="24"/>
        </w:rPr>
      </w:pPr>
      <w:r w:rsidRPr="00DF6B90">
        <w:rPr>
          <w:b/>
          <w:sz w:val="24"/>
          <w:szCs w:val="24"/>
        </w:rPr>
        <w:t>Oferta nr 3:</w:t>
      </w:r>
      <w:r w:rsidRPr="00DF6B90">
        <w:rPr>
          <w:b/>
          <w:sz w:val="24"/>
          <w:szCs w:val="24"/>
        </w:rPr>
        <w:tab/>
        <w:t xml:space="preserve">    </w:t>
      </w:r>
    </w:p>
    <w:p w:rsidR="00DF6B90" w:rsidRPr="00DF6B90" w:rsidRDefault="00DF6B90" w:rsidP="00DF6B90">
      <w:pPr>
        <w:rPr>
          <w:b/>
          <w:sz w:val="24"/>
          <w:szCs w:val="24"/>
        </w:rPr>
      </w:pPr>
      <w:r w:rsidRPr="00DF6B90">
        <w:rPr>
          <w:noProof/>
          <w:sz w:val="24"/>
          <w:szCs w:val="24"/>
        </w:rPr>
        <w:t xml:space="preserve">Firma Usługowa EDERA Ewa Ratajczyk, ul. Perkoza 11a, 71-696 Szczecin,  </w:t>
      </w:r>
      <w:r>
        <w:rPr>
          <w:noProof/>
          <w:sz w:val="24"/>
          <w:szCs w:val="24"/>
        </w:rPr>
        <w:t xml:space="preserve">                            </w:t>
      </w:r>
      <w:r w:rsidRPr="00DF6B90">
        <w:rPr>
          <w:noProof/>
          <w:sz w:val="24"/>
          <w:szCs w:val="24"/>
        </w:rPr>
        <w:t>cena netto  48.072,00</w:t>
      </w:r>
      <w:r>
        <w:rPr>
          <w:noProof/>
          <w:sz w:val="24"/>
          <w:szCs w:val="24"/>
        </w:rPr>
        <w:t xml:space="preserve"> </w:t>
      </w:r>
      <w:r w:rsidRPr="00DF6B90">
        <w:rPr>
          <w:noProof/>
          <w:sz w:val="24"/>
          <w:szCs w:val="24"/>
        </w:rPr>
        <w:t>zł</w:t>
      </w:r>
    </w:p>
    <w:p w:rsidR="008863E6" w:rsidRPr="003F2858" w:rsidRDefault="003F2858" w:rsidP="00DF6B90">
      <w:pPr>
        <w:rPr>
          <w:sz w:val="24"/>
          <w:szCs w:val="24"/>
        </w:rPr>
      </w:pPr>
      <w:r w:rsidRPr="003F2858">
        <w:rPr>
          <w:sz w:val="24"/>
          <w:szCs w:val="24"/>
        </w:rPr>
        <w:tab/>
      </w:r>
    </w:p>
    <w:p w:rsidR="00683A11" w:rsidRPr="003F2858" w:rsidRDefault="003F2858" w:rsidP="00137BF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3F2858">
        <w:rPr>
          <w:rFonts w:ascii="Times New Roman" w:hAnsi="Times New Roman" w:cs="Times New Roman"/>
        </w:rPr>
        <w:t xml:space="preserve">Zamawiający </w:t>
      </w:r>
      <w:r w:rsidR="00683A11" w:rsidRPr="003F2858">
        <w:rPr>
          <w:rFonts w:ascii="Times New Roman" w:hAnsi="Times New Roman" w:cs="Times New Roman"/>
        </w:rPr>
        <w:t xml:space="preserve">informuje, że w niniejszym postępowaniu nie została odrzucona żadna oferta. </w:t>
      </w:r>
    </w:p>
    <w:p w:rsidR="001E6870" w:rsidRPr="003F2858" w:rsidRDefault="003F2858" w:rsidP="003F2858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3F2858">
        <w:rPr>
          <w:rFonts w:ascii="Times New Roman" w:hAnsi="Times New Roman" w:cs="Times New Roman"/>
        </w:rPr>
        <w:t xml:space="preserve">Zamawiający </w:t>
      </w:r>
      <w:r w:rsidR="00683A11" w:rsidRPr="003F2858">
        <w:rPr>
          <w:rFonts w:ascii="Times New Roman" w:hAnsi="Times New Roman" w:cs="Times New Roman"/>
        </w:rPr>
        <w:t xml:space="preserve">informuje, że z niniejszego postępowania nie został wykluczony żaden Wykonawca. </w:t>
      </w:r>
    </w:p>
    <w:sectPr w:rsidR="001E6870" w:rsidRPr="003F2858" w:rsidSect="00180108">
      <w:headerReference w:type="default" r:id="rId7"/>
      <w:pgSz w:w="11906" w:h="16838"/>
      <w:pgMar w:top="1417" w:right="991" w:bottom="709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6B0" w:rsidRDefault="005446B0" w:rsidP="00385E34">
      <w:r>
        <w:separator/>
      </w:r>
    </w:p>
  </w:endnote>
  <w:endnote w:type="continuationSeparator" w:id="0">
    <w:p w:rsidR="005446B0" w:rsidRDefault="005446B0" w:rsidP="00385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6B0" w:rsidRDefault="005446B0" w:rsidP="00385E34">
      <w:r>
        <w:separator/>
      </w:r>
    </w:p>
  </w:footnote>
  <w:footnote w:type="continuationSeparator" w:id="0">
    <w:p w:rsidR="005446B0" w:rsidRDefault="005446B0" w:rsidP="00385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E34" w:rsidRDefault="00385E34" w:rsidP="00385E34">
    <w:pPr>
      <w:pStyle w:val="Nagwek"/>
    </w:pPr>
  </w:p>
  <w:p w:rsidR="00385E34" w:rsidRDefault="00385E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B0DD3"/>
    <w:multiLevelType w:val="hybridMultilevel"/>
    <w:tmpl w:val="081ECC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DA1290A"/>
    <w:multiLevelType w:val="hybridMultilevel"/>
    <w:tmpl w:val="1EFAA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3A11"/>
    <w:rsid w:val="000D05E6"/>
    <w:rsid w:val="00137BF3"/>
    <w:rsid w:val="00180108"/>
    <w:rsid w:val="001E6870"/>
    <w:rsid w:val="002325DE"/>
    <w:rsid w:val="00321A6D"/>
    <w:rsid w:val="00385E34"/>
    <w:rsid w:val="003F2858"/>
    <w:rsid w:val="004D0D55"/>
    <w:rsid w:val="005446B0"/>
    <w:rsid w:val="00683366"/>
    <w:rsid w:val="00683A11"/>
    <w:rsid w:val="008863E6"/>
    <w:rsid w:val="008D5E39"/>
    <w:rsid w:val="009015E3"/>
    <w:rsid w:val="009561D5"/>
    <w:rsid w:val="009A57B9"/>
    <w:rsid w:val="00B62881"/>
    <w:rsid w:val="00B7484A"/>
    <w:rsid w:val="00C84244"/>
    <w:rsid w:val="00CE41E2"/>
    <w:rsid w:val="00D23FFC"/>
    <w:rsid w:val="00DA1BB2"/>
    <w:rsid w:val="00DF6B90"/>
    <w:rsid w:val="00E1330A"/>
    <w:rsid w:val="00E2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3B8473"/>
  <w15:docId w15:val="{03AE26C4-774F-47B9-9106-EB68BA220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3A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83A1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3A11"/>
    <w:pPr>
      <w:suppressAutoHyphens/>
      <w:ind w:left="720"/>
      <w:contextualSpacing/>
    </w:pPr>
    <w:rPr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385E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85E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5E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5E3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Elżbieta Jędrzejczyk</cp:lastModifiedBy>
  <cp:revision>10</cp:revision>
  <dcterms:created xsi:type="dcterms:W3CDTF">2017-07-12T08:23:00Z</dcterms:created>
  <dcterms:modified xsi:type="dcterms:W3CDTF">2017-09-14T08:28:00Z</dcterms:modified>
</cp:coreProperties>
</file>