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298" w:rsidRDefault="002E5298"/>
    <w:p w:rsidR="007C2CD7" w:rsidRDefault="007C2CD7"/>
    <w:p w:rsidR="007C2CD7" w:rsidRDefault="007C2CD7"/>
    <w:p w:rsidR="007C2CD7" w:rsidRPr="0060200C" w:rsidRDefault="007C2CD7">
      <w:pPr>
        <w:rPr>
          <w:rFonts w:ascii="Times New Roman" w:hAnsi="Times New Roman" w:cs="Times New Roman"/>
          <w:b/>
          <w:sz w:val="24"/>
          <w:szCs w:val="24"/>
        </w:rPr>
      </w:pPr>
      <w:r w:rsidRPr="0060200C">
        <w:rPr>
          <w:rFonts w:ascii="Times New Roman" w:hAnsi="Times New Roman" w:cs="Times New Roman"/>
          <w:b/>
          <w:sz w:val="24"/>
          <w:szCs w:val="24"/>
        </w:rPr>
        <w:t>Nr sprawy 12/2017</w:t>
      </w:r>
    </w:p>
    <w:p w:rsidR="007C2CD7" w:rsidRPr="00AD0B28" w:rsidRDefault="007C2CD7">
      <w:pPr>
        <w:rPr>
          <w:rFonts w:ascii="Times New Roman" w:hAnsi="Times New Roman" w:cs="Times New Roman"/>
          <w:sz w:val="24"/>
          <w:szCs w:val="24"/>
        </w:rPr>
      </w:pPr>
      <w:r w:rsidRPr="00AD0B28">
        <w:rPr>
          <w:rFonts w:ascii="Times New Roman" w:hAnsi="Times New Roman" w:cs="Times New Roman"/>
          <w:sz w:val="24"/>
          <w:szCs w:val="24"/>
        </w:rPr>
        <w:t xml:space="preserve">Zamawiający – Zakład </w:t>
      </w:r>
      <w:r w:rsidR="00EC6690" w:rsidRPr="00AD0B28">
        <w:rPr>
          <w:rFonts w:ascii="Times New Roman" w:hAnsi="Times New Roman" w:cs="Times New Roman"/>
          <w:sz w:val="24"/>
          <w:szCs w:val="24"/>
        </w:rPr>
        <w:t>Wodociągów</w:t>
      </w:r>
      <w:r w:rsidRPr="00AD0B28">
        <w:rPr>
          <w:rFonts w:ascii="Times New Roman" w:hAnsi="Times New Roman" w:cs="Times New Roman"/>
          <w:sz w:val="24"/>
          <w:szCs w:val="24"/>
        </w:rPr>
        <w:t xml:space="preserve"> i Kanalizacji Sp. z o.o. w Szczecinie informuje, że w trakcie postępowania przetargowego wpłynęł</w:t>
      </w:r>
      <w:r w:rsidR="005454DB">
        <w:rPr>
          <w:rFonts w:ascii="Times New Roman" w:hAnsi="Times New Roman" w:cs="Times New Roman"/>
          <w:sz w:val="24"/>
          <w:szCs w:val="24"/>
        </w:rPr>
        <w:t>y</w:t>
      </w:r>
      <w:r w:rsidRPr="00AD0B28">
        <w:rPr>
          <w:rFonts w:ascii="Times New Roman" w:hAnsi="Times New Roman" w:cs="Times New Roman"/>
          <w:sz w:val="24"/>
          <w:szCs w:val="24"/>
        </w:rPr>
        <w:t xml:space="preserve"> pytani</w:t>
      </w:r>
      <w:r w:rsidR="005454DB">
        <w:rPr>
          <w:rFonts w:ascii="Times New Roman" w:hAnsi="Times New Roman" w:cs="Times New Roman"/>
          <w:sz w:val="24"/>
          <w:szCs w:val="24"/>
        </w:rPr>
        <w:t>a</w:t>
      </w:r>
      <w:r w:rsidRPr="00AD0B28">
        <w:rPr>
          <w:rFonts w:ascii="Times New Roman" w:hAnsi="Times New Roman" w:cs="Times New Roman"/>
          <w:sz w:val="24"/>
          <w:szCs w:val="24"/>
        </w:rPr>
        <w:t xml:space="preserve"> od Wykonawc</w:t>
      </w:r>
      <w:r w:rsidR="005454DB">
        <w:rPr>
          <w:rFonts w:ascii="Times New Roman" w:hAnsi="Times New Roman" w:cs="Times New Roman"/>
          <w:sz w:val="24"/>
          <w:szCs w:val="24"/>
        </w:rPr>
        <w:t>ów</w:t>
      </w:r>
      <w:r w:rsidRPr="00AD0B28">
        <w:rPr>
          <w:rFonts w:ascii="Times New Roman" w:hAnsi="Times New Roman" w:cs="Times New Roman"/>
          <w:sz w:val="24"/>
          <w:szCs w:val="24"/>
        </w:rPr>
        <w:t xml:space="preserve"> następującej treści :</w:t>
      </w:r>
    </w:p>
    <w:p w:rsidR="00380413" w:rsidRPr="00AD0B28" w:rsidRDefault="00A35E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Pytanie Nr 4</w:t>
      </w:r>
    </w:p>
    <w:p w:rsidR="00380413" w:rsidRDefault="00380413" w:rsidP="00A35E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0B28">
        <w:rPr>
          <w:rFonts w:ascii="Times New Roman" w:hAnsi="Times New Roman" w:cs="Times New Roman"/>
          <w:sz w:val="24"/>
          <w:szCs w:val="24"/>
        </w:rPr>
        <w:t>,,</w:t>
      </w:r>
      <w:r w:rsidR="00A35E15">
        <w:rPr>
          <w:rFonts w:ascii="Times New Roman" w:hAnsi="Times New Roman" w:cs="Times New Roman"/>
          <w:sz w:val="24"/>
          <w:szCs w:val="24"/>
        </w:rPr>
        <w:t xml:space="preserve">Zamawiający podaje, że przepustnica DN 400 z napędem elektrycznym plus łączniki montażowe DN 400 oraz kształtki ze stali k.o. DN 400 są pokazane na rysunku 3 branży sanitarnej. </w:t>
      </w:r>
    </w:p>
    <w:p w:rsidR="00A35E15" w:rsidRDefault="00A35E15" w:rsidP="00A35E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tym samym projekcie jest umieszczony katalog ze zmianami (,,Wschodnia uzupełnienie 2017-03-14” branża sanitarna), gdzie projektant zmienił odcinek rurociągu DN 400 wraz z napędem i kształtkami na DN  250 mm.</w:t>
      </w:r>
    </w:p>
    <w:p w:rsidR="00A35E15" w:rsidRDefault="00A35E15" w:rsidP="006020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prosimy o jednoznaczne określenie przez Zamawiającego, które rozwiązanie jest właściwe i jakie materiały należy przyjąć do wyceny. </w:t>
      </w:r>
    </w:p>
    <w:p w:rsidR="00AD0B28" w:rsidRDefault="00AD0B28">
      <w:pPr>
        <w:rPr>
          <w:rFonts w:ascii="Times New Roman" w:hAnsi="Times New Roman" w:cs="Times New Roman"/>
          <w:sz w:val="24"/>
          <w:szCs w:val="24"/>
        </w:rPr>
      </w:pPr>
      <w:r w:rsidRPr="00AD0B28">
        <w:rPr>
          <w:rFonts w:ascii="Times New Roman" w:hAnsi="Times New Roman" w:cs="Times New Roman"/>
          <w:sz w:val="24"/>
          <w:szCs w:val="24"/>
        </w:rPr>
        <w:t>W odpowiedzi  Zamawiający informuje że :</w:t>
      </w:r>
    </w:p>
    <w:p w:rsidR="005454DB" w:rsidRDefault="005454DB" w:rsidP="005454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 </w:t>
      </w:r>
      <w:r w:rsidR="00A35E1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0CA1" w:rsidRPr="005454DB" w:rsidRDefault="00A35E15" w:rsidP="005454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Obowiązujące są projekty</w:t>
      </w:r>
      <w:r w:rsidR="00C60CA1">
        <w:rPr>
          <w:rFonts w:ascii="Times New Roman" w:hAnsi="Times New Roman" w:cs="Times New Roman"/>
          <w:sz w:val="24"/>
          <w:szCs w:val="24"/>
        </w:rPr>
        <w:t xml:space="preserve"> i przedmiary z katalogu ,, Wschodnia uzupełnienie”.</w:t>
      </w:r>
      <w:bookmarkStart w:id="0" w:name="_GoBack"/>
      <w:bookmarkEnd w:id="0"/>
    </w:p>
    <w:sectPr w:rsidR="00C60CA1" w:rsidRPr="005454DB" w:rsidSect="002E5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16ACF"/>
    <w:multiLevelType w:val="hybridMultilevel"/>
    <w:tmpl w:val="6D3C1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CD7"/>
    <w:rsid w:val="00100B5A"/>
    <w:rsid w:val="00180B0D"/>
    <w:rsid w:val="001B74E5"/>
    <w:rsid w:val="001E5802"/>
    <w:rsid w:val="002962AB"/>
    <w:rsid w:val="002E5298"/>
    <w:rsid w:val="00365EDC"/>
    <w:rsid w:val="00380413"/>
    <w:rsid w:val="0049074C"/>
    <w:rsid w:val="005454DB"/>
    <w:rsid w:val="0060200C"/>
    <w:rsid w:val="006B04CB"/>
    <w:rsid w:val="007C2CD7"/>
    <w:rsid w:val="00860EE6"/>
    <w:rsid w:val="00910282"/>
    <w:rsid w:val="00A35E15"/>
    <w:rsid w:val="00A61F86"/>
    <w:rsid w:val="00AD0B28"/>
    <w:rsid w:val="00C60CA1"/>
    <w:rsid w:val="00EA1513"/>
    <w:rsid w:val="00EC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6F25"/>
  <w15:docId w15:val="{4C885B6E-CA4B-4DA6-BF08-08B93AE00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52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5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Agnieszka Szober</cp:lastModifiedBy>
  <cp:revision>3</cp:revision>
  <cp:lastPrinted>2017-04-24T09:03:00Z</cp:lastPrinted>
  <dcterms:created xsi:type="dcterms:W3CDTF">2017-05-02T12:27:00Z</dcterms:created>
  <dcterms:modified xsi:type="dcterms:W3CDTF">2017-05-04T05:35:00Z</dcterms:modified>
</cp:coreProperties>
</file>