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5CC" w:rsidRPr="003C292E" w:rsidRDefault="00CE75CC" w:rsidP="00CE75CC">
      <w:pPr>
        <w:jc w:val="right"/>
        <w:rPr>
          <w:b/>
          <w:bCs/>
          <w:szCs w:val="24"/>
        </w:rPr>
      </w:pPr>
      <w:r w:rsidRPr="003C292E">
        <w:rPr>
          <w:b/>
          <w:bCs/>
          <w:szCs w:val="24"/>
        </w:rPr>
        <w:t xml:space="preserve">Załącznik  Nr </w:t>
      </w:r>
      <w:r w:rsidR="008B113F">
        <w:rPr>
          <w:b/>
          <w:bCs/>
          <w:szCs w:val="24"/>
        </w:rPr>
        <w:t>2</w:t>
      </w:r>
      <w:r w:rsidRPr="003C292E">
        <w:rPr>
          <w:b/>
          <w:bCs/>
          <w:szCs w:val="24"/>
        </w:rPr>
        <w:t xml:space="preserve"> do SIWZ</w:t>
      </w:r>
    </w:p>
    <w:p w:rsidR="00CE75CC" w:rsidRPr="003C292E" w:rsidRDefault="00CE75CC" w:rsidP="00CE75CC">
      <w:pPr>
        <w:pStyle w:val="Nagwek2"/>
        <w:jc w:val="right"/>
        <w:rPr>
          <w:b/>
          <w:szCs w:val="24"/>
        </w:rPr>
      </w:pPr>
      <w:r w:rsidRPr="003C292E">
        <w:rPr>
          <w:b/>
          <w:szCs w:val="24"/>
        </w:rPr>
        <w:t>wzór umowy wykonania zamówienia</w:t>
      </w:r>
    </w:p>
    <w:p w:rsidR="00CE75CC" w:rsidRPr="003C292E" w:rsidRDefault="00CE75CC" w:rsidP="00CE75CC">
      <w:pPr>
        <w:rPr>
          <w:szCs w:val="24"/>
        </w:rPr>
      </w:pPr>
    </w:p>
    <w:p w:rsidR="00CE75CC" w:rsidRPr="00A0343D" w:rsidRDefault="00CE75CC" w:rsidP="00CE75CC">
      <w:pPr>
        <w:jc w:val="center"/>
        <w:rPr>
          <w:b/>
          <w:szCs w:val="24"/>
        </w:rPr>
      </w:pPr>
      <w:r w:rsidRPr="00A0343D">
        <w:rPr>
          <w:b/>
          <w:szCs w:val="24"/>
        </w:rPr>
        <w:t>UMOWA NR__________</w:t>
      </w:r>
    </w:p>
    <w:p w:rsidR="00CE75CC" w:rsidRPr="00A0343D" w:rsidRDefault="00CE75CC" w:rsidP="00CE75CC">
      <w:pPr>
        <w:tabs>
          <w:tab w:val="left" w:pos="284"/>
        </w:tabs>
        <w:spacing w:before="120"/>
        <w:jc w:val="both"/>
        <w:rPr>
          <w:szCs w:val="24"/>
        </w:rPr>
      </w:pPr>
      <w:r w:rsidRPr="00A0343D">
        <w:rPr>
          <w:szCs w:val="24"/>
        </w:rPr>
        <w:t>Zawarta w dniu __________ 201</w:t>
      </w:r>
      <w:r>
        <w:rPr>
          <w:szCs w:val="24"/>
        </w:rPr>
        <w:t>6</w:t>
      </w:r>
      <w:r w:rsidRPr="00A0343D">
        <w:rPr>
          <w:szCs w:val="24"/>
        </w:rPr>
        <w:t xml:space="preserve"> r. w Szczecinie pomiędzy:</w:t>
      </w:r>
    </w:p>
    <w:p w:rsidR="00CE75CC" w:rsidRPr="00A0343D" w:rsidRDefault="00CE75CC"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21</w:t>
      </w:r>
      <w:r>
        <w:rPr>
          <w:szCs w:val="24"/>
        </w:rPr>
        <w:t>9</w:t>
      </w:r>
      <w:r w:rsidRPr="00A0343D">
        <w:rPr>
          <w:szCs w:val="24"/>
        </w:rPr>
        <w:t>.</w:t>
      </w:r>
      <w:r>
        <w:rPr>
          <w:szCs w:val="24"/>
        </w:rPr>
        <w:t>416.5</w:t>
      </w:r>
      <w:r w:rsidRPr="00A0343D">
        <w:rPr>
          <w:szCs w:val="24"/>
        </w:rPr>
        <w:t>00 zł.</w:t>
      </w:r>
    </w:p>
    <w:p w:rsidR="00CE75CC" w:rsidRPr="00A0343D" w:rsidRDefault="00CE75CC"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CE75CC" w:rsidRPr="00A0343D" w:rsidRDefault="00CE75CC"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 xml:space="preserve">oraz </w:t>
      </w:r>
    </w:p>
    <w:p w:rsidR="00CE75CC" w:rsidRPr="00A0343D" w:rsidRDefault="00CE75CC" w:rsidP="00CE75CC">
      <w:pPr>
        <w:tabs>
          <w:tab w:val="left" w:pos="284"/>
        </w:tabs>
        <w:spacing w:before="120"/>
        <w:jc w:val="both"/>
        <w:rPr>
          <w:b/>
          <w:szCs w:val="24"/>
        </w:rPr>
      </w:pPr>
      <w:r w:rsidRPr="00A0343D">
        <w:rPr>
          <w:b/>
          <w:szCs w:val="24"/>
        </w:rPr>
        <w:t>I. (Dla osób prawnych):</w:t>
      </w:r>
    </w:p>
    <w:p w:rsidR="00CE75CC" w:rsidRPr="00A0343D" w:rsidRDefault="00CE75CC" w:rsidP="00CE75CC">
      <w:pPr>
        <w:tabs>
          <w:tab w:val="left" w:pos="284"/>
        </w:tabs>
        <w:spacing w:before="120"/>
        <w:jc w:val="both"/>
        <w:rPr>
          <w:szCs w:val="24"/>
        </w:rPr>
      </w:pPr>
      <w:r w:rsidRPr="00A0343D">
        <w:rPr>
          <w:szCs w:val="24"/>
        </w:rPr>
        <w:t>___________________________________________________________________________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___________________________________________________________________________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NIP - _________________________ REGON - ___________________________________</w:t>
      </w:r>
    </w:p>
    <w:p w:rsidR="00CE75CC" w:rsidRPr="00A0343D" w:rsidRDefault="00CE75CC" w:rsidP="00CE75CC">
      <w:pPr>
        <w:tabs>
          <w:tab w:val="left" w:pos="284"/>
        </w:tabs>
        <w:spacing w:before="120"/>
        <w:jc w:val="both"/>
        <w:rPr>
          <w:szCs w:val="24"/>
        </w:rPr>
      </w:pPr>
      <w:r w:rsidRPr="00A0343D">
        <w:rPr>
          <w:szCs w:val="24"/>
        </w:rPr>
        <w:t xml:space="preserve">zwanym /ą/ dalej </w:t>
      </w:r>
      <w:r w:rsidRPr="00A0343D">
        <w:rPr>
          <w:b/>
          <w:szCs w:val="24"/>
        </w:rPr>
        <w:t>Wykonawcą</w:t>
      </w:r>
    </w:p>
    <w:p w:rsidR="00CE75CC" w:rsidRPr="00A0343D" w:rsidRDefault="00CE75CC" w:rsidP="00CE75CC">
      <w:pPr>
        <w:tabs>
          <w:tab w:val="left" w:pos="284"/>
        </w:tabs>
        <w:spacing w:before="120"/>
        <w:jc w:val="both"/>
        <w:rPr>
          <w:szCs w:val="24"/>
        </w:rPr>
      </w:pPr>
      <w:r w:rsidRPr="00A0343D">
        <w:rPr>
          <w:szCs w:val="24"/>
        </w:rPr>
        <w:t>reprezentowanym przez:</w:t>
      </w:r>
    </w:p>
    <w:p w:rsidR="00CE75CC" w:rsidRPr="00A0343D" w:rsidRDefault="00CE75CC"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CE75CC" w:rsidRPr="00A0343D" w:rsidRDefault="00CE75CC"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CE75CC" w:rsidRPr="00A0343D" w:rsidRDefault="00CE75CC" w:rsidP="00CE75CC">
      <w:pPr>
        <w:tabs>
          <w:tab w:val="left" w:pos="284"/>
        </w:tabs>
        <w:spacing w:before="120"/>
        <w:jc w:val="both"/>
        <w:rPr>
          <w:b/>
          <w:szCs w:val="24"/>
        </w:rPr>
      </w:pPr>
      <w:r w:rsidRPr="00A0343D">
        <w:rPr>
          <w:b/>
          <w:szCs w:val="24"/>
        </w:rPr>
        <w:t>II. (Dla osób fizycznych):</w:t>
      </w:r>
    </w:p>
    <w:p w:rsidR="00CE75CC" w:rsidRPr="00A0343D" w:rsidRDefault="00CE75CC"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CE75CC" w:rsidRPr="00A0343D" w:rsidRDefault="00CE75CC" w:rsidP="00CE75CC">
      <w:pPr>
        <w:tabs>
          <w:tab w:val="left" w:pos="180"/>
        </w:tabs>
        <w:spacing w:before="120"/>
        <w:rPr>
          <w:szCs w:val="24"/>
        </w:rPr>
      </w:pPr>
      <w:r w:rsidRPr="00A0343D">
        <w:rPr>
          <w:szCs w:val="24"/>
        </w:rPr>
        <w:t>prowadzącym/ą/ działalność gospodarczą pod firmą _______________________________________</w:t>
      </w:r>
    </w:p>
    <w:p w:rsidR="00CE75CC" w:rsidRPr="00A0343D" w:rsidRDefault="00CE75CC" w:rsidP="00CE75CC">
      <w:pPr>
        <w:tabs>
          <w:tab w:val="left" w:pos="284"/>
        </w:tabs>
        <w:spacing w:before="120"/>
        <w:rPr>
          <w:szCs w:val="24"/>
        </w:rPr>
      </w:pPr>
      <w:r w:rsidRPr="00A0343D">
        <w:rPr>
          <w:szCs w:val="24"/>
        </w:rPr>
        <w:t>z siedzibą _________________________________________________________________________</w:t>
      </w:r>
    </w:p>
    <w:p w:rsidR="00CE75CC" w:rsidRPr="00A0343D" w:rsidRDefault="00CE75CC" w:rsidP="00CE75CC">
      <w:pPr>
        <w:tabs>
          <w:tab w:val="left" w:pos="284"/>
        </w:tabs>
        <w:spacing w:before="120"/>
        <w:rPr>
          <w:szCs w:val="24"/>
        </w:rPr>
      </w:pPr>
      <w:r w:rsidRPr="00A0343D">
        <w:rPr>
          <w:szCs w:val="24"/>
        </w:rPr>
        <w:t>wpisanym/ą do Centralnej Ewidencji i Informacji o Działalności Gospodarczej</w:t>
      </w:r>
    </w:p>
    <w:p w:rsidR="00CE75CC" w:rsidRPr="00A0343D" w:rsidRDefault="00CE75CC"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CE75CC" w:rsidRPr="00A0343D" w:rsidRDefault="00CE75CC" w:rsidP="00CE75CC">
      <w:pPr>
        <w:tabs>
          <w:tab w:val="left" w:pos="284"/>
        </w:tabs>
        <w:spacing w:before="120"/>
        <w:jc w:val="both"/>
        <w:rPr>
          <w:szCs w:val="24"/>
        </w:rPr>
      </w:pPr>
      <w:r w:rsidRPr="00A0343D">
        <w:rPr>
          <w:szCs w:val="24"/>
        </w:rPr>
        <w:t xml:space="preserve">zwanym /ą/ dalej </w:t>
      </w:r>
      <w:r w:rsidRPr="00A0343D">
        <w:rPr>
          <w:b/>
          <w:szCs w:val="24"/>
        </w:rPr>
        <w:t>Wykonawcą</w:t>
      </w:r>
    </w:p>
    <w:p w:rsidR="00CE75CC" w:rsidRPr="00A0343D" w:rsidRDefault="00CE75CC"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CE75CC" w:rsidRPr="009B5E6E" w:rsidRDefault="00CE75CC"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Pr>
          <w:szCs w:val="24"/>
        </w:rPr>
        <w:t>5</w:t>
      </w:r>
      <w:r w:rsidRPr="009B5E6E">
        <w:rPr>
          <w:szCs w:val="24"/>
        </w:rPr>
        <w:t>r. poz.</w:t>
      </w:r>
      <w:r>
        <w:rPr>
          <w:szCs w:val="24"/>
        </w:rPr>
        <w:t>2164</w:t>
      </w:r>
      <w:r w:rsidR="00023C06">
        <w:rPr>
          <w:szCs w:val="24"/>
        </w:rPr>
        <w:t xml:space="preserve"> ze zm.</w:t>
      </w:r>
      <w:r w:rsidRPr="009B5E6E">
        <w:rPr>
          <w:szCs w:val="24"/>
        </w:rPr>
        <w:t>) na podstawie art. 133 ust.1 w związku z art. 132 ust.1 i ust.2.</w:t>
      </w:r>
    </w:p>
    <w:p w:rsidR="00CE75CC" w:rsidRPr="00A0343D" w:rsidRDefault="00CE75CC" w:rsidP="00CE75CC">
      <w:pPr>
        <w:spacing w:before="120"/>
        <w:jc w:val="both"/>
        <w:rPr>
          <w:szCs w:val="24"/>
        </w:rPr>
      </w:pPr>
    </w:p>
    <w:p w:rsidR="00CE75CC" w:rsidRPr="00A0343D" w:rsidRDefault="00CE75CC" w:rsidP="00CE75CC">
      <w:pPr>
        <w:spacing w:before="120"/>
        <w:jc w:val="center"/>
        <w:rPr>
          <w:b/>
          <w:szCs w:val="24"/>
        </w:rPr>
      </w:pPr>
      <w:r w:rsidRPr="00A0343D">
        <w:rPr>
          <w:b/>
          <w:szCs w:val="24"/>
        </w:rPr>
        <w:t>§ 1</w:t>
      </w:r>
    </w:p>
    <w:p w:rsidR="00CE75CC" w:rsidRPr="00D16DDE" w:rsidRDefault="00CE75CC" w:rsidP="004F6EF0">
      <w:pPr>
        <w:numPr>
          <w:ilvl w:val="0"/>
          <w:numId w:val="1"/>
        </w:numPr>
        <w:tabs>
          <w:tab w:val="clear" w:pos="720"/>
        </w:tabs>
        <w:spacing w:before="120"/>
        <w:ind w:left="360"/>
        <w:jc w:val="both"/>
        <w:rPr>
          <w:szCs w:val="24"/>
        </w:rPr>
      </w:pPr>
      <w:r w:rsidRPr="00A0343D">
        <w:rPr>
          <w:szCs w:val="24"/>
        </w:rPr>
        <w:lastRenderedPageBreak/>
        <w:t>Zamawiający powierza, a Wykonawca przyjmuje do wykonania przedmiot umowy</w:t>
      </w:r>
      <w:r>
        <w:rPr>
          <w:szCs w:val="24"/>
        </w:rPr>
        <w:t xml:space="preserve"> </w:t>
      </w:r>
      <w:r w:rsidRPr="00A0343D">
        <w:rPr>
          <w:szCs w:val="24"/>
        </w:rPr>
        <w:t>pn</w:t>
      </w:r>
      <w:r>
        <w:rPr>
          <w:szCs w:val="24"/>
        </w:rPr>
        <w:t>.:</w:t>
      </w:r>
      <w:r w:rsidR="00D16DDE">
        <w:rPr>
          <w:szCs w:val="24"/>
        </w:rPr>
        <w:t xml:space="preserve"> </w:t>
      </w:r>
      <w:r w:rsidR="004F6EF0" w:rsidRPr="00D16DDE">
        <w:rPr>
          <w:b/>
          <w:szCs w:val="24"/>
        </w:rPr>
        <w:t>„Modernizacja O.Ś.K. ZDROJE”</w:t>
      </w:r>
    </w:p>
    <w:p w:rsidR="0042109B" w:rsidRPr="0042109B" w:rsidRDefault="0042109B" w:rsidP="0042109B">
      <w:pPr>
        <w:spacing w:before="120"/>
        <w:ind w:left="360" w:firstLine="45"/>
        <w:rPr>
          <w:szCs w:val="24"/>
        </w:rPr>
      </w:pPr>
      <w:r>
        <w:rPr>
          <w:szCs w:val="24"/>
        </w:rPr>
        <w:t>Przedmiot umowy obejmuje przebudowę lub rozbudowę</w:t>
      </w:r>
      <w:r w:rsidRPr="006734CD">
        <w:rPr>
          <w:szCs w:val="24"/>
        </w:rPr>
        <w:t xml:space="preserve"> istniejących</w:t>
      </w:r>
      <w:r>
        <w:rPr>
          <w:szCs w:val="24"/>
        </w:rPr>
        <w:t xml:space="preserve"> bądź budowę nowych obiektów</w:t>
      </w:r>
      <w:r w:rsidRPr="006734CD">
        <w:rPr>
          <w:szCs w:val="24"/>
        </w:rPr>
        <w:t xml:space="preserve"> oczyszczania ścieków oraz przeróbki osadów</w:t>
      </w:r>
      <w:r w:rsidRPr="006734CD">
        <w:rPr>
          <w:color w:val="000000"/>
          <w:szCs w:val="24"/>
        </w:rPr>
        <w:t xml:space="preserve"> w następującym zakresie:</w:t>
      </w:r>
    </w:p>
    <w:p w:rsidR="0042109B" w:rsidRPr="006734CD" w:rsidRDefault="0042109B" w:rsidP="0042109B">
      <w:pPr>
        <w:pStyle w:val="Akapitzlist"/>
        <w:numPr>
          <w:ilvl w:val="0"/>
          <w:numId w:val="29"/>
        </w:numPr>
        <w:jc w:val="both"/>
        <w:rPr>
          <w:color w:val="000000"/>
          <w:szCs w:val="24"/>
        </w:rPr>
      </w:pPr>
      <w:r>
        <w:rPr>
          <w:color w:val="000000"/>
          <w:szCs w:val="24"/>
        </w:rPr>
        <w:t>wlotowej komora przelewowa – budowa</w:t>
      </w:r>
      <w:r w:rsidRPr="006734CD">
        <w:rPr>
          <w:color w:val="000000"/>
          <w:szCs w:val="24"/>
        </w:rPr>
        <w:t>,</w:t>
      </w:r>
    </w:p>
    <w:p w:rsidR="0042109B" w:rsidRPr="006734CD" w:rsidRDefault="0042109B" w:rsidP="0042109B">
      <w:pPr>
        <w:pStyle w:val="Akapitzlist"/>
        <w:numPr>
          <w:ilvl w:val="0"/>
          <w:numId w:val="29"/>
        </w:numPr>
        <w:jc w:val="both"/>
        <w:rPr>
          <w:color w:val="000000"/>
          <w:szCs w:val="24"/>
        </w:rPr>
      </w:pPr>
      <w:r>
        <w:rPr>
          <w:color w:val="000000"/>
          <w:szCs w:val="24"/>
        </w:rPr>
        <w:t>głównej komora wlotowa z kratami rzadkimi (obiekt 102) - przebudowa</w:t>
      </w:r>
      <w:r w:rsidRPr="006734CD">
        <w:rPr>
          <w:color w:val="000000"/>
          <w:szCs w:val="24"/>
        </w:rPr>
        <w:t>,</w:t>
      </w:r>
    </w:p>
    <w:p w:rsidR="0042109B" w:rsidRDefault="0042109B" w:rsidP="0042109B">
      <w:pPr>
        <w:pStyle w:val="Akapitzlist"/>
        <w:numPr>
          <w:ilvl w:val="0"/>
          <w:numId w:val="29"/>
        </w:numPr>
        <w:jc w:val="both"/>
        <w:rPr>
          <w:color w:val="000000"/>
          <w:szCs w:val="24"/>
        </w:rPr>
      </w:pPr>
      <w:r>
        <w:rPr>
          <w:color w:val="000000"/>
          <w:szCs w:val="24"/>
        </w:rPr>
        <w:t>Przepompownia przewałowa (obiekt 699) – przebudowa,</w:t>
      </w:r>
    </w:p>
    <w:p w:rsidR="0042109B" w:rsidRPr="006734CD" w:rsidRDefault="0042109B" w:rsidP="0042109B">
      <w:pPr>
        <w:pStyle w:val="Akapitzlist"/>
        <w:numPr>
          <w:ilvl w:val="0"/>
          <w:numId w:val="29"/>
        </w:numPr>
        <w:jc w:val="both"/>
        <w:rPr>
          <w:color w:val="000000"/>
          <w:szCs w:val="24"/>
        </w:rPr>
      </w:pPr>
      <w:r>
        <w:rPr>
          <w:color w:val="000000"/>
          <w:szCs w:val="24"/>
        </w:rPr>
        <w:t>Piaskowniki poziome przedmuchiwane z separatorem piasku (obiekt 621) – rozbudowa,</w:t>
      </w:r>
    </w:p>
    <w:p w:rsidR="0042109B" w:rsidRDefault="0042109B" w:rsidP="0042109B">
      <w:pPr>
        <w:pStyle w:val="Akapitzlist"/>
        <w:numPr>
          <w:ilvl w:val="0"/>
          <w:numId w:val="29"/>
        </w:numPr>
        <w:jc w:val="both"/>
        <w:rPr>
          <w:color w:val="000000"/>
          <w:szCs w:val="24"/>
        </w:rPr>
      </w:pPr>
      <w:r>
        <w:rPr>
          <w:color w:val="000000"/>
          <w:szCs w:val="24"/>
        </w:rPr>
        <w:t>Osadniki wstępne poziome (obiekt 109 a,b,c) – przebudowa,</w:t>
      </w:r>
    </w:p>
    <w:p w:rsidR="0042109B" w:rsidRPr="006734CD" w:rsidRDefault="0042109B" w:rsidP="0042109B">
      <w:pPr>
        <w:pStyle w:val="Akapitzlist"/>
        <w:numPr>
          <w:ilvl w:val="0"/>
          <w:numId w:val="29"/>
        </w:numPr>
        <w:jc w:val="both"/>
        <w:rPr>
          <w:color w:val="000000"/>
          <w:szCs w:val="24"/>
        </w:rPr>
      </w:pPr>
      <w:r>
        <w:rPr>
          <w:color w:val="000000"/>
          <w:szCs w:val="24"/>
        </w:rPr>
        <w:t>Osadniki wstępne poziome (obiekt 109 d, e, f) – przebudowa ze zmianą funkcji,</w:t>
      </w:r>
    </w:p>
    <w:p w:rsidR="0042109B" w:rsidRPr="006734CD" w:rsidRDefault="0042109B" w:rsidP="0042109B">
      <w:pPr>
        <w:pStyle w:val="Akapitzlist"/>
        <w:numPr>
          <w:ilvl w:val="0"/>
          <w:numId w:val="29"/>
        </w:numPr>
        <w:jc w:val="both"/>
        <w:rPr>
          <w:color w:val="000000"/>
          <w:szCs w:val="24"/>
        </w:rPr>
      </w:pPr>
      <w:r>
        <w:rPr>
          <w:color w:val="000000"/>
          <w:szCs w:val="24"/>
        </w:rPr>
        <w:t>biologicznych komora rozdziału ścieków przed ciągami biologicznymi (ob. 601) - przebudowa</w:t>
      </w:r>
    </w:p>
    <w:p w:rsidR="0042109B" w:rsidRDefault="0042109B" w:rsidP="0042109B">
      <w:pPr>
        <w:pStyle w:val="Akapitzlist"/>
        <w:numPr>
          <w:ilvl w:val="0"/>
          <w:numId w:val="29"/>
        </w:numPr>
        <w:jc w:val="both"/>
        <w:rPr>
          <w:color w:val="000000"/>
          <w:szCs w:val="24"/>
        </w:rPr>
      </w:pPr>
      <w:r>
        <w:rPr>
          <w:color w:val="000000"/>
          <w:szCs w:val="24"/>
        </w:rPr>
        <w:t>Reaktory biologiczne (Obiekt 604 a, 604b) - przebudowa</w:t>
      </w:r>
    </w:p>
    <w:p w:rsidR="0042109B" w:rsidRDefault="0042109B" w:rsidP="0042109B">
      <w:pPr>
        <w:pStyle w:val="Akapitzlist"/>
        <w:numPr>
          <w:ilvl w:val="0"/>
          <w:numId w:val="29"/>
        </w:numPr>
        <w:jc w:val="both"/>
        <w:rPr>
          <w:color w:val="000000"/>
          <w:szCs w:val="24"/>
        </w:rPr>
      </w:pPr>
      <w:r>
        <w:rPr>
          <w:color w:val="000000"/>
          <w:szCs w:val="24"/>
        </w:rPr>
        <w:t>Komora rozdziału ścieków (obiekt 605) – budowa</w:t>
      </w:r>
    </w:p>
    <w:p w:rsidR="0042109B" w:rsidRDefault="0042109B" w:rsidP="0042109B">
      <w:pPr>
        <w:pStyle w:val="Akapitzlist"/>
        <w:numPr>
          <w:ilvl w:val="0"/>
          <w:numId w:val="29"/>
        </w:numPr>
        <w:jc w:val="both"/>
        <w:rPr>
          <w:color w:val="000000"/>
          <w:szCs w:val="24"/>
        </w:rPr>
      </w:pPr>
      <w:r>
        <w:rPr>
          <w:color w:val="000000"/>
          <w:szCs w:val="24"/>
        </w:rPr>
        <w:t>Osadnik wtórny (obiekt 606 a, 606b) – przebudowa,</w:t>
      </w:r>
    </w:p>
    <w:p w:rsidR="0042109B" w:rsidRPr="006734CD" w:rsidRDefault="0042109B" w:rsidP="0042109B">
      <w:pPr>
        <w:pStyle w:val="Akapitzlist"/>
        <w:numPr>
          <w:ilvl w:val="0"/>
          <w:numId w:val="29"/>
        </w:numPr>
        <w:jc w:val="both"/>
        <w:rPr>
          <w:color w:val="000000"/>
          <w:szCs w:val="24"/>
        </w:rPr>
      </w:pPr>
      <w:r>
        <w:rPr>
          <w:color w:val="000000"/>
          <w:szCs w:val="24"/>
        </w:rPr>
        <w:t>Osadnik wtórny (obiekt 606 c) – budowa,</w:t>
      </w:r>
    </w:p>
    <w:p w:rsidR="0042109B" w:rsidRPr="006734CD" w:rsidRDefault="0042109B" w:rsidP="0042109B">
      <w:pPr>
        <w:pStyle w:val="Akapitzlist"/>
        <w:numPr>
          <w:ilvl w:val="0"/>
          <w:numId w:val="29"/>
        </w:numPr>
        <w:jc w:val="both"/>
        <w:rPr>
          <w:color w:val="000000"/>
          <w:szCs w:val="24"/>
        </w:rPr>
      </w:pPr>
      <w:r>
        <w:rPr>
          <w:color w:val="000000"/>
          <w:szCs w:val="24"/>
        </w:rPr>
        <w:t>Pompownia osadu powrotnego (obiekt 607) - rozbudowa</w:t>
      </w:r>
    </w:p>
    <w:p w:rsidR="0042109B" w:rsidRPr="006734CD" w:rsidRDefault="0042109B" w:rsidP="0042109B">
      <w:pPr>
        <w:pStyle w:val="Akapitzlist"/>
        <w:numPr>
          <w:ilvl w:val="0"/>
          <w:numId w:val="29"/>
        </w:numPr>
        <w:jc w:val="both"/>
        <w:rPr>
          <w:color w:val="000000"/>
          <w:szCs w:val="24"/>
        </w:rPr>
      </w:pPr>
      <w:r>
        <w:rPr>
          <w:color w:val="000000"/>
          <w:szCs w:val="24"/>
        </w:rPr>
        <w:t>nitkowatych stacja dozowania reagentów do eliminacji bakterii nitkowatych (obiekt 618 a) – budowa</w:t>
      </w:r>
    </w:p>
    <w:p w:rsidR="0042109B" w:rsidRDefault="0042109B" w:rsidP="0042109B">
      <w:pPr>
        <w:pStyle w:val="Akapitzlist"/>
        <w:numPr>
          <w:ilvl w:val="0"/>
          <w:numId w:val="29"/>
        </w:numPr>
        <w:jc w:val="both"/>
        <w:rPr>
          <w:color w:val="000000"/>
          <w:szCs w:val="24"/>
        </w:rPr>
      </w:pPr>
      <w:r>
        <w:rPr>
          <w:color w:val="000000"/>
          <w:szCs w:val="24"/>
        </w:rPr>
        <w:t>Stacja dmuchaw (obiekt 619) - przebudowa</w:t>
      </w:r>
    </w:p>
    <w:p w:rsidR="0042109B" w:rsidRDefault="0042109B" w:rsidP="0042109B">
      <w:pPr>
        <w:pStyle w:val="Akapitzlist"/>
        <w:numPr>
          <w:ilvl w:val="0"/>
          <w:numId w:val="29"/>
        </w:numPr>
        <w:jc w:val="both"/>
        <w:rPr>
          <w:color w:val="000000"/>
          <w:szCs w:val="24"/>
        </w:rPr>
      </w:pPr>
      <w:r>
        <w:rPr>
          <w:color w:val="000000"/>
          <w:szCs w:val="24"/>
        </w:rPr>
        <w:t>Wydzielona komora fermentacyjna (obiekt 202) - przebudowa,</w:t>
      </w:r>
    </w:p>
    <w:p w:rsidR="0042109B" w:rsidRPr="006734CD" w:rsidRDefault="0042109B" w:rsidP="0042109B">
      <w:pPr>
        <w:pStyle w:val="Akapitzlist"/>
        <w:numPr>
          <w:ilvl w:val="0"/>
          <w:numId w:val="29"/>
        </w:numPr>
        <w:jc w:val="both"/>
        <w:rPr>
          <w:color w:val="000000"/>
          <w:szCs w:val="24"/>
        </w:rPr>
      </w:pPr>
      <w:r>
        <w:rPr>
          <w:color w:val="000000"/>
          <w:szCs w:val="24"/>
        </w:rPr>
        <w:t>Galeria rurociągów (obiekt 205) - rozbudowa</w:t>
      </w:r>
    </w:p>
    <w:p w:rsidR="0042109B" w:rsidRPr="006734CD" w:rsidRDefault="0042109B" w:rsidP="0042109B">
      <w:pPr>
        <w:pStyle w:val="Akapitzlist"/>
        <w:numPr>
          <w:ilvl w:val="0"/>
          <w:numId w:val="29"/>
        </w:numPr>
        <w:jc w:val="both"/>
        <w:rPr>
          <w:color w:val="000000"/>
          <w:szCs w:val="24"/>
        </w:rPr>
      </w:pPr>
      <w:r>
        <w:rPr>
          <w:color w:val="000000"/>
          <w:szCs w:val="24"/>
        </w:rPr>
        <w:t>Maszynownia (obiekt 204) - rozbudowa</w:t>
      </w:r>
    </w:p>
    <w:p w:rsidR="0042109B" w:rsidRPr="006734CD" w:rsidRDefault="0042109B" w:rsidP="0042109B">
      <w:pPr>
        <w:pStyle w:val="Akapitzlist"/>
        <w:numPr>
          <w:ilvl w:val="0"/>
          <w:numId w:val="29"/>
        </w:numPr>
        <w:jc w:val="both"/>
        <w:rPr>
          <w:color w:val="000000"/>
          <w:szCs w:val="24"/>
        </w:rPr>
      </w:pPr>
      <w:r w:rsidRPr="006734CD">
        <w:rPr>
          <w:color w:val="000000"/>
          <w:szCs w:val="24"/>
        </w:rPr>
        <w:t>modernizacja systemu AKPiA</w:t>
      </w:r>
    </w:p>
    <w:p w:rsidR="0042109B" w:rsidRPr="006734CD" w:rsidRDefault="0042109B" w:rsidP="0042109B">
      <w:pPr>
        <w:pStyle w:val="Akapitzlist"/>
        <w:numPr>
          <w:ilvl w:val="0"/>
          <w:numId w:val="29"/>
        </w:numPr>
        <w:jc w:val="both"/>
        <w:rPr>
          <w:color w:val="000000"/>
          <w:szCs w:val="24"/>
        </w:rPr>
      </w:pPr>
      <w:r>
        <w:rPr>
          <w:color w:val="000000"/>
          <w:szCs w:val="24"/>
        </w:rPr>
        <w:t>P</w:t>
      </w:r>
      <w:r w:rsidRPr="006734CD">
        <w:rPr>
          <w:color w:val="000000"/>
          <w:szCs w:val="24"/>
        </w:rPr>
        <w:t>unktu mycia samochodów do hydrodynamicznego czyszczenia sieci kanalizacyjnej</w:t>
      </w:r>
      <w:r>
        <w:rPr>
          <w:color w:val="000000"/>
          <w:szCs w:val="24"/>
        </w:rPr>
        <w:t xml:space="preserve"> (obiekt 701) - budowa</w:t>
      </w:r>
      <w:r w:rsidRPr="006734CD">
        <w:rPr>
          <w:color w:val="000000"/>
          <w:szCs w:val="24"/>
        </w:rPr>
        <w:t>,</w:t>
      </w:r>
    </w:p>
    <w:p w:rsidR="0042109B" w:rsidRPr="006734CD" w:rsidRDefault="0042109B" w:rsidP="0042109B">
      <w:pPr>
        <w:pStyle w:val="Akapitzlist"/>
        <w:numPr>
          <w:ilvl w:val="0"/>
          <w:numId w:val="29"/>
        </w:numPr>
        <w:jc w:val="both"/>
        <w:rPr>
          <w:color w:val="000000"/>
          <w:szCs w:val="24"/>
        </w:rPr>
      </w:pPr>
      <w:r>
        <w:rPr>
          <w:color w:val="000000"/>
          <w:szCs w:val="24"/>
        </w:rPr>
        <w:t>P</w:t>
      </w:r>
      <w:r w:rsidRPr="006734CD">
        <w:rPr>
          <w:color w:val="000000"/>
          <w:szCs w:val="24"/>
        </w:rPr>
        <w:t>unkt opróżniania samochodów z zanieczyszczeń płynnych</w:t>
      </w:r>
      <w:r>
        <w:rPr>
          <w:color w:val="000000"/>
          <w:szCs w:val="24"/>
        </w:rPr>
        <w:t xml:space="preserve"> (obiekt 700) - budowa</w:t>
      </w:r>
    </w:p>
    <w:p w:rsidR="0042109B" w:rsidRPr="006734CD" w:rsidRDefault="0042109B" w:rsidP="0042109B">
      <w:pPr>
        <w:pStyle w:val="Akapitzlist"/>
        <w:numPr>
          <w:ilvl w:val="0"/>
          <w:numId w:val="29"/>
        </w:numPr>
        <w:jc w:val="both"/>
        <w:rPr>
          <w:color w:val="000000"/>
          <w:szCs w:val="24"/>
        </w:rPr>
      </w:pPr>
      <w:r>
        <w:rPr>
          <w:color w:val="000000"/>
          <w:szCs w:val="24"/>
        </w:rPr>
        <w:t>Sieci międzyobiektowe – budowa, przebudowa</w:t>
      </w:r>
    </w:p>
    <w:p w:rsidR="0042109B" w:rsidRPr="006734CD" w:rsidRDefault="0042109B" w:rsidP="0042109B">
      <w:pPr>
        <w:pStyle w:val="Akapitzlist"/>
        <w:numPr>
          <w:ilvl w:val="0"/>
          <w:numId w:val="29"/>
        </w:numPr>
        <w:jc w:val="both"/>
        <w:rPr>
          <w:color w:val="000000"/>
          <w:szCs w:val="24"/>
        </w:rPr>
      </w:pPr>
      <w:r w:rsidRPr="006734CD">
        <w:rPr>
          <w:color w:val="000000"/>
          <w:szCs w:val="24"/>
        </w:rPr>
        <w:t>wykonanie instalacje dozowania antyskalanta w obiekcie suszarni (obiekt 209)</w:t>
      </w:r>
    </w:p>
    <w:p w:rsidR="00D16DDE" w:rsidRPr="00D16DDE" w:rsidRDefault="00D16DDE" w:rsidP="00D16DDE">
      <w:pPr>
        <w:pStyle w:val="Akapitzlist"/>
        <w:ind w:left="1077"/>
        <w:jc w:val="both"/>
        <w:rPr>
          <w:color w:val="000000"/>
          <w:szCs w:val="24"/>
        </w:rPr>
      </w:pPr>
    </w:p>
    <w:p w:rsidR="004F6EF0" w:rsidRDefault="00CE75CC" w:rsidP="00CE75CC">
      <w:pPr>
        <w:spacing w:before="120"/>
        <w:ind w:left="360" w:hanging="360"/>
        <w:jc w:val="both"/>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sidR="00E8718E">
        <w:rPr>
          <w:color w:val="000000"/>
          <w:szCs w:val="24"/>
        </w:rPr>
        <w:t>-</w:t>
      </w:r>
      <w:r w:rsidRPr="003F53FC">
        <w:rPr>
          <w:color w:val="000000"/>
          <w:szCs w:val="24"/>
        </w:rPr>
        <w:t xml:space="preserve">wykonawczych (załącznik nr </w:t>
      </w:r>
      <w:r w:rsidR="0011637A">
        <w:rPr>
          <w:color w:val="000000"/>
          <w:szCs w:val="24"/>
        </w:rPr>
        <w:t>3</w:t>
      </w:r>
      <w:r>
        <w:rPr>
          <w:color w:val="000000"/>
          <w:szCs w:val="24"/>
        </w:rPr>
        <w:t xml:space="preserve"> – </w:t>
      </w:r>
      <w:r w:rsidRPr="003F53FC">
        <w:rPr>
          <w:color w:val="000000"/>
          <w:szCs w:val="24"/>
        </w:rPr>
        <w:t xml:space="preserve">do SIWZ) opracowanych przez </w:t>
      </w:r>
      <w:r w:rsidR="004F6EF0" w:rsidRPr="004F6EF0">
        <w:t>opracowana przez  Przedsiębiorstwo Projektowo – Usługowe PROJ – EKO Sp. z o.o., u</w:t>
      </w:r>
      <w:r w:rsidR="004F6EF0">
        <w:t>l. Okrzei 18;   64-920 Piła.</w:t>
      </w:r>
    </w:p>
    <w:p w:rsidR="00CE75CC" w:rsidRPr="003F53FC" w:rsidRDefault="00CE75CC"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CE75CC" w:rsidRPr="003F53FC" w:rsidRDefault="00CE75CC" w:rsidP="00CE75CC">
      <w:pPr>
        <w:numPr>
          <w:ilvl w:val="0"/>
          <w:numId w:val="22"/>
        </w:numPr>
        <w:spacing w:before="120"/>
        <w:jc w:val="both"/>
        <w:rPr>
          <w:color w:val="000000"/>
          <w:szCs w:val="24"/>
        </w:rPr>
      </w:pPr>
      <w:r w:rsidRPr="003F53FC">
        <w:rPr>
          <w:color w:val="000000"/>
          <w:szCs w:val="24"/>
        </w:rPr>
        <w:t>Dokumentacje projektowe o których mowa w § 1 pkt</w:t>
      </w:r>
      <w:r w:rsidR="00D34E87">
        <w:rPr>
          <w:color w:val="000000"/>
          <w:szCs w:val="24"/>
        </w:rPr>
        <w:t>.</w:t>
      </w:r>
      <w:r w:rsidRPr="003F53FC">
        <w:rPr>
          <w:color w:val="000000"/>
          <w:szCs w:val="24"/>
        </w:rPr>
        <w:t xml:space="preserve"> 2  </w:t>
      </w:r>
    </w:p>
    <w:p w:rsidR="00CE75CC" w:rsidRPr="004F6EF0" w:rsidRDefault="004F6EF0" w:rsidP="004F6EF0">
      <w:pPr>
        <w:pStyle w:val="Akapitzlist"/>
        <w:numPr>
          <w:ilvl w:val="0"/>
          <w:numId w:val="22"/>
        </w:numPr>
        <w:rPr>
          <w:color w:val="000000"/>
          <w:szCs w:val="24"/>
        </w:rPr>
      </w:pPr>
      <w:r>
        <w:rPr>
          <w:color w:val="000000"/>
          <w:szCs w:val="24"/>
        </w:rPr>
        <w:t>Decyzja</w:t>
      </w:r>
      <w:r w:rsidRPr="004F6EF0">
        <w:rPr>
          <w:color w:val="000000"/>
          <w:szCs w:val="24"/>
        </w:rPr>
        <w:t xml:space="preserve"> o pozwoleniu na budowę nr 1834/15 z dnia 28.12.2015 r. wydanej przez Prezydenta Miasta Szczecin – na przebudowę oczyszczalni ścieków w ramach inwestycji pn. Modernizacja oczyszczalni ścieków komunalnych „Zdroje”  w Szczecinie  polegająca na budowie, rozbudowie i przebudowie obiektów oczyszczalni ścieków wraz z niezbędną infrastrukturą techniczną i zagospodarowaniem terenu przy ul. Wspólnej 41,43 w Szczecnie, nr ewid. gruntów: dz. 51/1, 51/2, 51/3  obręb 4019.</w:t>
      </w:r>
    </w:p>
    <w:p w:rsidR="00CE75CC" w:rsidRPr="003F53FC" w:rsidRDefault="004F6EF0" w:rsidP="00CE75CC">
      <w:pPr>
        <w:numPr>
          <w:ilvl w:val="0"/>
          <w:numId w:val="22"/>
        </w:numPr>
        <w:spacing w:before="120"/>
        <w:jc w:val="both"/>
        <w:rPr>
          <w:szCs w:val="24"/>
        </w:rPr>
      </w:pPr>
      <w:r>
        <w:rPr>
          <w:szCs w:val="24"/>
        </w:rPr>
        <w:t>O</w:t>
      </w:r>
      <w:r w:rsidR="00CE75CC" w:rsidRPr="003F53FC">
        <w:rPr>
          <w:szCs w:val="24"/>
        </w:rPr>
        <w:t>ferta Wykonawcy stanowiąca załącznik nr 1 do niniejszej umowy,</w:t>
      </w:r>
    </w:p>
    <w:p w:rsidR="00CE75CC" w:rsidRPr="003F53FC" w:rsidRDefault="00CE75CC" w:rsidP="00CE75CC">
      <w:pPr>
        <w:ind w:left="357"/>
        <w:jc w:val="both"/>
        <w:rPr>
          <w:szCs w:val="24"/>
        </w:rPr>
      </w:pPr>
      <w:r w:rsidRPr="003F53FC">
        <w:rPr>
          <w:color w:val="000000"/>
          <w:szCs w:val="24"/>
        </w:rPr>
        <w:t>4)</w:t>
      </w:r>
      <w:r w:rsidRPr="003F53FC">
        <w:rPr>
          <w:szCs w:val="24"/>
        </w:rPr>
        <w:t xml:space="preserve">  Wytyczne projektowania i wykonawstwa sieci, urządzeń i obiektów wod.-kan. </w:t>
      </w:r>
    </w:p>
    <w:p w:rsidR="00CE75CC" w:rsidRPr="003F53FC" w:rsidRDefault="00CE75CC" w:rsidP="00CE75CC">
      <w:pPr>
        <w:ind w:left="357"/>
        <w:jc w:val="both"/>
        <w:rPr>
          <w:szCs w:val="24"/>
        </w:rPr>
      </w:pPr>
      <w:r w:rsidRPr="003F53FC">
        <w:rPr>
          <w:szCs w:val="24"/>
        </w:rPr>
        <w:t xml:space="preserve">     Wymagania w zakresie przeglądów technicznych dla Miasta Szczecina, zwane dalej </w:t>
      </w:r>
    </w:p>
    <w:p w:rsidR="00CE75CC" w:rsidRPr="003F53FC" w:rsidRDefault="00CE75CC" w:rsidP="00CE75CC">
      <w:pPr>
        <w:ind w:left="357"/>
        <w:jc w:val="both"/>
        <w:rPr>
          <w:szCs w:val="24"/>
        </w:rPr>
      </w:pPr>
      <w:r w:rsidRPr="003F53FC">
        <w:rPr>
          <w:szCs w:val="24"/>
        </w:rPr>
        <w:t xml:space="preserve">     Wytycznymi,</w:t>
      </w:r>
    </w:p>
    <w:p w:rsidR="00CE75CC" w:rsidRPr="003F53FC" w:rsidRDefault="00CE75CC"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CE75CC" w:rsidRPr="003F53FC" w:rsidRDefault="00CE75CC" w:rsidP="00CE75CC">
      <w:pPr>
        <w:ind w:left="357"/>
        <w:jc w:val="both"/>
        <w:rPr>
          <w:szCs w:val="24"/>
        </w:rPr>
      </w:pPr>
      <w:r w:rsidRPr="003F53FC">
        <w:rPr>
          <w:szCs w:val="24"/>
        </w:rPr>
        <w:t xml:space="preserve">     budowlano-montażowych oraz innych robót związanych z przedmiotem umowy,</w:t>
      </w:r>
    </w:p>
    <w:p w:rsidR="00CE75CC" w:rsidRDefault="00CE75CC" w:rsidP="00CE75CC">
      <w:pPr>
        <w:ind w:left="357"/>
        <w:jc w:val="both"/>
        <w:rPr>
          <w:szCs w:val="24"/>
        </w:rPr>
      </w:pPr>
      <w:r w:rsidRPr="003F53FC">
        <w:rPr>
          <w:szCs w:val="24"/>
        </w:rPr>
        <w:t>6)  SIWZ stanowiąca załącznik nr 3 do niniejszej umowy.</w:t>
      </w:r>
    </w:p>
    <w:p w:rsidR="0063111C" w:rsidRDefault="0063111C" w:rsidP="00CE75CC">
      <w:pPr>
        <w:ind w:left="357"/>
        <w:jc w:val="both"/>
        <w:rPr>
          <w:szCs w:val="24"/>
        </w:rPr>
      </w:pPr>
      <w:r>
        <w:rPr>
          <w:szCs w:val="24"/>
        </w:rPr>
        <w:lastRenderedPageBreak/>
        <w:t>7) Specyfikacje Techniczną Wykonania i Odbioru Robót.</w:t>
      </w:r>
    </w:p>
    <w:p w:rsidR="0063111C" w:rsidRPr="003F53FC" w:rsidRDefault="0063111C" w:rsidP="00CE75CC">
      <w:pPr>
        <w:ind w:left="357"/>
        <w:jc w:val="both"/>
        <w:rPr>
          <w:szCs w:val="24"/>
        </w:rPr>
      </w:pPr>
    </w:p>
    <w:p w:rsidR="00CE75CC" w:rsidRPr="003F53FC" w:rsidRDefault="00CE75CC"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CE75CC" w:rsidRPr="003F53FC" w:rsidRDefault="00CE75CC"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2271FF">
        <w:rPr>
          <w:color w:val="000000"/>
          <w:szCs w:val="24"/>
        </w:rPr>
        <w:t>świadczącego tego typu usługi, zgodnie z projektami</w:t>
      </w:r>
      <w:r w:rsidRPr="003F53FC">
        <w:rPr>
          <w:color w:val="000000"/>
          <w:spacing w:val="8"/>
          <w:szCs w:val="24"/>
        </w:rPr>
        <w:t xml:space="preserve">, o których  mowa w </w:t>
      </w:r>
      <w:r w:rsidRPr="003F53FC">
        <w:rPr>
          <w:color w:val="000000"/>
          <w:szCs w:val="24"/>
        </w:rPr>
        <w:t>niniejszej umowie, z zasadami sztuki budowl</w:t>
      </w:r>
      <w:r w:rsidR="002271FF">
        <w:rPr>
          <w:color w:val="000000"/>
          <w:szCs w:val="24"/>
        </w:rPr>
        <w:t xml:space="preserve">anej i aktualnym stanem wiedzy, </w:t>
      </w:r>
      <w:r w:rsidRPr="003F53FC">
        <w:rPr>
          <w:color w:val="000000"/>
          <w:szCs w:val="24"/>
        </w:rPr>
        <w:t xml:space="preserve">zgodnie </w:t>
      </w:r>
      <w:r w:rsidRPr="003F53FC">
        <w:rPr>
          <w:color w:val="000000"/>
          <w:spacing w:val="1"/>
          <w:szCs w:val="24"/>
        </w:rPr>
        <w:t xml:space="preserve">ze wskazówkami Zamawiającego oraz  wykorzystując wyłącznie odpowiedniej jakości </w:t>
      </w:r>
      <w:r w:rsidRPr="003F53FC">
        <w:rPr>
          <w:color w:val="000000"/>
          <w:spacing w:val="-1"/>
          <w:szCs w:val="24"/>
        </w:rPr>
        <w:t>materiały dopuszczone do obrotu i posiadające niezbędne atesty</w:t>
      </w:r>
      <w:r w:rsidR="002271FF">
        <w:rPr>
          <w:color w:val="000000"/>
          <w:spacing w:val="-1"/>
          <w:szCs w:val="24"/>
        </w:rPr>
        <w:t xml:space="preserve"> </w:t>
      </w:r>
      <w:r w:rsidRPr="003F53FC">
        <w:rPr>
          <w:color w:val="000000"/>
          <w:spacing w:val="-1"/>
          <w:szCs w:val="24"/>
        </w:rPr>
        <w:t>i aprobaty techniczne.</w:t>
      </w:r>
    </w:p>
    <w:p w:rsidR="00CE75CC" w:rsidRPr="003F53FC" w:rsidRDefault="00CE75CC" w:rsidP="00CE75CC">
      <w:pPr>
        <w:spacing w:before="120"/>
        <w:ind w:left="480" w:hanging="480"/>
        <w:jc w:val="both"/>
        <w:rPr>
          <w:szCs w:val="24"/>
        </w:rPr>
      </w:pPr>
      <w:r w:rsidRPr="003F53FC">
        <w:rPr>
          <w:b/>
          <w:color w:val="000000"/>
          <w:spacing w:val="9"/>
          <w:szCs w:val="24"/>
        </w:rPr>
        <w:t xml:space="preserve">6. </w:t>
      </w:r>
      <w:r w:rsidRPr="002271FF">
        <w:rPr>
          <w:color w:val="000000"/>
          <w:szCs w:val="24"/>
        </w:rPr>
        <w:t>Wykonawca wykona przedmiot umowy z materiałów własnych, zgodnych</w:t>
      </w:r>
      <w:r w:rsidR="009F7FDF" w:rsidRPr="002271FF">
        <w:rPr>
          <w:color w:val="000000"/>
          <w:szCs w:val="24"/>
        </w:rPr>
        <w:t xml:space="preserve"> </w:t>
      </w:r>
      <w:r w:rsidRPr="002271FF">
        <w:rPr>
          <w:color w:val="000000"/>
          <w:szCs w:val="24"/>
        </w:rPr>
        <w:t>z</w:t>
      </w:r>
      <w:r w:rsidR="00F10451" w:rsidRPr="002271FF">
        <w:rPr>
          <w:color w:val="000000"/>
          <w:szCs w:val="24"/>
        </w:rPr>
        <w:t xml:space="preserve"> </w:t>
      </w:r>
      <w:r w:rsidRPr="002271FF">
        <w:rPr>
          <w:color w:val="000000"/>
          <w:szCs w:val="24"/>
        </w:rPr>
        <w:t>otrzymaną dokumentacją. Wszelkie zmiany materiałów i urządzeń nawet na</w:t>
      </w:r>
      <w:r w:rsidR="00F10451" w:rsidRPr="002271FF">
        <w:rPr>
          <w:color w:val="000000"/>
          <w:szCs w:val="24"/>
        </w:rPr>
        <w:t xml:space="preserve"> </w:t>
      </w:r>
      <w:r w:rsidRPr="002271FF">
        <w:rPr>
          <w:color w:val="000000"/>
          <w:szCs w:val="24"/>
        </w:rPr>
        <w:t>materiały i urządzenia o</w:t>
      </w:r>
      <w:r w:rsidR="001C3A34" w:rsidRPr="002271FF">
        <w:rPr>
          <w:color w:val="000000"/>
          <w:szCs w:val="24"/>
        </w:rPr>
        <w:t xml:space="preserve"> </w:t>
      </w:r>
      <w:r w:rsidRPr="002271FF">
        <w:rPr>
          <w:color w:val="000000"/>
          <w:szCs w:val="24"/>
        </w:rPr>
        <w:t>podobnych właściwościach i parametrach wymagają pisemnej zgody Zamawiającego</w:t>
      </w:r>
      <w:r w:rsidRPr="003F53FC">
        <w:rPr>
          <w:color w:val="000000"/>
          <w:spacing w:val="-2"/>
          <w:szCs w:val="24"/>
        </w:rPr>
        <w:t>.</w:t>
      </w:r>
    </w:p>
    <w:p w:rsidR="009F7FDF" w:rsidRPr="003F53FC" w:rsidRDefault="00CE75CC" w:rsidP="00BB6758">
      <w:pPr>
        <w:spacing w:before="120"/>
        <w:ind w:left="360" w:hanging="360"/>
        <w:jc w:val="both"/>
        <w:rPr>
          <w:szCs w:val="24"/>
        </w:rPr>
      </w:pPr>
      <w:r w:rsidRPr="003F53FC">
        <w:rPr>
          <w:b/>
          <w:szCs w:val="24"/>
        </w:rPr>
        <w:t xml:space="preserve">7. </w:t>
      </w:r>
      <w:r w:rsidRPr="003F53FC">
        <w:rPr>
          <w:szCs w:val="24"/>
        </w:rPr>
        <w:t xml:space="preserve">Wykonawca jest zobowiązany do </w:t>
      </w:r>
      <w:r w:rsidR="0063111C">
        <w:rPr>
          <w:szCs w:val="24"/>
        </w:rPr>
        <w:t xml:space="preserve">ponoszenia </w:t>
      </w:r>
      <w:r w:rsidRPr="003F53FC">
        <w:rPr>
          <w:szCs w:val="24"/>
        </w:rPr>
        <w:t>wszelkich kosztów związanych z realizacją przedmiotu umowy oraz do ich wykonania we własnym zakresie.</w:t>
      </w:r>
    </w:p>
    <w:p w:rsidR="00CE75CC" w:rsidRPr="003F53FC" w:rsidRDefault="00CE75CC" w:rsidP="00CE75CC">
      <w:pPr>
        <w:spacing w:before="120"/>
        <w:jc w:val="center"/>
        <w:rPr>
          <w:b/>
          <w:szCs w:val="24"/>
        </w:rPr>
      </w:pPr>
      <w:r w:rsidRPr="003F53FC">
        <w:rPr>
          <w:b/>
          <w:szCs w:val="24"/>
        </w:rPr>
        <w:t>§ 2</w:t>
      </w:r>
    </w:p>
    <w:p w:rsidR="00982F2C" w:rsidRPr="00713B01" w:rsidRDefault="00F10451" w:rsidP="00713B01">
      <w:pPr>
        <w:pStyle w:val="Akapitzlist"/>
        <w:numPr>
          <w:ilvl w:val="0"/>
          <w:numId w:val="28"/>
        </w:numPr>
        <w:spacing w:before="120"/>
        <w:jc w:val="both"/>
        <w:rPr>
          <w:szCs w:val="24"/>
        </w:rPr>
      </w:pPr>
      <w:r w:rsidRPr="00713B01">
        <w:rPr>
          <w:szCs w:val="24"/>
        </w:rPr>
        <w:t xml:space="preserve">Wykonawca </w:t>
      </w:r>
      <w:r w:rsidR="00982F2C" w:rsidRPr="00713B01">
        <w:rPr>
          <w:szCs w:val="24"/>
        </w:rPr>
        <w:t xml:space="preserve">zobowiązany jest zapewnić, aby wszystkie osoby wykonujące czynności podczas realizacji przedmiotu umowy, w sytuacji gdy czynności te będą polegały </w:t>
      </w:r>
      <w:r w:rsidR="00982F2C" w:rsidRPr="00713B01">
        <w:rPr>
          <w:szCs w:val="24"/>
        </w:rPr>
        <w:br/>
        <w:t xml:space="preserve">na wykonywaniu pracy w rozumieniu </w:t>
      </w:r>
      <w:r w:rsidRPr="00713B01">
        <w:rPr>
          <w:szCs w:val="24"/>
        </w:rPr>
        <w:t>art. 22 § 1 ustawy z dnia</w:t>
      </w:r>
      <w:r w:rsidR="00982F2C" w:rsidRPr="00713B01">
        <w:rPr>
          <w:szCs w:val="24"/>
        </w:rPr>
        <w:t xml:space="preserve"> </w:t>
      </w:r>
      <w:r w:rsidRPr="00713B01">
        <w:rPr>
          <w:szCs w:val="24"/>
        </w:rPr>
        <w:t>26 czerwca 1974 r. - Kodeks pracy (Dz. U. z 2014</w:t>
      </w:r>
      <w:r w:rsidR="000E5427">
        <w:rPr>
          <w:szCs w:val="24"/>
        </w:rPr>
        <w:t xml:space="preserve"> r. poz. 1502, z późn. zm.) zatrudnione były na umowę o pracę.</w:t>
      </w:r>
    </w:p>
    <w:p w:rsidR="00F10451" w:rsidRPr="00713B01" w:rsidRDefault="00F10451" w:rsidP="00713B01">
      <w:pPr>
        <w:pStyle w:val="Akapitzlist"/>
        <w:numPr>
          <w:ilvl w:val="0"/>
          <w:numId w:val="28"/>
        </w:numPr>
        <w:spacing w:before="120"/>
        <w:jc w:val="both"/>
        <w:rPr>
          <w:szCs w:val="24"/>
        </w:rPr>
      </w:pPr>
      <w:r w:rsidRPr="00713B01">
        <w:rPr>
          <w:szCs w:val="24"/>
        </w:rPr>
        <w:t xml:space="preserve">Zatrudnienie, o którym mowa w </w:t>
      </w:r>
      <w:r w:rsidR="00982F2C" w:rsidRPr="00713B01">
        <w:rPr>
          <w:szCs w:val="24"/>
        </w:rPr>
        <w:t xml:space="preserve">ust. </w:t>
      </w:r>
      <w:r w:rsidRPr="00713B01">
        <w:rPr>
          <w:szCs w:val="24"/>
        </w:rPr>
        <w:t xml:space="preserve">1, </w:t>
      </w:r>
      <w:r w:rsidR="00982F2C" w:rsidRPr="00713B01">
        <w:rPr>
          <w:szCs w:val="24"/>
        </w:rPr>
        <w:t xml:space="preserve">będzie </w:t>
      </w:r>
      <w:r w:rsidRPr="00713B01">
        <w:rPr>
          <w:szCs w:val="24"/>
        </w:rPr>
        <w:t>trwać przez cały okres realizacji</w:t>
      </w:r>
      <w:r w:rsidR="00982F2C" w:rsidRPr="00713B01">
        <w:rPr>
          <w:szCs w:val="24"/>
        </w:rPr>
        <w:t xml:space="preserve"> przedmiotu umowy</w:t>
      </w:r>
      <w:r w:rsidRPr="00713B01">
        <w:rPr>
          <w:szCs w:val="24"/>
        </w:rPr>
        <w:t>.</w:t>
      </w:r>
    </w:p>
    <w:p w:rsidR="00982F2C" w:rsidRPr="00713B01" w:rsidRDefault="00982F2C" w:rsidP="00713B01">
      <w:pPr>
        <w:pStyle w:val="Akapitzlist"/>
        <w:numPr>
          <w:ilvl w:val="0"/>
          <w:numId w:val="28"/>
        </w:numPr>
        <w:spacing w:before="120"/>
        <w:jc w:val="both"/>
        <w:rPr>
          <w:szCs w:val="24"/>
        </w:rPr>
      </w:pPr>
      <w:r w:rsidRPr="00713B01">
        <w:rPr>
          <w:szCs w:val="24"/>
        </w:rPr>
        <w:t xml:space="preserve">Wykonawca zobowiązany jest </w:t>
      </w:r>
      <w:r w:rsidR="0011637A">
        <w:rPr>
          <w:szCs w:val="24"/>
        </w:rPr>
        <w:t xml:space="preserve">na </w:t>
      </w:r>
      <w:r w:rsidR="00F10451" w:rsidRPr="00713B01">
        <w:rPr>
          <w:szCs w:val="24"/>
        </w:rPr>
        <w:t>każde żądanie Zamawiającego przedstawić dowody</w:t>
      </w:r>
      <w:r w:rsidRPr="00713B01">
        <w:rPr>
          <w:szCs w:val="24"/>
        </w:rPr>
        <w:t xml:space="preserve"> </w:t>
      </w:r>
      <w:r w:rsidR="00F10451" w:rsidRPr="00713B01">
        <w:rPr>
          <w:szCs w:val="24"/>
        </w:rPr>
        <w:t>zatrudnienia na podstawie umowy o pracę (np. kopie umów o pracę) osób, o któryc</w:t>
      </w:r>
      <w:r w:rsidRPr="00713B01">
        <w:rPr>
          <w:szCs w:val="24"/>
        </w:rPr>
        <w:t xml:space="preserve">h </w:t>
      </w:r>
      <w:r w:rsidR="00F10451" w:rsidRPr="00713B01">
        <w:rPr>
          <w:szCs w:val="24"/>
        </w:rPr>
        <w:t xml:space="preserve">mowa w </w:t>
      </w:r>
      <w:r w:rsidRPr="00713B01">
        <w:rPr>
          <w:szCs w:val="24"/>
        </w:rPr>
        <w:t>us</w:t>
      </w:r>
      <w:r w:rsidR="00F10451" w:rsidRPr="00713B01">
        <w:rPr>
          <w:szCs w:val="24"/>
        </w:rPr>
        <w:t>t 1.</w:t>
      </w:r>
    </w:p>
    <w:p w:rsidR="00982F2C" w:rsidRDefault="00F10451" w:rsidP="00713B01">
      <w:pPr>
        <w:pStyle w:val="Akapitzlist"/>
        <w:numPr>
          <w:ilvl w:val="0"/>
          <w:numId w:val="28"/>
        </w:numPr>
        <w:spacing w:before="120"/>
        <w:jc w:val="both"/>
        <w:rPr>
          <w:szCs w:val="24"/>
        </w:rPr>
      </w:pPr>
      <w:r w:rsidRPr="00713B01">
        <w:rPr>
          <w:szCs w:val="24"/>
        </w:rPr>
        <w:t>W przypadku braku zatrudnienia na podstawie umowy o pracę osób, o których mowa</w:t>
      </w:r>
      <w:r w:rsidR="00982F2C" w:rsidRPr="00713B01">
        <w:rPr>
          <w:szCs w:val="24"/>
        </w:rPr>
        <w:t xml:space="preserve"> </w:t>
      </w:r>
      <w:r w:rsidR="00982F2C">
        <w:rPr>
          <w:szCs w:val="24"/>
        </w:rPr>
        <w:br/>
      </w:r>
      <w:r w:rsidR="00982F2C" w:rsidRPr="00713B01">
        <w:rPr>
          <w:szCs w:val="24"/>
        </w:rPr>
        <w:t>w ust.</w:t>
      </w:r>
      <w:r w:rsidRPr="00713B01">
        <w:rPr>
          <w:szCs w:val="24"/>
        </w:rPr>
        <w:t xml:space="preserve"> 1 lub nie przedstawienia dowodów potwierdzających ich zatrudnienie,</w:t>
      </w:r>
      <w:r w:rsidR="00982F2C" w:rsidRPr="00713B01">
        <w:rPr>
          <w:szCs w:val="24"/>
        </w:rPr>
        <w:t xml:space="preserve"> </w:t>
      </w:r>
      <w:r w:rsidRPr="00713B01">
        <w:rPr>
          <w:szCs w:val="24"/>
        </w:rPr>
        <w:t xml:space="preserve">Wykonawcy zostanie naliczona kara umowna określona w § </w:t>
      </w:r>
      <w:r w:rsidR="00982F2C" w:rsidRPr="00713B01">
        <w:rPr>
          <w:szCs w:val="24"/>
        </w:rPr>
        <w:t>1</w:t>
      </w:r>
      <w:r w:rsidR="0011637A">
        <w:rPr>
          <w:szCs w:val="24"/>
        </w:rPr>
        <w:t>5</w:t>
      </w:r>
      <w:r w:rsidR="00982F2C" w:rsidRPr="00713B01">
        <w:rPr>
          <w:szCs w:val="24"/>
        </w:rPr>
        <w:t xml:space="preserve"> ust. 2 pkt 9</w:t>
      </w:r>
      <w:r w:rsidRPr="00713B01">
        <w:rPr>
          <w:szCs w:val="24"/>
        </w:rPr>
        <w:t xml:space="preserve"> niniejszej umowy.</w:t>
      </w:r>
    </w:p>
    <w:p w:rsidR="007F41EC" w:rsidRDefault="007F41EC" w:rsidP="00713B01">
      <w:pPr>
        <w:pStyle w:val="Akapitzlist"/>
        <w:numPr>
          <w:ilvl w:val="0"/>
          <w:numId w:val="28"/>
        </w:numPr>
        <w:spacing w:before="120"/>
        <w:jc w:val="both"/>
        <w:rPr>
          <w:szCs w:val="24"/>
        </w:rPr>
      </w:pPr>
      <w:r>
        <w:rPr>
          <w:szCs w:val="24"/>
        </w:rPr>
        <w:t>Wymagania określone w ust. 1 – 4 dotyczą również osób zatrudnionych przez Podwykonawców lub dalszych Podwykonawców.</w:t>
      </w:r>
    </w:p>
    <w:p w:rsidR="00982F2C" w:rsidRDefault="00982F2C" w:rsidP="00713B01">
      <w:pPr>
        <w:pStyle w:val="Akapitzlist"/>
        <w:spacing w:before="120"/>
        <w:ind w:left="360"/>
        <w:jc w:val="both"/>
        <w:rPr>
          <w:szCs w:val="24"/>
        </w:rPr>
      </w:pPr>
    </w:p>
    <w:p w:rsidR="00CE75CC" w:rsidRPr="00713B01" w:rsidRDefault="00982F2C" w:rsidP="00713B01">
      <w:pPr>
        <w:pStyle w:val="Akapitzlist"/>
        <w:spacing w:before="120"/>
        <w:ind w:left="360"/>
        <w:jc w:val="center"/>
        <w:rPr>
          <w:b/>
          <w:szCs w:val="24"/>
        </w:rPr>
      </w:pPr>
      <w:r w:rsidRPr="00713B01">
        <w:rPr>
          <w:b/>
          <w:szCs w:val="24"/>
        </w:rPr>
        <w:t>§ 3</w:t>
      </w:r>
    </w:p>
    <w:p w:rsidR="00CE75CC" w:rsidRPr="003F53FC" w:rsidRDefault="00CE75CC" w:rsidP="00CE75CC">
      <w:pPr>
        <w:numPr>
          <w:ilvl w:val="0"/>
          <w:numId w:val="3"/>
        </w:numPr>
        <w:spacing w:before="120"/>
        <w:jc w:val="both"/>
        <w:rPr>
          <w:szCs w:val="24"/>
        </w:rPr>
      </w:pPr>
      <w:r w:rsidRPr="003F53FC">
        <w:rPr>
          <w:szCs w:val="24"/>
        </w:rPr>
        <w:t>Termin rozpoczęcia prac przewidzianych umową ustala się na dzień podpisania umowy.</w:t>
      </w:r>
    </w:p>
    <w:p w:rsidR="00CE75CC" w:rsidRPr="003F53FC" w:rsidRDefault="00CE75CC" w:rsidP="00CE75CC">
      <w:pPr>
        <w:numPr>
          <w:ilvl w:val="0"/>
          <w:numId w:val="3"/>
        </w:numPr>
        <w:spacing w:before="120"/>
        <w:jc w:val="both"/>
        <w:rPr>
          <w:szCs w:val="24"/>
        </w:rPr>
      </w:pPr>
      <w:r w:rsidRPr="003F53FC">
        <w:rPr>
          <w:szCs w:val="24"/>
        </w:rPr>
        <w:t xml:space="preserve">Termin zakończenia prac przewidzianych umową ustala się na dzień </w:t>
      </w:r>
      <w:r w:rsidR="00A7149F">
        <w:rPr>
          <w:szCs w:val="24"/>
        </w:rPr>
        <w:t>…………………..</w:t>
      </w:r>
      <w:r w:rsidRPr="003F53FC">
        <w:rPr>
          <w:b/>
          <w:szCs w:val="24"/>
        </w:rPr>
        <w:t>.</w:t>
      </w:r>
    </w:p>
    <w:p w:rsidR="009F7FDF" w:rsidRPr="003F53FC" w:rsidRDefault="009F7FDF" w:rsidP="009F7FDF">
      <w:pPr>
        <w:numPr>
          <w:ilvl w:val="0"/>
          <w:numId w:val="3"/>
        </w:numPr>
        <w:spacing w:before="120"/>
        <w:jc w:val="both"/>
        <w:rPr>
          <w:szCs w:val="24"/>
        </w:rPr>
      </w:pPr>
      <w:r w:rsidRPr="003F53FC">
        <w:rPr>
          <w:szCs w:val="24"/>
        </w:rPr>
        <w:t xml:space="preserve">Przedmiot umowy realizowany będzie zgodnie z opracowanym przez Wykonawcę                   i zaakceptowanym przez Zamawiającego Harmonogramem Realizacji i Finansowania,                z którego powinna wynikać kolejność realizacji prac z uwzględnieniem </w:t>
      </w:r>
      <w:r w:rsidR="003D336B">
        <w:rPr>
          <w:szCs w:val="24"/>
        </w:rPr>
        <w:t xml:space="preserve">kolejności robót określonych w SIWZ, </w:t>
      </w:r>
      <w:r w:rsidRPr="003F53FC">
        <w:rPr>
          <w:szCs w:val="24"/>
        </w:rPr>
        <w:t>wymaganych technologii, czasu realizacji i terminów. Harmonogram stanowi załącznik nr 2 do niniejszej umowy.</w:t>
      </w:r>
    </w:p>
    <w:p w:rsidR="009F7FDF" w:rsidRDefault="009F7FDF"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9F7FDF" w:rsidRDefault="009F7FDF" w:rsidP="009F7FDF">
      <w:pPr>
        <w:spacing w:before="120"/>
        <w:ind w:left="360"/>
        <w:jc w:val="both"/>
        <w:rPr>
          <w:szCs w:val="24"/>
        </w:rPr>
      </w:pPr>
      <w:r>
        <w:rPr>
          <w:szCs w:val="24"/>
        </w:rPr>
        <w:t xml:space="preserve">W razie nie wywiązania się przez Wykonawcę z obowiązku, o którym mowa w ust. 4, Zamawiający może wstrzymać płatności do czasu przedłożenia aktualnego Harmonogramu. </w:t>
      </w:r>
    </w:p>
    <w:p w:rsidR="009F7FDF" w:rsidRPr="00622EC3" w:rsidRDefault="009F7FDF" w:rsidP="009F7FDF">
      <w:pPr>
        <w:numPr>
          <w:ilvl w:val="0"/>
          <w:numId w:val="3"/>
        </w:numPr>
        <w:spacing w:before="120"/>
        <w:jc w:val="both"/>
        <w:rPr>
          <w:b/>
          <w:szCs w:val="24"/>
        </w:rPr>
      </w:pPr>
      <w:r>
        <w:rPr>
          <w:szCs w:val="24"/>
        </w:rPr>
        <w:lastRenderedPageBreak/>
        <w:t xml:space="preserve">Zamawiający zastrzega sobie prawo, do ustalenia wysokości płatności pierwszej faktury za wykonany element zamówienia. </w:t>
      </w:r>
      <w:r w:rsidRPr="00622EC3">
        <w:rPr>
          <w:b/>
          <w:szCs w:val="24"/>
        </w:rPr>
        <w:t>Wysokość I płat</w:t>
      </w:r>
      <w:r w:rsidR="00612FCD">
        <w:rPr>
          <w:b/>
          <w:szCs w:val="24"/>
        </w:rPr>
        <w:t>ności nie może być niższa niż 50</w:t>
      </w:r>
      <w:r w:rsidRPr="00622EC3">
        <w:rPr>
          <w:b/>
          <w:szCs w:val="24"/>
        </w:rPr>
        <w:t>0 000,00 zł netto.</w:t>
      </w:r>
    </w:p>
    <w:p w:rsidR="009F7FDF" w:rsidRPr="003F53FC" w:rsidRDefault="009F7FDF" w:rsidP="009F7FDF">
      <w:pPr>
        <w:numPr>
          <w:ilvl w:val="0"/>
          <w:numId w:val="3"/>
        </w:numPr>
        <w:spacing w:before="120"/>
        <w:jc w:val="both"/>
        <w:rPr>
          <w:szCs w:val="24"/>
        </w:rPr>
      </w:pPr>
      <w:r w:rsidRPr="003F53FC">
        <w:rPr>
          <w:szCs w:val="24"/>
        </w:rPr>
        <w:t>Strony postanawiają, że:</w:t>
      </w:r>
    </w:p>
    <w:p w:rsidR="009F7FDF" w:rsidRPr="003F53FC" w:rsidRDefault="009F7FDF"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CE75CC" w:rsidRPr="00127929" w:rsidRDefault="00CE75CC" w:rsidP="00CE75CC">
      <w:pPr>
        <w:spacing w:before="120"/>
        <w:jc w:val="center"/>
        <w:rPr>
          <w:b/>
          <w:szCs w:val="24"/>
        </w:rPr>
      </w:pPr>
      <w:r w:rsidRPr="00127929">
        <w:rPr>
          <w:b/>
          <w:szCs w:val="24"/>
        </w:rPr>
        <w:t xml:space="preserve">§ </w:t>
      </w:r>
      <w:r w:rsidR="00982F2C">
        <w:rPr>
          <w:b/>
          <w:szCs w:val="24"/>
        </w:rPr>
        <w:t>4</w:t>
      </w:r>
    </w:p>
    <w:p w:rsidR="00CE75CC" w:rsidRPr="00127929" w:rsidRDefault="00CE75CC" w:rsidP="00CE75CC">
      <w:pPr>
        <w:spacing w:before="120"/>
        <w:jc w:val="both"/>
        <w:rPr>
          <w:szCs w:val="24"/>
        </w:rPr>
      </w:pPr>
      <w:r w:rsidRPr="00127929">
        <w:rPr>
          <w:szCs w:val="24"/>
        </w:rPr>
        <w:t>Zamawiający zobowiązuje się:</w:t>
      </w:r>
    </w:p>
    <w:p w:rsidR="00222FA7" w:rsidRDefault="00CE75CC">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sidR="001C3A34">
        <w:rPr>
          <w:szCs w:val="24"/>
        </w:rPr>
        <w:br/>
      </w:r>
      <w:r w:rsidRPr="00127929">
        <w:rPr>
          <w:szCs w:val="24"/>
        </w:rPr>
        <w:t>14 dni od dnia podpisania umowy</w:t>
      </w:r>
      <w:r w:rsidR="001C3A34" w:rsidRPr="001C3A34">
        <w:rPr>
          <w:szCs w:val="24"/>
        </w:rPr>
        <w:t>,</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t.j. Dz. U z 201</w:t>
      </w:r>
      <w:r>
        <w:rPr>
          <w:color w:val="000000"/>
          <w:szCs w:val="24"/>
        </w:rPr>
        <w:t>6</w:t>
      </w:r>
      <w:r w:rsidRPr="00127929">
        <w:rPr>
          <w:color w:val="000000"/>
          <w:szCs w:val="24"/>
        </w:rPr>
        <w:t xml:space="preserve"> poz. </w:t>
      </w:r>
      <w:r>
        <w:rPr>
          <w:color w:val="000000"/>
          <w:szCs w:val="24"/>
        </w:rPr>
        <w:t>290</w:t>
      </w:r>
      <w:r w:rsidRPr="00127929">
        <w:rPr>
          <w:szCs w:val="24"/>
        </w:rPr>
        <w:t>)</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CE75CC" w:rsidRPr="00127929" w:rsidRDefault="00CE75CC" w:rsidP="00CE75CC">
      <w:pPr>
        <w:spacing w:before="120"/>
        <w:jc w:val="center"/>
        <w:rPr>
          <w:b/>
          <w:szCs w:val="24"/>
        </w:rPr>
      </w:pPr>
      <w:r w:rsidRPr="00127929">
        <w:rPr>
          <w:b/>
          <w:szCs w:val="24"/>
        </w:rPr>
        <w:t xml:space="preserve">§ </w:t>
      </w:r>
      <w:r w:rsidR="00982F2C">
        <w:rPr>
          <w:b/>
          <w:szCs w:val="24"/>
        </w:rPr>
        <w:t>5</w:t>
      </w:r>
    </w:p>
    <w:p w:rsidR="00670C7A" w:rsidRPr="00127929" w:rsidRDefault="00670C7A" w:rsidP="00670C7A">
      <w:pPr>
        <w:spacing w:before="120"/>
        <w:jc w:val="both"/>
        <w:rPr>
          <w:szCs w:val="24"/>
        </w:rPr>
      </w:pPr>
      <w:r w:rsidRPr="00127929">
        <w:rPr>
          <w:szCs w:val="24"/>
        </w:rPr>
        <w:t>Wykonawca zobowiązuje się w szczególności:</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organizować i utrzymać zaplecze budowy</w:t>
      </w:r>
      <w:r>
        <w:rPr>
          <w:szCs w:val="24"/>
        </w:rPr>
        <w:t>;</w:t>
      </w:r>
    </w:p>
    <w:p w:rsidR="00670C7A" w:rsidRPr="00734AF6" w:rsidRDefault="00670C7A" w:rsidP="00670C7A">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t>w sprawie dziennika budowy, montażu i rozbiórki tablicy informacyjnej oraz ogłoszenia zawierającego dane dotyczące bezpieczeństwa pracy i ochrony zdrowia- odrębnie dla każdego zadania;</w:t>
      </w:r>
    </w:p>
    <w:p w:rsidR="00F1617B" w:rsidRDefault="00670C7A" w:rsidP="00F1617B">
      <w:pPr>
        <w:numPr>
          <w:ilvl w:val="0"/>
          <w:numId w:val="5"/>
        </w:numPr>
        <w:tabs>
          <w:tab w:val="clear" w:pos="1440"/>
        </w:tabs>
        <w:spacing w:before="120"/>
        <w:ind w:left="840" w:hanging="480"/>
        <w:jc w:val="both"/>
        <w:rPr>
          <w:szCs w:val="24"/>
        </w:rPr>
      </w:pPr>
      <w:r w:rsidRPr="00127929">
        <w:rPr>
          <w:szCs w:val="24"/>
        </w:rPr>
        <w:t xml:space="preserve">opracować </w:t>
      </w:r>
      <w:r w:rsidR="00F1617B">
        <w:rPr>
          <w:szCs w:val="24"/>
        </w:rPr>
        <w:t>:</w:t>
      </w:r>
    </w:p>
    <w:p w:rsidR="00F1617B" w:rsidRDefault="00670C7A" w:rsidP="00F1617B">
      <w:pPr>
        <w:numPr>
          <w:ilvl w:val="1"/>
          <w:numId w:val="5"/>
        </w:numPr>
        <w:spacing w:before="120"/>
        <w:jc w:val="both"/>
        <w:rPr>
          <w:szCs w:val="24"/>
        </w:rPr>
      </w:pPr>
      <w:r w:rsidRPr="00127929">
        <w:rPr>
          <w:szCs w:val="24"/>
        </w:rPr>
        <w:t>Plan bezpieczeństwa i ochrony zdrowia;</w:t>
      </w:r>
    </w:p>
    <w:p w:rsidR="00F1617B" w:rsidRDefault="00F1617B" w:rsidP="00F1617B">
      <w:pPr>
        <w:numPr>
          <w:ilvl w:val="1"/>
          <w:numId w:val="5"/>
        </w:numPr>
        <w:spacing w:before="120"/>
        <w:jc w:val="both"/>
        <w:rPr>
          <w:szCs w:val="24"/>
        </w:rPr>
      </w:pPr>
      <w:r w:rsidRPr="00F1617B">
        <w:rPr>
          <w:szCs w:val="24"/>
        </w:rPr>
        <w:t>Program Zapewnienia Jakości,</w:t>
      </w:r>
    </w:p>
    <w:p w:rsidR="00F1617B" w:rsidRDefault="00F1617B" w:rsidP="00F1617B">
      <w:pPr>
        <w:numPr>
          <w:ilvl w:val="1"/>
          <w:numId w:val="5"/>
        </w:numPr>
        <w:spacing w:before="120"/>
        <w:jc w:val="both"/>
        <w:rPr>
          <w:szCs w:val="24"/>
        </w:rPr>
      </w:pPr>
      <w:r w:rsidRPr="00F1617B">
        <w:rPr>
          <w:szCs w:val="24"/>
        </w:rPr>
        <w:t xml:space="preserve">Projekt organizacji Robót oraz projekt zagospodarowania Terenu Budowy, </w:t>
      </w:r>
    </w:p>
    <w:p w:rsidR="00F1617B" w:rsidRDefault="00F1617B" w:rsidP="00F1617B">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sidR="009274D7">
        <w:rPr>
          <w:szCs w:val="24"/>
        </w:rPr>
        <w:t xml:space="preserve"> w trakcie i po ich zakończeniu</w:t>
      </w:r>
    </w:p>
    <w:p w:rsidR="00F1617B" w:rsidRPr="009274D7" w:rsidRDefault="00F1617B" w:rsidP="009274D7">
      <w:pPr>
        <w:numPr>
          <w:ilvl w:val="1"/>
          <w:numId w:val="5"/>
        </w:numPr>
        <w:spacing w:before="120"/>
        <w:jc w:val="both"/>
        <w:rPr>
          <w:szCs w:val="24"/>
        </w:rPr>
      </w:pPr>
      <w:r w:rsidRPr="009274D7">
        <w:rPr>
          <w:szCs w:val="24"/>
        </w:rPr>
        <w:t>w</w:t>
      </w:r>
      <w:r w:rsidR="000E5427">
        <w:rPr>
          <w:szCs w:val="24"/>
        </w:rPr>
        <w:t xml:space="preserve">szelkie dodatkowe </w:t>
      </w:r>
      <w:r w:rsidR="00417657">
        <w:rPr>
          <w:szCs w:val="24"/>
        </w:rPr>
        <w:t>Rysunki</w:t>
      </w:r>
      <w:r w:rsidR="000E5427">
        <w:rPr>
          <w:szCs w:val="24"/>
        </w:rPr>
        <w:t xml:space="preserve"> Wykonawcze</w:t>
      </w:r>
      <w:r w:rsidRPr="009274D7">
        <w:rPr>
          <w:szCs w:val="24"/>
        </w:rPr>
        <w:t xml:space="preserve"> i Specyfikacje Techniczne jakie uzna za ni</w:t>
      </w:r>
      <w:r w:rsidR="00410F89">
        <w:rPr>
          <w:szCs w:val="24"/>
        </w:rPr>
        <w:t>ezbędne dla realizacji Umowy</w:t>
      </w:r>
      <w:r w:rsidRPr="009274D7">
        <w:rPr>
          <w:szCs w:val="24"/>
        </w:rPr>
        <w:t>,</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zapewnić obsługę geodezyjną budowy;</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 utrzymywać plac budowy w należytym porządku;</w:t>
      </w:r>
      <w:r w:rsidRPr="00127929">
        <w:rPr>
          <w:szCs w:val="24"/>
        </w:rPr>
        <w:t xml:space="preserve"> </w:t>
      </w:r>
    </w:p>
    <w:p w:rsidR="00670C7A" w:rsidRPr="00BD1E95" w:rsidRDefault="00670C7A" w:rsidP="00670C7A">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670C7A" w:rsidRPr="00D34E87" w:rsidRDefault="00670C7A" w:rsidP="00670C7A">
      <w:pPr>
        <w:numPr>
          <w:ilvl w:val="0"/>
          <w:numId w:val="5"/>
        </w:numPr>
        <w:tabs>
          <w:tab w:val="clear" w:pos="1440"/>
          <w:tab w:val="num" w:pos="840"/>
        </w:tabs>
        <w:spacing w:before="120"/>
        <w:ind w:left="840" w:hanging="480"/>
        <w:jc w:val="both"/>
        <w:rPr>
          <w:szCs w:val="24"/>
        </w:rPr>
      </w:pPr>
      <w:r w:rsidRPr="00D34E87">
        <w:rPr>
          <w:szCs w:val="24"/>
        </w:rPr>
        <w:t xml:space="preserve">przestrzegać ogólnie obowiązujących przepisów, przepisów prawa budowlanego, bezpieczeństwa i higieny pracy, bezpieczeństwa przeciwpożarowego, ochrony środowiska, itp., wewnętrznych regulaminów obowiązujących na terenie </w:t>
      </w:r>
      <w:r w:rsidRPr="00D34E87">
        <w:rPr>
          <w:szCs w:val="24"/>
        </w:rPr>
        <w:lastRenderedPageBreak/>
        <w:t>Oczyszczalni Ścieków „Zdroje” (w tym także zasad BHP, ppoż., regulaminów zakładowych, etc.);</w:t>
      </w:r>
    </w:p>
    <w:p w:rsidR="00670C7A" w:rsidRPr="00127929" w:rsidRDefault="00670C7A" w:rsidP="00670C7A">
      <w:pPr>
        <w:numPr>
          <w:ilvl w:val="0"/>
          <w:numId w:val="5"/>
        </w:numPr>
        <w:tabs>
          <w:tab w:val="clear" w:pos="1440"/>
        </w:tabs>
        <w:spacing w:before="120"/>
        <w:ind w:left="840" w:hanging="480"/>
        <w:jc w:val="both"/>
        <w:rPr>
          <w:szCs w:val="24"/>
        </w:rPr>
      </w:pPr>
      <w:r w:rsidRPr="00127929">
        <w:rPr>
          <w:szCs w:val="24"/>
        </w:rPr>
        <w:t>przestrzegać przepisów ustawy z dnia 14.12.2012 r. o odpadach;</w:t>
      </w:r>
    </w:p>
    <w:p w:rsidR="00670C7A" w:rsidRPr="00127929" w:rsidRDefault="00670C7A" w:rsidP="00670C7A">
      <w:pPr>
        <w:numPr>
          <w:ilvl w:val="0"/>
          <w:numId w:val="5"/>
        </w:numPr>
        <w:tabs>
          <w:tab w:val="clear" w:pos="14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670C7A" w:rsidRPr="00D34E87" w:rsidRDefault="00670C7A" w:rsidP="00670C7A">
      <w:pPr>
        <w:numPr>
          <w:ilvl w:val="0"/>
          <w:numId w:val="5"/>
        </w:numPr>
        <w:tabs>
          <w:tab w:val="clear" w:pos="1440"/>
          <w:tab w:val="num" w:pos="840"/>
        </w:tabs>
        <w:spacing w:before="120"/>
        <w:ind w:left="840" w:hanging="480"/>
        <w:jc w:val="both"/>
        <w:rPr>
          <w:szCs w:val="24"/>
        </w:rPr>
      </w:pPr>
      <w:r w:rsidRPr="00D34E87">
        <w:rPr>
          <w:szCs w:val="24"/>
        </w:rPr>
        <w:t xml:space="preserve">przeprowadzi </w:t>
      </w:r>
      <w:r w:rsidR="000E5427" w:rsidRPr="00D34E87">
        <w:rPr>
          <w:szCs w:val="24"/>
        </w:rPr>
        <w:t xml:space="preserve">rozruch i próbną </w:t>
      </w:r>
      <w:r w:rsidRPr="00D34E87">
        <w:rPr>
          <w:szCs w:val="24"/>
        </w:rPr>
        <w:t>eksploatację próbną;</w:t>
      </w:r>
    </w:p>
    <w:p w:rsidR="00670C7A" w:rsidRPr="00D34E87" w:rsidRDefault="00670C7A" w:rsidP="00670C7A">
      <w:pPr>
        <w:numPr>
          <w:ilvl w:val="0"/>
          <w:numId w:val="5"/>
        </w:numPr>
        <w:tabs>
          <w:tab w:val="clear" w:pos="1440"/>
          <w:tab w:val="num" w:pos="840"/>
        </w:tabs>
        <w:spacing w:before="120"/>
        <w:ind w:left="840" w:hanging="480"/>
        <w:jc w:val="both"/>
        <w:rPr>
          <w:szCs w:val="24"/>
        </w:rPr>
      </w:pPr>
      <w:r w:rsidRPr="00D34E87">
        <w:rPr>
          <w:szCs w:val="24"/>
        </w:rPr>
        <w:t>uzyska</w:t>
      </w:r>
      <w:r w:rsidR="00B42DB4" w:rsidRPr="00D34E87">
        <w:rPr>
          <w:szCs w:val="24"/>
        </w:rPr>
        <w:t>ć</w:t>
      </w:r>
      <w:r w:rsidRPr="00D34E87">
        <w:rPr>
          <w:szCs w:val="24"/>
        </w:rPr>
        <w:t xml:space="preserve"> pozwolenie na użytkowanie oraz inne niezbędne wymagane przepisami dokumenty i pozwolenia</w:t>
      </w:r>
    </w:p>
    <w:p w:rsidR="00670C7A" w:rsidRPr="00127929" w:rsidRDefault="00670C7A" w:rsidP="00670C7A">
      <w:pPr>
        <w:numPr>
          <w:ilvl w:val="0"/>
          <w:numId w:val="5"/>
        </w:numPr>
        <w:tabs>
          <w:tab w:val="clear" w:pos="1440"/>
        </w:tabs>
        <w:spacing w:before="120"/>
        <w:ind w:left="840" w:hanging="480"/>
        <w:jc w:val="both"/>
        <w:rPr>
          <w:szCs w:val="24"/>
        </w:rPr>
      </w:pPr>
      <w:r w:rsidRPr="00127929">
        <w:rPr>
          <w:szCs w:val="24"/>
        </w:rPr>
        <w:t>przekazać Zamawiającemu przedmiot umowy po uprzednim sprawdzeniu poprawności jego wykonania,</w:t>
      </w:r>
    </w:p>
    <w:p w:rsidR="00670C7A" w:rsidRDefault="00670C7A" w:rsidP="00670C7A"/>
    <w:p w:rsidR="00670C7A" w:rsidRDefault="00670C7A" w:rsidP="00670C7A">
      <w:r>
        <w:t>ponadto:</w:t>
      </w:r>
    </w:p>
    <w:p w:rsidR="00670C7A" w:rsidRDefault="00670C7A" w:rsidP="00670C7A">
      <w:pPr>
        <w:pStyle w:val="Akapitzlist"/>
        <w:numPr>
          <w:ilvl w:val="0"/>
          <w:numId w:val="30"/>
        </w:numPr>
        <w:spacing w:after="200" w:line="276" w:lineRule="auto"/>
      </w:pPr>
      <w:r>
        <w:t xml:space="preserve"> Wykonawca ponosi wszelkie ryzyko i odpowiedzialność za szkody związane z realizacją umowy.</w:t>
      </w:r>
    </w:p>
    <w:p w:rsidR="00670C7A" w:rsidRDefault="00670C7A" w:rsidP="00670C7A">
      <w:pPr>
        <w:pStyle w:val="Akapitzlist"/>
        <w:numPr>
          <w:ilvl w:val="0"/>
          <w:numId w:val="30"/>
        </w:numPr>
        <w:spacing w:after="200" w:line="276" w:lineRule="auto"/>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713E36" w:rsidRDefault="00670C7A" w:rsidP="00713E36">
      <w:pPr>
        <w:pStyle w:val="Akapitzlist"/>
        <w:numPr>
          <w:ilvl w:val="0"/>
          <w:numId w:val="30"/>
        </w:numPr>
        <w:spacing w:after="200" w:line="276" w:lineRule="auto"/>
      </w:pPr>
      <w:r>
        <w:t xml:space="preserve">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w:t>
      </w:r>
      <w:r w:rsidR="000E5427">
        <w:t>–</w:t>
      </w:r>
      <w:r>
        <w:t xml:space="preserve"> wykonawczym</w:t>
      </w:r>
      <w:r w:rsidR="000E5427">
        <w:t xml:space="preserve"> i </w:t>
      </w:r>
      <w:r w:rsidR="00713E36">
        <w:t>specyfikacji technicznej wykonania i odbioru robót i SIWZ.</w:t>
      </w:r>
    </w:p>
    <w:p w:rsidR="00670C7A" w:rsidRPr="004A2497" w:rsidRDefault="00670C7A" w:rsidP="000E5427">
      <w:pPr>
        <w:pStyle w:val="Akapitzlist"/>
        <w:spacing w:after="200" w:line="276" w:lineRule="auto"/>
      </w:pPr>
      <w:r w:rsidRPr="004A2497">
        <w:t xml:space="preserve">Odstępstwa od tych zasad wymagają akceptacji  Zamawiającego. </w:t>
      </w:r>
    </w:p>
    <w:p w:rsidR="00670C7A" w:rsidRPr="004A2497" w:rsidRDefault="00670C7A" w:rsidP="00670C7A">
      <w:pPr>
        <w:pStyle w:val="Akapitzlist"/>
        <w:numPr>
          <w:ilvl w:val="0"/>
          <w:numId w:val="30"/>
        </w:numPr>
        <w:spacing w:after="200" w:line="276" w:lineRule="auto"/>
      </w:pPr>
      <w:r w:rsidRPr="004A2497">
        <w:t>Zamawiający dopuszcza zastosowanie innych materiałów i urządzeń niż podane 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i urządzenia.  W przypadku, gdy zastosowanie tych materiałów lub urządzeń wymagać będzie zmiany projektu, koszty przeprojektowania poniesie Wykonawca.</w:t>
      </w:r>
    </w:p>
    <w:p w:rsidR="00670C7A" w:rsidRDefault="00670C7A" w:rsidP="00670C7A">
      <w:pPr>
        <w:pStyle w:val="Akapitzlist"/>
        <w:numPr>
          <w:ilvl w:val="0"/>
          <w:numId w:val="30"/>
        </w:numPr>
        <w:spacing w:after="200" w:line="276" w:lineRule="auto"/>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670C7A" w:rsidRDefault="00670C7A" w:rsidP="00670C7A">
      <w:pPr>
        <w:pStyle w:val="Akapitzlist"/>
        <w:numPr>
          <w:ilvl w:val="0"/>
          <w:numId w:val="30"/>
        </w:numPr>
        <w:spacing w:after="200" w:line="276" w:lineRule="auto"/>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670C7A" w:rsidRDefault="00670C7A" w:rsidP="00670C7A">
      <w:pPr>
        <w:pStyle w:val="Akapitzlist"/>
        <w:numPr>
          <w:ilvl w:val="0"/>
          <w:numId w:val="30"/>
        </w:numPr>
        <w:spacing w:after="200" w:line="276" w:lineRule="auto"/>
      </w:pPr>
      <w:r>
        <w:t>Wykonawca wraz ze zgłoszeniem do odbioru robót dostarczy rozliczenie rzeczowo-finansowe całego przedmiotu Umowy, umożliwiające Zamawiającemu wprowadzenie przedmiotu Umowy na majątek, jako środek trwały w rozumieniu ustawy o rachunkowości.</w:t>
      </w:r>
    </w:p>
    <w:p w:rsidR="00670C7A" w:rsidRDefault="00670C7A" w:rsidP="00670C7A">
      <w:pPr>
        <w:pStyle w:val="Akapitzlist"/>
        <w:numPr>
          <w:ilvl w:val="0"/>
          <w:numId w:val="30"/>
        </w:numPr>
        <w:spacing w:after="200" w:line="276" w:lineRule="auto"/>
      </w:pPr>
      <w:r>
        <w:lastRenderedPageBreak/>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670C7A" w:rsidRDefault="00670C7A" w:rsidP="00670C7A">
      <w:pPr>
        <w:pStyle w:val="Akapitzlist"/>
        <w:numPr>
          <w:ilvl w:val="0"/>
          <w:numId w:val="30"/>
        </w:numPr>
        <w:spacing w:after="200" w:line="276" w:lineRule="auto"/>
      </w:pPr>
      <w:r>
        <w:t>Wykonawca jest zobowiązany do organizowania i prowadzenia w uzgodnieniu i z udziałem Zamawiającego narad koordynacyjnych i terminowego realizowania podjętych na nich ustaleń.</w:t>
      </w:r>
    </w:p>
    <w:p w:rsidR="00670C7A" w:rsidRDefault="00670C7A" w:rsidP="00670C7A">
      <w:pPr>
        <w:pStyle w:val="Akapitzlist"/>
        <w:numPr>
          <w:ilvl w:val="0"/>
          <w:numId w:val="30"/>
        </w:numPr>
        <w:spacing w:after="200" w:line="276" w:lineRule="auto"/>
      </w:pPr>
      <w:r>
        <w:t xml:space="preserve">Wykonawca zapewni stałą obecność kierownictwa robót na budowie. </w:t>
      </w:r>
    </w:p>
    <w:p w:rsidR="00670C7A" w:rsidRDefault="00670C7A" w:rsidP="00670C7A">
      <w:pPr>
        <w:pStyle w:val="Akapitzlist"/>
        <w:numPr>
          <w:ilvl w:val="0"/>
          <w:numId w:val="30"/>
        </w:numPr>
        <w:spacing w:after="200" w:line="276" w:lineRule="auto"/>
      </w:pPr>
      <w:r>
        <w:t>Do obowiązków Wykonawcy należy prowadzenie i dokumentowanie robót zgodnie z warunkami, zawartymi w SIWZ a w szczególności :</w:t>
      </w:r>
    </w:p>
    <w:p w:rsidR="00670C7A" w:rsidRDefault="00670C7A" w:rsidP="00670C7A">
      <w:pPr>
        <w:pStyle w:val="Akapitzlist"/>
        <w:numPr>
          <w:ilvl w:val="1"/>
          <w:numId w:val="30"/>
        </w:numPr>
        <w:spacing w:after="200" w:line="276" w:lineRule="auto"/>
      </w:pPr>
      <w:r>
        <w:t>Opracowanie i dostarczenie Zamawiającemu do zatwierdzenia Harmonogramu rzeczowo –finansowego w terminie uzgodnionym przez Strony.</w:t>
      </w:r>
    </w:p>
    <w:p w:rsidR="00670C7A" w:rsidRDefault="00670C7A" w:rsidP="00670C7A">
      <w:pPr>
        <w:pStyle w:val="Akapitzlist"/>
        <w:numPr>
          <w:ilvl w:val="1"/>
          <w:numId w:val="30"/>
        </w:numPr>
        <w:spacing w:after="200" w:line="276" w:lineRule="auto"/>
      </w:pPr>
      <w:r>
        <w:t>Prowadzenie szczegółowych zapisów w dzienniku budowy.</w:t>
      </w:r>
    </w:p>
    <w:p w:rsidR="00670C7A" w:rsidRDefault="00670C7A" w:rsidP="00670C7A">
      <w:pPr>
        <w:pStyle w:val="Akapitzlist"/>
        <w:numPr>
          <w:ilvl w:val="1"/>
          <w:numId w:val="30"/>
        </w:numPr>
        <w:spacing w:after="200" w:line="276" w:lineRule="auto"/>
      </w:pPr>
      <w:r>
        <w:t>Prowadzenie dokumentacji budowy w rozumieniu Prawa Budowlanego.</w:t>
      </w:r>
    </w:p>
    <w:p w:rsidR="00670C7A" w:rsidRPr="004A2497" w:rsidRDefault="00670C7A" w:rsidP="00670C7A">
      <w:pPr>
        <w:pStyle w:val="Akapitzlist"/>
        <w:numPr>
          <w:ilvl w:val="1"/>
          <w:numId w:val="30"/>
        </w:numPr>
        <w:spacing w:after="200" w:line="276" w:lineRule="auto"/>
      </w:pPr>
      <w:r w:rsidRPr="004A2497">
        <w:t>Prowadzenie dokumentacji zgodnie z zapisami zawartymi w Specyfikacji Technicznej Wykonania i Odbioru Robót Budowlanych.</w:t>
      </w:r>
    </w:p>
    <w:p w:rsidR="00670C7A" w:rsidRPr="004A2497" w:rsidRDefault="00670C7A" w:rsidP="00670C7A">
      <w:pPr>
        <w:pStyle w:val="Akapitzlist"/>
        <w:numPr>
          <w:ilvl w:val="1"/>
          <w:numId w:val="30"/>
        </w:numPr>
        <w:spacing w:after="200" w:line="276" w:lineRule="auto"/>
      </w:pPr>
      <w:r w:rsidRPr="004A2497">
        <w:t xml:space="preserve">Wykonywanie raportów o postępie. Zakres raportu określa  </w:t>
      </w:r>
      <w:r w:rsidR="00D0432C" w:rsidRPr="00D0432C">
        <w:t>SIWZ</w:t>
      </w:r>
    </w:p>
    <w:p w:rsidR="00CE75CC" w:rsidRPr="00627C15" w:rsidRDefault="00CE75CC" w:rsidP="00551A7B">
      <w:pPr>
        <w:pStyle w:val="Akapitzlist"/>
        <w:spacing w:after="200" w:line="276" w:lineRule="auto"/>
        <w:ind w:left="1440"/>
      </w:pPr>
    </w:p>
    <w:p w:rsidR="00CE75CC" w:rsidRPr="00127929" w:rsidRDefault="00CE75CC" w:rsidP="00CE75CC">
      <w:pPr>
        <w:spacing w:before="120"/>
        <w:jc w:val="center"/>
        <w:rPr>
          <w:b/>
          <w:szCs w:val="24"/>
        </w:rPr>
      </w:pPr>
      <w:r w:rsidRPr="00127929">
        <w:rPr>
          <w:b/>
          <w:szCs w:val="24"/>
        </w:rPr>
        <w:t xml:space="preserve">§ </w:t>
      </w:r>
      <w:r w:rsidR="00982F2C">
        <w:rPr>
          <w:b/>
          <w:szCs w:val="24"/>
        </w:rPr>
        <w:t>6</w:t>
      </w:r>
    </w:p>
    <w:p w:rsidR="00CE75CC" w:rsidRPr="00127929" w:rsidRDefault="00CE75CC" w:rsidP="00CE75CC">
      <w:pPr>
        <w:numPr>
          <w:ilvl w:val="0"/>
          <w:numId w:val="6"/>
        </w:numPr>
        <w:spacing w:before="120"/>
        <w:jc w:val="both"/>
        <w:rPr>
          <w:szCs w:val="24"/>
        </w:rPr>
      </w:pPr>
      <w:r w:rsidRPr="00127929">
        <w:rPr>
          <w:szCs w:val="24"/>
        </w:rPr>
        <w:t>Wykonawca przedłożył polisy ubezpieczenia odpowiedzialności cywilnej, o których mowa w</w:t>
      </w:r>
      <w:r w:rsidR="001C3A34">
        <w:rPr>
          <w:szCs w:val="24"/>
        </w:rPr>
        <w:t xml:space="preserve"> </w:t>
      </w:r>
      <w:r w:rsidRPr="00127929">
        <w:rPr>
          <w:szCs w:val="24"/>
        </w:rPr>
        <w:t>Rozdziale XV  SIWZ.</w:t>
      </w:r>
    </w:p>
    <w:p w:rsidR="00222FA7" w:rsidRDefault="00CE75CC">
      <w:pPr>
        <w:numPr>
          <w:ilvl w:val="0"/>
          <w:numId w:val="6"/>
        </w:numPr>
        <w:spacing w:before="120"/>
        <w:jc w:val="both"/>
        <w:rPr>
          <w:szCs w:val="24"/>
        </w:rPr>
      </w:pPr>
      <w:r w:rsidRPr="00127929">
        <w:rPr>
          <w:szCs w:val="24"/>
        </w:rPr>
        <w:t xml:space="preserve">Polisa, o której mowa w ust. 1 utrzymywana będzie w pełnej mocy i skuteczności, podczas całego czasu realizacji inwestycji. </w:t>
      </w:r>
      <w:r w:rsidRPr="00127929">
        <w:rPr>
          <w:iCs/>
          <w:szCs w:val="24"/>
        </w:rPr>
        <w:t xml:space="preserve">W przypadku wygaśnięcia umowy ubezpieczenia w trakcie realizacji niniejszej umowy, Wykonawca zobowiązany jest przedłożyć Zamawiającemu nową polisę zawartą na nie gorszych warunkach niż poprzednia lub aneks do polisy przedłużający termin jej obowiązywania. Jeżeli Wykonawca nie przedłoży Zamawiającemu w terminie 7 dni przed wygaśnięciem umowy ubezpieczenia kserokopii nowej polisy lub aneksu oraz jej oryginału do wglądu lub nie zawrze umowy ubezpieczeniowej od odpowiedzialności cywilnej zgodnie z zapisami SIWZ, to Zamawiający może zawrzeć umowę ubezpieczenia, </w:t>
      </w:r>
      <w:r w:rsidR="009F7FDF">
        <w:rPr>
          <w:iCs/>
          <w:szCs w:val="24"/>
        </w:rPr>
        <w:t xml:space="preserve">             </w:t>
      </w:r>
      <w:r w:rsidRPr="00127929">
        <w:rPr>
          <w:iCs/>
          <w:szCs w:val="24"/>
        </w:rPr>
        <w:t xml:space="preserve">o której mowa w ust. 1 na koszt Wykonawcy, potrącając kwotę za ubezpieczenie </w:t>
      </w:r>
      <w:r w:rsidR="009F7FDF">
        <w:rPr>
          <w:iCs/>
          <w:szCs w:val="24"/>
        </w:rPr>
        <w:t xml:space="preserve">               </w:t>
      </w:r>
      <w:r w:rsidRPr="00127929">
        <w:rPr>
          <w:iCs/>
          <w:szCs w:val="24"/>
        </w:rPr>
        <w:t>z wynagrodzenia Wykonawcy.</w:t>
      </w:r>
    </w:p>
    <w:p w:rsidR="00CE75CC" w:rsidRPr="00127929" w:rsidRDefault="00CE75CC"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sidR="001C3A34">
        <w:rPr>
          <w:szCs w:val="24"/>
        </w:rPr>
        <w:t xml:space="preserve"> </w:t>
      </w:r>
      <w:r w:rsidRPr="00127929">
        <w:rPr>
          <w:szCs w:val="24"/>
        </w:rPr>
        <w:t>zasadach ogólnych za szkody na terenie budowy oraz</w:t>
      </w:r>
      <w:r w:rsidR="001C3A34">
        <w:rPr>
          <w:szCs w:val="24"/>
        </w:rPr>
        <w:t xml:space="preserve"> </w:t>
      </w:r>
      <w:r w:rsidR="009F7FDF">
        <w:rPr>
          <w:szCs w:val="24"/>
        </w:rPr>
        <w:t xml:space="preserve">                               </w:t>
      </w:r>
      <w:r w:rsidRPr="00127929">
        <w:rPr>
          <w:szCs w:val="24"/>
        </w:rPr>
        <w:t>w</w:t>
      </w:r>
      <w:r w:rsidR="001C3A34">
        <w:rPr>
          <w:szCs w:val="24"/>
        </w:rPr>
        <w:t xml:space="preserve"> </w:t>
      </w:r>
      <w:r w:rsidRPr="00127929">
        <w:rPr>
          <w:szCs w:val="24"/>
        </w:rPr>
        <w:t>bezpośrednim sąsiedztwie, wynikłe na skutek prowadzonych przez niego robót.</w:t>
      </w:r>
    </w:p>
    <w:p w:rsidR="00CE75CC" w:rsidRDefault="00CE75CC"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sidR="001C3A34">
        <w:rPr>
          <w:szCs w:val="24"/>
        </w:rPr>
        <w:t>–</w:t>
      </w:r>
      <w:r w:rsidRPr="00127929">
        <w:rPr>
          <w:szCs w:val="24"/>
        </w:rPr>
        <w:t xml:space="preserve"> do pełnej kwoty roszczenia poszkodowanego lub likwidacji zaistniałej szkody.</w:t>
      </w:r>
    </w:p>
    <w:p w:rsidR="00CE75CC" w:rsidRPr="00127929" w:rsidRDefault="00CE75CC"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sidR="001C3A34">
        <w:rPr>
          <w:szCs w:val="24"/>
        </w:rPr>
        <w:t xml:space="preserve"> </w:t>
      </w:r>
      <w:r w:rsidRPr="007E20F3">
        <w:rPr>
          <w:szCs w:val="24"/>
        </w:rPr>
        <w:t xml:space="preserve">okres obowiązywania ochrony ubezpieczeniowej wynikający </w:t>
      </w:r>
      <w:r w:rsidR="001C3A34">
        <w:rPr>
          <w:szCs w:val="24"/>
        </w:rPr>
        <w:br/>
      </w:r>
      <w:r w:rsidRPr="007E20F3">
        <w:rPr>
          <w:szCs w:val="24"/>
        </w:rPr>
        <w:t>z polisy, o której mowa w ust.1 byłby krótszy, aniżeli przedłużony okres wykonania przedmiotu umowy przed dokonaniem z</w:t>
      </w:r>
      <w:r w:rsidR="001C3A34">
        <w:rPr>
          <w:szCs w:val="24"/>
        </w:rPr>
        <w:t xml:space="preserve"> </w:t>
      </w:r>
      <w:r w:rsidRPr="007E20F3">
        <w:rPr>
          <w:szCs w:val="24"/>
        </w:rPr>
        <w:t>Zamawiający takiej zmiany umowy, Wykonawca zobowiązany jest do przedłożenia Zamawiającemu polisy obowiązującej na okres wykonania przedmiotu umowy, zgodnie z</w:t>
      </w:r>
      <w:r w:rsidR="001C3A34">
        <w:rPr>
          <w:szCs w:val="24"/>
        </w:rPr>
        <w:t xml:space="preserve"> </w:t>
      </w:r>
      <w:r w:rsidRPr="007E20F3">
        <w:rPr>
          <w:szCs w:val="24"/>
        </w:rPr>
        <w:t>uzgadnianym terminem jej zakończenia.</w:t>
      </w:r>
    </w:p>
    <w:p w:rsidR="00CE75CC" w:rsidRDefault="00CE75CC" w:rsidP="00CE75CC">
      <w:pPr>
        <w:spacing w:before="120"/>
        <w:jc w:val="center"/>
        <w:rPr>
          <w:b/>
          <w:szCs w:val="24"/>
        </w:rPr>
      </w:pPr>
      <w:r w:rsidRPr="00127929">
        <w:rPr>
          <w:b/>
          <w:szCs w:val="24"/>
        </w:rPr>
        <w:lastRenderedPageBreak/>
        <w:t xml:space="preserve">§ </w:t>
      </w:r>
      <w:r w:rsidR="00982F2C">
        <w:rPr>
          <w:b/>
          <w:szCs w:val="24"/>
        </w:rPr>
        <w:t>7</w:t>
      </w:r>
    </w:p>
    <w:p w:rsidR="009F7FDF" w:rsidRPr="00127929" w:rsidRDefault="009F7FDF" w:rsidP="00CE75CC">
      <w:pPr>
        <w:spacing w:before="120"/>
        <w:jc w:val="center"/>
        <w:rPr>
          <w:b/>
          <w:szCs w:val="24"/>
        </w:rPr>
      </w:pP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 xml:space="preserve">Wykonawca ma obowiązek osobistego wykonania kluczowych części przedmiotu umowy tj. </w:t>
      </w:r>
      <w:r w:rsidR="00605044" w:rsidRPr="004E4196">
        <w:t>budowę osadnika wtórnego oraz przebudowę systemu napowietrzania</w:t>
      </w:r>
      <w:r w:rsidRPr="00127929">
        <w:rPr>
          <w:szCs w:val="24"/>
        </w:rPr>
        <w:t xml:space="preserve">, z zastrzeżeniem postanowień art. 36a i art. 36b </w:t>
      </w:r>
      <w:r w:rsidR="007F41EC">
        <w:rPr>
          <w:szCs w:val="24"/>
        </w:rPr>
        <w:t>ustawy Prawo zamówień publicznych</w:t>
      </w:r>
      <w:r w:rsidRPr="00127929">
        <w:rPr>
          <w:szCs w:val="24"/>
        </w:rPr>
        <w:t>.</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CE75CC" w:rsidRPr="00127929" w:rsidRDefault="00CE75CC"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CE75CC" w:rsidRPr="00127929" w:rsidRDefault="00CE75CC"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CE75CC" w:rsidRPr="00127929" w:rsidRDefault="00CE75CC" w:rsidP="00CE75CC">
      <w:pPr>
        <w:numPr>
          <w:ilvl w:val="0"/>
          <w:numId w:val="25"/>
        </w:numPr>
        <w:suppressAutoHyphens/>
        <w:jc w:val="both"/>
        <w:rPr>
          <w:szCs w:val="24"/>
        </w:rPr>
      </w:pPr>
      <w:r w:rsidRPr="00127929">
        <w:rPr>
          <w:szCs w:val="24"/>
        </w:rPr>
        <w:t xml:space="preserve"> kwotę wynagrodzenia - kwota ta nie może być wyższa, niż wartość</w:t>
      </w:r>
      <w:r w:rsidR="00465818">
        <w:rPr>
          <w:szCs w:val="24"/>
        </w:rPr>
        <w:t xml:space="preserve"> </w:t>
      </w:r>
      <w:r w:rsidRPr="00127929">
        <w:rPr>
          <w:szCs w:val="24"/>
        </w:rPr>
        <w:t>tego zakresu robót wynikająca z kosztorysu ofertowego Wykonawcy; wynagrodzenie Podwykonawcy musi być tego samego rodzaju, co wynagrodzenie Wykonawcy (ryczałtowe),</w:t>
      </w:r>
    </w:p>
    <w:p w:rsidR="00CE75CC" w:rsidRPr="00127929" w:rsidRDefault="00CE75CC"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CE75CC" w:rsidRPr="00127929" w:rsidRDefault="00CE75CC"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CE75CC" w:rsidRPr="00127929" w:rsidRDefault="00CE75CC"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CE75CC" w:rsidRPr="00127929" w:rsidRDefault="00CE75CC"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CE75CC" w:rsidRPr="00127929" w:rsidRDefault="00CE75CC"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CE75CC" w:rsidRPr="00127929" w:rsidRDefault="00CE75CC" w:rsidP="00CE75CC">
      <w:pPr>
        <w:numPr>
          <w:ilvl w:val="0"/>
          <w:numId w:val="25"/>
        </w:numPr>
        <w:suppressAutoHyphens/>
        <w:jc w:val="both"/>
        <w:rPr>
          <w:szCs w:val="24"/>
        </w:rPr>
      </w:pPr>
      <w:r w:rsidRPr="00127929">
        <w:rPr>
          <w:szCs w:val="24"/>
        </w:rPr>
        <w:t xml:space="preserve"> wszelkie zmiany umowy powinny następować w formie pisemnej. </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sidR="009F7FDF">
        <w:rPr>
          <w:szCs w:val="24"/>
        </w:rPr>
        <w:t xml:space="preserve">     </w:t>
      </w:r>
      <w:r w:rsidRPr="00127929">
        <w:rPr>
          <w:szCs w:val="24"/>
        </w:rPr>
        <w:t xml:space="preserve">w zdaniu pierwszym, jest dłuższy niż określony w ust. 5 pkt 4, Zamawiający poinformuje </w:t>
      </w:r>
      <w:r w:rsidRPr="00127929">
        <w:rPr>
          <w:szCs w:val="24"/>
        </w:rPr>
        <w:lastRenderedPageBreak/>
        <w:t>o tym Wykonawcę i wezwie go do doprowadzenia do zmiany tej umowy pod rygorem wystąpienia o zapłatę kary umownej.</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sidR="001C3A34">
        <w:rPr>
          <w:szCs w:val="24"/>
        </w:rPr>
        <w:br/>
      </w:r>
      <w:r w:rsidRPr="00127929">
        <w:rPr>
          <w:szCs w:val="24"/>
        </w:rPr>
        <w:t xml:space="preserve">5-dniowym wyprzedzeniem. Bez zgody Zamawiającego, Wykonawca nie może umożliwić Podwykonawcy wejścia na teren budowy i rozpoczęcia prac, zaś sprzeczne </w:t>
      </w:r>
      <w:r w:rsidR="009F7FDF">
        <w:rPr>
          <w:szCs w:val="24"/>
        </w:rPr>
        <w:t xml:space="preserve">                </w:t>
      </w:r>
      <w:r w:rsidRPr="00127929">
        <w:rPr>
          <w:szCs w:val="24"/>
        </w:rPr>
        <w:t>z</w:t>
      </w:r>
      <w:r w:rsidR="001C3A34">
        <w:rPr>
          <w:szCs w:val="24"/>
        </w:rPr>
        <w:t xml:space="preserve"> </w:t>
      </w:r>
      <w:r w:rsidRPr="00127929">
        <w:rPr>
          <w:szCs w:val="24"/>
        </w:rPr>
        <w:t>niniejszymi postanowieniami postępowanie Wykonawcy poczytywane będzie za nienależyte wykonanie umowy.</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sidR="006433E6">
        <w:rPr>
          <w:szCs w:val="24"/>
        </w:rPr>
        <w:t>P</w:t>
      </w:r>
      <w:r w:rsidR="006433E6" w:rsidRPr="00127929">
        <w:rPr>
          <w:szCs w:val="24"/>
        </w:rPr>
        <w:t>odwykonawcy</w:t>
      </w:r>
      <w:r w:rsidRPr="00127929">
        <w:rPr>
          <w:szCs w:val="24"/>
        </w:rPr>
        <w:t xml:space="preserve">(ów) i dalszych </w:t>
      </w:r>
      <w:r w:rsidR="006433E6">
        <w:rPr>
          <w:szCs w:val="24"/>
        </w:rPr>
        <w:t>P</w:t>
      </w:r>
      <w:r w:rsidR="006433E6" w:rsidRPr="00127929">
        <w:rPr>
          <w:szCs w:val="24"/>
        </w:rPr>
        <w:t>odwykonawców</w:t>
      </w:r>
      <w:r w:rsidRPr="00127929">
        <w:rPr>
          <w:szCs w:val="24"/>
        </w:rPr>
        <w:t>.</w:t>
      </w:r>
    </w:p>
    <w:p w:rsidR="00CE75CC" w:rsidRPr="00E96170" w:rsidRDefault="00CE75CC" w:rsidP="00CE75CC">
      <w:pPr>
        <w:jc w:val="both"/>
        <w:rPr>
          <w:szCs w:val="24"/>
        </w:rPr>
      </w:pPr>
    </w:p>
    <w:p w:rsidR="00CE75CC" w:rsidRPr="00A0343D" w:rsidRDefault="00CE75CC" w:rsidP="00CE75CC">
      <w:pPr>
        <w:jc w:val="center"/>
        <w:rPr>
          <w:b/>
          <w:bCs/>
          <w:color w:val="000000"/>
          <w:spacing w:val="-8"/>
          <w:szCs w:val="24"/>
        </w:rPr>
      </w:pPr>
      <w:r w:rsidRPr="00A0343D">
        <w:rPr>
          <w:b/>
          <w:bCs/>
          <w:color w:val="000000"/>
          <w:spacing w:val="-8"/>
          <w:szCs w:val="24"/>
        </w:rPr>
        <w:t xml:space="preserve">§ </w:t>
      </w:r>
      <w:r w:rsidR="007F41EC">
        <w:rPr>
          <w:b/>
          <w:bCs/>
          <w:color w:val="000000"/>
          <w:spacing w:val="-8"/>
          <w:szCs w:val="24"/>
        </w:rPr>
        <w:t>8</w:t>
      </w:r>
    </w:p>
    <w:p w:rsidR="00CE75CC" w:rsidRPr="00A0343D" w:rsidRDefault="00CE75CC"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CE75CC" w:rsidRPr="00127929" w:rsidRDefault="00CE75CC"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CE75CC" w:rsidRPr="00A0343D" w:rsidRDefault="00CE75CC"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CE75CC" w:rsidRPr="00A0343D" w:rsidRDefault="00CE75CC"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0D1BF6" w:rsidRPr="000D1BF6" w:rsidRDefault="008F3E1D" w:rsidP="00CE75CC">
      <w:pPr>
        <w:numPr>
          <w:ilvl w:val="0"/>
          <w:numId w:val="7"/>
        </w:numPr>
        <w:shd w:val="clear" w:color="auto" w:fill="FFFFFF"/>
        <w:suppressAutoHyphens/>
        <w:spacing w:before="120"/>
        <w:ind w:right="45"/>
        <w:jc w:val="both"/>
        <w:rPr>
          <w:color w:val="000000"/>
          <w:spacing w:val="-1"/>
          <w:szCs w:val="24"/>
        </w:rPr>
      </w:pPr>
      <w:r>
        <w:rPr>
          <w:color w:val="000000"/>
          <w:spacing w:val="-1"/>
          <w:szCs w:val="24"/>
        </w:rPr>
        <w:t>W</w:t>
      </w:r>
      <w:r w:rsidR="008A1D1F">
        <w:rPr>
          <w:color w:val="000000"/>
          <w:spacing w:val="-1"/>
          <w:szCs w:val="24"/>
        </w:rPr>
        <w:t xml:space="preserve"> imieniu Zamawiającego </w:t>
      </w:r>
      <w:r w:rsidR="008A1D1F">
        <w:rPr>
          <w:color w:val="000000"/>
          <w:spacing w:val="1"/>
          <w:szCs w:val="24"/>
        </w:rPr>
        <w:t>o</w:t>
      </w:r>
      <w:r w:rsidR="008A1D1F" w:rsidRPr="00A0343D">
        <w:rPr>
          <w:color w:val="000000"/>
          <w:spacing w:val="1"/>
          <w:szCs w:val="24"/>
        </w:rPr>
        <w:t xml:space="preserve">bowiązki </w:t>
      </w:r>
      <w:r w:rsidR="008A1D1F">
        <w:rPr>
          <w:color w:val="000000"/>
          <w:spacing w:val="1"/>
          <w:szCs w:val="24"/>
        </w:rPr>
        <w:t>Inżyniera Kontraktu (</w:t>
      </w:r>
      <w:r w:rsidR="008A1D1F" w:rsidRPr="00A0343D">
        <w:rPr>
          <w:color w:val="000000"/>
          <w:spacing w:val="1"/>
          <w:szCs w:val="24"/>
        </w:rPr>
        <w:t>Inspektora nadzoru inwestorskiego</w:t>
      </w:r>
      <w:r w:rsidR="008A1D1F">
        <w:rPr>
          <w:color w:val="000000"/>
          <w:spacing w:val="1"/>
          <w:szCs w:val="24"/>
        </w:rPr>
        <w:t>)-</w:t>
      </w:r>
      <w:r>
        <w:rPr>
          <w:color w:val="000000"/>
          <w:spacing w:val="-1"/>
          <w:szCs w:val="24"/>
        </w:rPr>
        <w:t>nadzór nad realizacją zadania pełnił będzie I</w:t>
      </w:r>
      <w:r w:rsidR="00917535">
        <w:rPr>
          <w:color w:val="000000"/>
          <w:spacing w:val="-1"/>
          <w:szCs w:val="24"/>
        </w:rPr>
        <w:t>nżynier Kontraktu którego zakres obowiązków określony jest w załączniku nr 5 i 6</w:t>
      </w:r>
      <w:r>
        <w:rPr>
          <w:color w:val="000000"/>
          <w:spacing w:val="-1"/>
          <w:szCs w:val="24"/>
        </w:rPr>
        <w:t xml:space="preserve">   </w:t>
      </w:r>
    </w:p>
    <w:p w:rsidR="00917535" w:rsidRPr="00917535" w:rsidRDefault="00CE75CC"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 xml:space="preserve">Obowiązki </w:t>
      </w:r>
      <w:r w:rsidR="00917535">
        <w:rPr>
          <w:color w:val="000000"/>
          <w:spacing w:val="1"/>
          <w:szCs w:val="24"/>
        </w:rPr>
        <w:t>Inżyniera Kontraktu (</w:t>
      </w:r>
      <w:r w:rsidRPr="00A0343D">
        <w:rPr>
          <w:color w:val="000000"/>
          <w:spacing w:val="1"/>
          <w:szCs w:val="24"/>
        </w:rPr>
        <w:t>Inspektora nadzoru inwestorskiego</w:t>
      </w:r>
      <w:r w:rsidR="00917535">
        <w:rPr>
          <w:color w:val="000000"/>
          <w:spacing w:val="1"/>
          <w:szCs w:val="24"/>
        </w:rPr>
        <w:t>)</w:t>
      </w:r>
      <w:r w:rsidRPr="00A0343D">
        <w:rPr>
          <w:color w:val="000000"/>
          <w:spacing w:val="1"/>
          <w:szCs w:val="24"/>
        </w:rPr>
        <w:t xml:space="preserve"> pełnić będzie</w:t>
      </w:r>
      <w:r w:rsidR="00917535">
        <w:rPr>
          <w:color w:val="000000"/>
          <w:spacing w:val="1"/>
          <w:szCs w:val="24"/>
        </w:rPr>
        <w:t xml:space="preserve">: </w:t>
      </w:r>
    </w:p>
    <w:p w:rsidR="00CE75CC" w:rsidRPr="00A0343D" w:rsidRDefault="00CE75CC" w:rsidP="00917535">
      <w:pPr>
        <w:shd w:val="clear" w:color="auto" w:fill="FFFFFF"/>
        <w:suppressAutoHyphens/>
        <w:spacing w:before="120"/>
        <w:ind w:left="786" w:right="45"/>
        <w:jc w:val="both"/>
        <w:rPr>
          <w:color w:val="000000"/>
          <w:spacing w:val="-1"/>
          <w:szCs w:val="24"/>
        </w:rPr>
      </w:pPr>
      <w:r w:rsidRPr="00A0343D">
        <w:rPr>
          <w:color w:val="000000"/>
          <w:spacing w:val="1"/>
          <w:szCs w:val="24"/>
        </w:rPr>
        <w:t xml:space="preserve"> ____________________________________________________________________</w:t>
      </w:r>
    </w:p>
    <w:p w:rsidR="00CE75CC" w:rsidRPr="00A0343D" w:rsidRDefault="00CE75CC"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CE75CC" w:rsidRPr="00A0343D" w:rsidRDefault="00917535" w:rsidP="00CE75CC">
      <w:pPr>
        <w:shd w:val="clear" w:color="auto" w:fill="FFFFFF"/>
        <w:suppressAutoHyphens/>
        <w:spacing w:before="120"/>
        <w:ind w:left="798" w:right="45"/>
        <w:jc w:val="both"/>
        <w:rPr>
          <w:color w:val="000000"/>
          <w:spacing w:val="-1"/>
          <w:szCs w:val="24"/>
        </w:rPr>
      </w:pPr>
      <w:r>
        <w:rPr>
          <w:color w:val="000000"/>
          <w:spacing w:val="1"/>
          <w:szCs w:val="24"/>
        </w:rPr>
        <w:t xml:space="preserve">Inżynier Kontraktu jako </w:t>
      </w:r>
      <w:r w:rsidR="00CE75CC" w:rsidRPr="00A0343D">
        <w:rPr>
          <w:color w:val="000000"/>
          <w:spacing w:val="-2"/>
          <w:szCs w:val="24"/>
        </w:rPr>
        <w:t xml:space="preserve">Inspektor nadzoru inwestorskiego działa w granicach umocowania określonego przepisami </w:t>
      </w:r>
      <w:r w:rsidR="00CE75CC" w:rsidRPr="00A0343D">
        <w:rPr>
          <w:szCs w:val="24"/>
        </w:rPr>
        <w:t xml:space="preserve">ustawy z </w:t>
      </w:r>
      <w:r w:rsidR="00CE75CC" w:rsidRPr="00A0343D">
        <w:rPr>
          <w:color w:val="000000"/>
          <w:szCs w:val="24"/>
        </w:rPr>
        <w:t>dnia 7 lipca 1994r. - Prawo budowlane (</w:t>
      </w:r>
      <w:r w:rsidR="00CE75CC" w:rsidRPr="007C6501">
        <w:rPr>
          <w:color w:val="000000"/>
          <w:szCs w:val="24"/>
        </w:rPr>
        <w:t>t.j. Dz.</w:t>
      </w:r>
      <w:r w:rsidR="00CE75CC">
        <w:rPr>
          <w:color w:val="000000"/>
          <w:szCs w:val="24"/>
        </w:rPr>
        <w:t xml:space="preserve"> </w:t>
      </w:r>
      <w:r w:rsidR="00CE75CC" w:rsidRPr="007C6501">
        <w:rPr>
          <w:color w:val="000000"/>
          <w:szCs w:val="24"/>
        </w:rPr>
        <w:t>U z 201</w:t>
      </w:r>
      <w:r w:rsidR="00CE75CC">
        <w:rPr>
          <w:color w:val="000000"/>
          <w:szCs w:val="24"/>
        </w:rPr>
        <w:t>6</w:t>
      </w:r>
      <w:r w:rsidR="00CE75CC" w:rsidRPr="007C6501">
        <w:rPr>
          <w:color w:val="000000"/>
          <w:szCs w:val="24"/>
        </w:rPr>
        <w:t xml:space="preserve"> poz. </w:t>
      </w:r>
      <w:r w:rsidR="00CE75CC">
        <w:rPr>
          <w:color w:val="000000"/>
          <w:szCs w:val="24"/>
        </w:rPr>
        <w:t>290</w:t>
      </w:r>
      <w:r w:rsidR="00CE75CC" w:rsidRPr="00A0343D">
        <w:rPr>
          <w:color w:val="000000"/>
          <w:szCs w:val="24"/>
        </w:rPr>
        <w:t xml:space="preserve">) </w:t>
      </w:r>
      <w:r w:rsidR="00CE75CC" w:rsidRPr="00A0343D">
        <w:rPr>
          <w:color w:val="000000"/>
          <w:spacing w:val="-1"/>
          <w:szCs w:val="24"/>
        </w:rPr>
        <w:t>i w granicach umocowania nadanego umową.</w:t>
      </w:r>
    </w:p>
    <w:p w:rsidR="00CE75CC" w:rsidRPr="00A0343D" w:rsidRDefault="00CE75CC"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CE75CC" w:rsidRPr="00A0343D" w:rsidRDefault="00CE75CC"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925256" w:rsidRPr="00A0343D" w:rsidRDefault="00925256" w:rsidP="00CE75CC">
      <w:pPr>
        <w:spacing w:before="120"/>
        <w:jc w:val="center"/>
        <w:rPr>
          <w:b/>
          <w:szCs w:val="24"/>
        </w:rPr>
      </w:pPr>
    </w:p>
    <w:p w:rsidR="00CE75CC" w:rsidRPr="00A0343D"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Pr>
          <w:b/>
          <w:bCs/>
          <w:color w:val="000000"/>
          <w:spacing w:val="4"/>
          <w:szCs w:val="24"/>
        </w:rPr>
        <w:t>9</w:t>
      </w:r>
      <w:r w:rsidRPr="00A0343D">
        <w:rPr>
          <w:b/>
          <w:bCs/>
          <w:color w:val="000000"/>
          <w:spacing w:val="4"/>
          <w:szCs w:val="24"/>
        </w:rPr>
        <w:t xml:space="preserve"> </w:t>
      </w:r>
    </w:p>
    <w:p w:rsidR="00D644E6" w:rsidRDefault="00CE75CC"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w:t>
      </w:r>
    </w:p>
    <w:p w:rsidR="00D644E6" w:rsidRDefault="00CE75CC" w:rsidP="00D644E6">
      <w:pPr>
        <w:numPr>
          <w:ilvl w:val="1"/>
          <w:numId w:val="8"/>
        </w:numPr>
        <w:shd w:val="clear" w:color="auto" w:fill="FFFFFF"/>
        <w:tabs>
          <w:tab w:val="left" w:pos="269"/>
          <w:tab w:val="left" w:leader="dot" w:pos="9101"/>
        </w:tabs>
        <w:suppressAutoHyphens/>
        <w:spacing w:before="120"/>
        <w:jc w:val="both"/>
        <w:rPr>
          <w:szCs w:val="24"/>
        </w:rPr>
      </w:pPr>
      <w:r w:rsidRPr="00DC2EE2">
        <w:rPr>
          <w:szCs w:val="24"/>
        </w:rPr>
        <w:t>dokumentację odbiorow</w:t>
      </w:r>
      <w:r w:rsidR="00D644E6">
        <w:rPr>
          <w:szCs w:val="24"/>
        </w:rPr>
        <w:t xml:space="preserve">ą - powykonawczą, </w:t>
      </w:r>
      <w:r w:rsidR="00D644E6" w:rsidRPr="00D644E6">
        <w:rPr>
          <w:szCs w:val="24"/>
        </w:rPr>
        <w:t>z</w:t>
      </w:r>
      <w:r w:rsidR="00D644E6">
        <w:rPr>
          <w:szCs w:val="24"/>
        </w:rPr>
        <w:t>awierającą</w:t>
      </w:r>
      <w:r w:rsidR="00D644E6" w:rsidRPr="00D644E6">
        <w:rPr>
          <w:szCs w:val="24"/>
        </w:rPr>
        <w:t xml:space="preserve"> między innymi inwentaryzację geodezyjną powykonawczą, kosztorys powykonawczy, </w:t>
      </w:r>
      <w:r w:rsidR="00D644E6" w:rsidRPr="00D644E6">
        <w:rPr>
          <w:szCs w:val="24"/>
        </w:rPr>
        <w:lastRenderedPageBreak/>
        <w:t xml:space="preserve">rozliczenie rzeczowo-finansowe, </w:t>
      </w:r>
      <w:r w:rsidR="007B2E58">
        <w:rPr>
          <w:szCs w:val="24"/>
        </w:rPr>
        <w:t>zgodnie</w:t>
      </w:r>
      <w:r w:rsidR="00D644E6">
        <w:rPr>
          <w:szCs w:val="24"/>
        </w:rPr>
        <w:t xml:space="preserve"> zgodnie</w:t>
      </w:r>
      <w:r w:rsidR="00D644E6" w:rsidRPr="00D644E6">
        <w:rPr>
          <w:szCs w:val="24"/>
        </w:rPr>
        <w:t xml:space="preserve"> z „Wytycznymi dla dokumentacji odbiorowej powykonawczej” określonej w SIWZ i specyfikacji technicznej wykonania i odbioru robót .</w:t>
      </w:r>
    </w:p>
    <w:p w:rsidR="00B42EFF" w:rsidRPr="00D644E6" w:rsidRDefault="00D644E6" w:rsidP="00D644E6">
      <w:pPr>
        <w:numPr>
          <w:ilvl w:val="1"/>
          <w:numId w:val="8"/>
        </w:numPr>
        <w:shd w:val="clear" w:color="auto" w:fill="FFFFFF"/>
        <w:tabs>
          <w:tab w:val="left" w:pos="269"/>
          <w:tab w:val="left" w:leader="dot" w:pos="9101"/>
        </w:tabs>
        <w:suppressAutoHyphens/>
        <w:spacing w:before="120"/>
        <w:jc w:val="both"/>
        <w:rPr>
          <w:szCs w:val="24"/>
        </w:rPr>
      </w:pPr>
      <w:r>
        <w:rPr>
          <w:szCs w:val="24"/>
        </w:rPr>
        <w:t>instrukcje</w:t>
      </w:r>
      <w:r w:rsidR="00B42EFF" w:rsidRPr="00D644E6">
        <w:rPr>
          <w:szCs w:val="24"/>
        </w:rPr>
        <w:t xml:space="preserve"> obsługi i konserwacji,</w:t>
      </w:r>
    </w:p>
    <w:p w:rsidR="00B42EFF" w:rsidRPr="00DC2EE2" w:rsidRDefault="00B42EFF" w:rsidP="00B42EFF">
      <w:pPr>
        <w:shd w:val="clear" w:color="auto" w:fill="FFFFFF"/>
        <w:tabs>
          <w:tab w:val="left" w:pos="269"/>
          <w:tab w:val="left" w:leader="dot" w:pos="9101"/>
        </w:tabs>
        <w:suppressAutoHyphens/>
        <w:spacing w:before="120"/>
        <w:ind w:left="720"/>
        <w:jc w:val="both"/>
        <w:rPr>
          <w:szCs w:val="24"/>
        </w:rPr>
      </w:pPr>
    </w:p>
    <w:p w:rsidR="00CE75CC"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Pr>
          <w:b/>
          <w:bCs/>
          <w:color w:val="000000"/>
          <w:spacing w:val="4"/>
          <w:szCs w:val="24"/>
        </w:rPr>
        <w:t>10</w:t>
      </w:r>
    </w:p>
    <w:p w:rsidR="00CE75CC" w:rsidRPr="00A0343D" w:rsidRDefault="00CE75CC" w:rsidP="00CE75CC">
      <w:pPr>
        <w:shd w:val="clear" w:color="auto" w:fill="FFFFFF"/>
        <w:tabs>
          <w:tab w:val="left" w:pos="269"/>
          <w:tab w:val="left" w:leader="dot" w:pos="9101"/>
        </w:tabs>
        <w:jc w:val="center"/>
        <w:rPr>
          <w:b/>
          <w:bCs/>
          <w:color w:val="000000"/>
          <w:spacing w:val="4"/>
          <w:szCs w:val="24"/>
        </w:rPr>
      </w:pPr>
    </w:p>
    <w:p w:rsidR="00CE75CC" w:rsidRDefault="00CE75CC"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sidR="006433E6">
        <w:rPr>
          <w:color w:val="000000"/>
          <w:spacing w:val="-4"/>
        </w:rPr>
        <w:br/>
      </w:r>
      <w:r>
        <w:rPr>
          <w:color w:val="000000"/>
          <w:spacing w:val="-4"/>
        </w:rP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CE75CC" w:rsidRPr="00FC466D" w:rsidRDefault="00CE75CC"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sidR="006433E6">
        <w:rPr>
          <w:color w:val="000000"/>
          <w:spacing w:val="1"/>
          <w:szCs w:val="24"/>
        </w:rPr>
        <w:t xml:space="preserve"> </w:t>
      </w:r>
      <w:r w:rsidRPr="00A0343D">
        <w:rPr>
          <w:color w:val="000000"/>
          <w:spacing w:val="-1"/>
          <w:szCs w:val="24"/>
        </w:rPr>
        <w:t>prawidłowej realizacji przedmiotu niniejszej umowy.</w:t>
      </w:r>
    </w:p>
    <w:p w:rsidR="00CE75CC" w:rsidRDefault="00CE75CC"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sidR="006433E6">
        <w:rPr>
          <w:szCs w:val="24"/>
        </w:rPr>
        <w:t xml:space="preserve"> </w:t>
      </w:r>
      <w:r w:rsidRPr="00FC466D">
        <w:rPr>
          <w:szCs w:val="24"/>
        </w:rPr>
        <w:t xml:space="preserve">wystawienia faktury z właściwą, obowiązującą stawką podatku VAT. </w:t>
      </w:r>
    </w:p>
    <w:p w:rsidR="00CE75CC" w:rsidRDefault="00CE75CC" w:rsidP="00CE75CC">
      <w:pPr>
        <w:numPr>
          <w:ilvl w:val="0"/>
          <w:numId w:val="27"/>
        </w:numPr>
        <w:textAlignment w:val="baseline"/>
        <w:rPr>
          <w:szCs w:val="24"/>
        </w:rPr>
      </w:pPr>
      <w:r w:rsidRPr="00FC466D">
        <w:rPr>
          <w:szCs w:val="24"/>
        </w:rPr>
        <w:t>Zamawiający nie przewiduje możliwości udzielania zaliczek i indeksacji cen.</w:t>
      </w:r>
    </w:p>
    <w:p w:rsidR="00CE75CC" w:rsidRDefault="00CE75CC" w:rsidP="00CE75CC">
      <w:pPr>
        <w:numPr>
          <w:ilvl w:val="0"/>
          <w:numId w:val="27"/>
        </w:numPr>
        <w:textAlignment w:val="baseline"/>
        <w:rPr>
          <w:szCs w:val="24"/>
        </w:rPr>
      </w:pPr>
      <w:r w:rsidRPr="00FC466D">
        <w:rPr>
          <w:szCs w:val="24"/>
        </w:rPr>
        <w:t>Rozliczenie z tytułu wykonania przedmiotu umowy nastąpi na podstawie faktur częściowych i</w:t>
      </w:r>
      <w:r w:rsidR="006433E6">
        <w:rPr>
          <w:szCs w:val="24"/>
        </w:rPr>
        <w:t xml:space="preserve"> </w:t>
      </w:r>
      <w:r w:rsidRPr="00FC466D">
        <w:rPr>
          <w:szCs w:val="24"/>
        </w:rPr>
        <w:t xml:space="preserve">faktury końcowej. </w:t>
      </w:r>
    </w:p>
    <w:p w:rsidR="00CE75CC" w:rsidRDefault="00CE75CC" w:rsidP="00CE75CC">
      <w:pPr>
        <w:numPr>
          <w:ilvl w:val="0"/>
          <w:numId w:val="27"/>
        </w:numPr>
        <w:textAlignment w:val="baseline"/>
        <w:rPr>
          <w:szCs w:val="24"/>
        </w:rPr>
      </w:pPr>
      <w:r w:rsidRPr="00FC466D">
        <w:rPr>
          <w:szCs w:val="24"/>
        </w:rPr>
        <w:t>Faktury częściowe Wykonawca wystawia za wykonane elementy przedmiotu umowy zgodnie z</w:t>
      </w:r>
      <w:r w:rsidR="006433E6">
        <w:rPr>
          <w:szCs w:val="24"/>
        </w:rPr>
        <w:t xml:space="preserve"> </w:t>
      </w:r>
      <w:r w:rsidRPr="00FC466D">
        <w:rPr>
          <w:szCs w:val="24"/>
        </w:rPr>
        <w:t>harmonogramem rzeczowo –finansowym, o którym  mowa w §</w:t>
      </w:r>
      <w:r w:rsidR="006433E6">
        <w:rPr>
          <w:szCs w:val="24"/>
        </w:rPr>
        <w:t xml:space="preserve"> </w:t>
      </w:r>
      <w:r w:rsidRPr="00FC466D">
        <w:rPr>
          <w:szCs w:val="24"/>
        </w:rPr>
        <w:t>2 ust. 3 i 4, na</w:t>
      </w:r>
      <w:r w:rsidR="006433E6">
        <w:rPr>
          <w:szCs w:val="24"/>
        </w:rPr>
        <w:t xml:space="preserve"> </w:t>
      </w:r>
      <w:r w:rsidRPr="00FC466D">
        <w:rPr>
          <w:szCs w:val="24"/>
        </w:rPr>
        <w:t>podstawie protokołu(ów) odbioru częściowego podpisanego(ych) przez Inspektora nadzoru oraz</w:t>
      </w:r>
      <w:r w:rsidR="006433E6">
        <w:rPr>
          <w:szCs w:val="24"/>
        </w:rPr>
        <w:t xml:space="preserve"> </w:t>
      </w:r>
      <w:r w:rsidRPr="00FC466D">
        <w:rPr>
          <w:szCs w:val="24"/>
        </w:rPr>
        <w:t>kierownika budowy.</w:t>
      </w:r>
    </w:p>
    <w:p w:rsidR="00CE75CC" w:rsidRDefault="00CE75CC" w:rsidP="00CE75CC">
      <w:pPr>
        <w:numPr>
          <w:ilvl w:val="0"/>
          <w:numId w:val="27"/>
        </w:numPr>
        <w:textAlignment w:val="baseline"/>
        <w:rPr>
          <w:szCs w:val="24"/>
        </w:rPr>
      </w:pPr>
      <w:r w:rsidRPr="00FC466D">
        <w:rPr>
          <w:szCs w:val="24"/>
        </w:rPr>
        <w:t>Podstawą wystawienia faktury końcowej jest protokół odbioru końcowego podpisany przez</w:t>
      </w:r>
      <w:r w:rsidR="006433E6">
        <w:rPr>
          <w:szCs w:val="24"/>
        </w:rPr>
        <w:t xml:space="preserve"> </w:t>
      </w:r>
      <w:r w:rsidRPr="00FC466D">
        <w:rPr>
          <w:szCs w:val="24"/>
        </w:rPr>
        <w:t xml:space="preserve">inspektora nadzoru oraz kierownika budowy. </w:t>
      </w:r>
    </w:p>
    <w:p w:rsidR="00CE75CC" w:rsidRDefault="00CE75CC"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CE75CC" w:rsidRPr="00FC466D" w:rsidRDefault="00CE75CC" w:rsidP="00CE75CC">
      <w:pPr>
        <w:numPr>
          <w:ilvl w:val="0"/>
          <w:numId w:val="27"/>
        </w:numPr>
        <w:textAlignment w:val="baseline"/>
        <w:rPr>
          <w:szCs w:val="24"/>
        </w:rPr>
      </w:pPr>
      <w:r w:rsidRPr="00383596">
        <w:t xml:space="preserve">Do faktur Wykonawca dołączy odpowiednie protokoły odbioru stanowiące podstawę do ich wystawienia. </w:t>
      </w:r>
    </w:p>
    <w:p w:rsidR="00CE75CC" w:rsidRDefault="00CE75CC"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sidR="009F7FDF">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CE75CC" w:rsidRDefault="00CE75CC"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CE75CC" w:rsidRDefault="00CE75CC"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CE75CC" w:rsidRDefault="00CE75CC"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CE75CC" w:rsidRPr="00FC466D" w:rsidRDefault="00CE75CC" w:rsidP="00CE75CC">
      <w:pPr>
        <w:numPr>
          <w:ilvl w:val="0"/>
          <w:numId w:val="27"/>
        </w:numPr>
        <w:textAlignment w:val="baseline"/>
        <w:rPr>
          <w:szCs w:val="24"/>
        </w:rPr>
      </w:pPr>
      <w:r w:rsidRPr="00FC466D">
        <w:rPr>
          <w:szCs w:val="24"/>
        </w:rPr>
        <w:t xml:space="preserve">W przypadku zgłoszenia uwag, o których mowa w ust.13, Zamawiający może: </w:t>
      </w:r>
    </w:p>
    <w:p w:rsidR="00CE75CC" w:rsidRPr="002C6CAB" w:rsidRDefault="00CE75CC" w:rsidP="00CE75CC">
      <w:pPr>
        <w:numPr>
          <w:ilvl w:val="1"/>
          <w:numId w:val="9"/>
        </w:numPr>
        <w:suppressAutoHyphens/>
        <w:jc w:val="both"/>
        <w:rPr>
          <w:szCs w:val="24"/>
        </w:rPr>
      </w:pPr>
      <w:r w:rsidRPr="002C6CAB">
        <w:rPr>
          <w:szCs w:val="24"/>
        </w:rPr>
        <w:lastRenderedPageBreak/>
        <w:t xml:space="preserve">nie dokonać bezpośredniej zapłaty wynagrodzenia podwykonawcy lub dalszemu podwykonawcy, jeżeli wykonawca wykaże niezasadność takiej zapłaty, albo </w:t>
      </w:r>
    </w:p>
    <w:p w:rsidR="00CE75CC" w:rsidRPr="002C6CAB" w:rsidRDefault="00CE75CC"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sidR="00B2752F">
        <w:rPr>
          <w:szCs w:val="24"/>
        </w:rPr>
        <w:t xml:space="preserve">                          </w:t>
      </w:r>
      <w:r w:rsidRPr="002C6CAB">
        <w:rPr>
          <w:szCs w:val="24"/>
        </w:rPr>
        <w:t>w przypadku istnienia zasadniczej wątpliwości zamawiającego co do wysokości należnej zapłaty lub podmiotu, któremu płatność się należy, albo</w:t>
      </w:r>
    </w:p>
    <w:p w:rsidR="00CE75CC" w:rsidRDefault="00CE75CC"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CE75CC" w:rsidRPr="002C6CAB" w:rsidRDefault="00CE75CC"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CE75CC" w:rsidRPr="002C6CAB" w:rsidRDefault="00CE75CC"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sidR="009F7FDF">
        <w:rPr>
          <w:szCs w:val="24"/>
        </w:rPr>
        <w:t xml:space="preserve">                                </w:t>
      </w:r>
      <w:r w:rsidRPr="002C6CAB">
        <w:rPr>
          <w:szCs w:val="24"/>
        </w:rPr>
        <w:t>z któregokolwiek ze zobowiązań wynikających z umowy. W takim przypadku Wykonawcy nie przysługują odsetki z tytułu opóźnienia w zapłacie.</w:t>
      </w:r>
    </w:p>
    <w:p w:rsidR="00CE75CC" w:rsidRPr="002C6CAB" w:rsidRDefault="00CE75CC"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CE75CC" w:rsidRPr="00A0343D" w:rsidRDefault="00CE75CC"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CE75CC" w:rsidRPr="00A0343D" w:rsidRDefault="00CE75CC"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CE75CC" w:rsidRPr="00A0343D" w:rsidRDefault="00CE75CC" w:rsidP="00CE75CC">
      <w:pPr>
        <w:shd w:val="clear" w:color="auto" w:fill="FFFFFF"/>
        <w:tabs>
          <w:tab w:val="left" w:pos="269"/>
          <w:tab w:val="left" w:leader="dot" w:pos="9101"/>
        </w:tabs>
        <w:suppressAutoHyphens/>
        <w:spacing w:before="120"/>
        <w:jc w:val="both"/>
        <w:rPr>
          <w:szCs w:val="24"/>
        </w:rPr>
      </w:pPr>
    </w:p>
    <w:p w:rsidR="00CE75CC" w:rsidRPr="00A0343D" w:rsidRDefault="00CE75CC"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7F41EC">
        <w:rPr>
          <w:b/>
          <w:bCs/>
          <w:color w:val="000000"/>
          <w:spacing w:val="-4"/>
          <w:szCs w:val="24"/>
        </w:rPr>
        <w:t>1</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sidR="006433E6">
        <w:rPr>
          <w:rFonts w:ascii="Times New Roman" w:hAnsi="Times New Roman"/>
          <w:sz w:val="24"/>
          <w:szCs w:val="24"/>
        </w:rPr>
        <w:br/>
      </w:r>
      <w:r w:rsidRPr="00A0343D">
        <w:rPr>
          <w:rFonts w:ascii="Times New Roman" w:hAnsi="Times New Roman"/>
          <w:sz w:val="24"/>
          <w:szCs w:val="24"/>
        </w:rPr>
        <w:t>w SIWZ</w:t>
      </w:r>
      <w:r w:rsidR="00D644E6">
        <w:rPr>
          <w:rFonts w:ascii="Times New Roman" w:hAnsi="Times New Roman"/>
          <w:sz w:val="24"/>
          <w:szCs w:val="24"/>
        </w:rPr>
        <w:t xml:space="preserve"> i</w:t>
      </w:r>
      <w:r w:rsidR="00D644E6" w:rsidRPr="00D644E6">
        <w:rPr>
          <w:rFonts w:ascii="Times New Roman" w:hAnsi="Times New Roman"/>
          <w:sz w:val="24"/>
          <w:szCs w:val="24"/>
          <w:lang w:eastAsia="pl-PL"/>
        </w:rPr>
        <w:t xml:space="preserve"> </w:t>
      </w:r>
      <w:r w:rsidR="00D644E6" w:rsidRPr="00D644E6">
        <w:rPr>
          <w:rFonts w:ascii="Times New Roman" w:hAnsi="Times New Roman"/>
          <w:sz w:val="24"/>
          <w:szCs w:val="24"/>
        </w:rPr>
        <w:t>specyfikacji technicznej wykonania i odbioru robót .</w:t>
      </w:r>
      <w:r w:rsidRPr="00A0343D">
        <w:rPr>
          <w:rFonts w:ascii="Times New Roman" w:hAnsi="Times New Roman"/>
          <w:sz w:val="24"/>
          <w:szCs w:val="24"/>
        </w:rPr>
        <w:t>.</w:t>
      </w:r>
    </w:p>
    <w:p w:rsidR="00CE75CC" w:rsidRPr="007D2917" w:rsidRDefault="00CE75CC"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sidR="006433E6">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sidR="006433E6">
        <w:rPr>
          <w:rFonts w:ascii="Times New Roman" w:hAnsi="Times New Roman"/>
          <w:sz w:val="24"/>
          <w:szCs w:val="24"/>
        </w:rPr>
        <w:br/>
      </w:r>
      <w:r w:rsidRPr="00A0343D">
        <w:rPr>
          <w:rFonts w:ascii="Times New Roman" w:hAnsi="Times New Roman"/>
          <w:sz w:val="24"/>
          <w:szCs w:val="24"/>
        </w:rPr>
        <w:t>na</w:t>
      </w:r>
      <w:r w:rsidR="006433E6">
        <w:rPr>
          <w:rFonts w:ascii="Times New Roman" w:hAnsi="Times New Roman"/>
          <w:sz w:val="24"/>
          <w:szCs w:val="24"/>
        </w:rPr>
        <w:t xml:space="preserve"> </w:t>
      </w:r>
      <w:r w:rsidRPr="00A0343D">
        <w:rPr>
          <w:rFonts w:ascii="Times New Roman" w:hAnsi="Times New Roman"/>
          <w:sz w:val="24"/>
          <w:szCs w:val="24"/>
        </w:rPr>
        <w:t xml:space="preserve">usunięcie wad.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sidR="006433E6">
        <w:rPr>
          <w:rFonts w:ascii="Times New Roman" w:eastAsia="MS Mincho" w:hAnsi="Times New Roman"/>
          <w:sz w:val="24"/>
          <w:szCs w:val="24"/>
        </w:rPr>
        <w:br/>
      </w:r>
      <w:r w:rsidRPr="00A0343D">
        <w:rPr>
          <w:rFonts w:ascii="Times New Roman" w:eastAsia="MS Mincho" w:hAnsi="Times New Roman"/>
          <w:sz w:val="24"/>
          <w:szCs w:val="24"/>
        </w:rPr>
        <w:t>do</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CE75CC" w:rsidRPr="00A0343D" w:rsidRDefault="00CE75CC"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sidR="006433E6">
        <w:rPr>
          <w:rFonts w:ascii="Times New Roman" w:eastAsia="MS Mincho" w:hAnsi="Times New Roman"/>
          <w:sz w:val="24"/>
          <w:szCs w:val="24"/>
        </w:rPr>
        <w:br/>
      </w:r>
      <w:r w:rsidRPr="00A0343D">
        <w:rPr>
          <w:rFonts w:ascii="Times New Roman" w:eastAsia="MS Mincho" w:hAnsi="Times New Roman"/>
          <w:sz w:val="24"/>
          <w:szCs w:val="24"/>
        </w:rPr>
        <w:t>z</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CE75CC" w:rsidRPr="00A0343D" w:rsidRDefault="00CE75CC"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sidR="006433E6">
        <w:rPr>
          <w:rFonts w:ascii="Times New Roman" w:eastAsia="MS Mincho" w:hAnsi="Times New Roman"/>
          <w:sz w:val="24"/>
          <w:szCs w:val="24"/>
        </w:rPr>
        <w:br/>
      </w:r>
      <w:r w:rsidRPr="00A0343D">
        <w:rPr>
          <w:rFonts w:ascii="Times New Roman" w:eastAsia="MS Mincho" w:hAnsi="Times New Roman"/>
          <w:sz w:val="24"/>
          <w:szCs w:val="24"/>
        </w:rPr>
        <w:t>z</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sidR="006433E6">
        <w:rPr>
          <w:rFonts w:ascii="Times New Roman" w:eastAsia="MS Mincho" w:hAnsi="Times New Roman"/>
          <w:sz w:val="24"/>
          <w:szCs w:val="24"/>
        </w:rPr>
        <w:br/>
      </w:r>
      <w:r w:rsidRPr="00A0343D">
        <w:rPr>
          <w:rFonts w:ascii="Times New Roman" w:eastAsia="MS Mincho" w:hAnsi="Times New Roman"/>
          <w:sz w:val="24"/>
          <w:szCs w:val="24"/>
        </w:rPr>
        <w:t>od</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sidR="006433E6">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w ustalonym w umowie terminie na zakończenie prac, Wykonawca nie zgłosi tych prac do odbioru, to:</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sidR="007F41EC">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sidR="00976EC6">
        <w:rPr>
          <w:rFonts w:ascii="Times New Roman" w:eastAsia="MS Mincho" w:hAnsi="Times New Roman"/>
          <w:sz w:val="24"/>
          <w:szCs w:val="24"/>
        </w:rPr>
        <w:br/>
      </w:r>
      <w:r w:rsidRPr="00A0343D">
        <w:rPr>
          <w:rFonts w:ascii="Times New Roman" w:eastAsia="MS Mincho" w:hAnsi="Times New Roman"/>
          <w:sz w:val="24"/>
          <w:szCs w:val="24"/>
        </w:rPr>
        <w:t>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CE75CC" w:rsidRPr="00FF617C" w:rsidRDefault="00CE75CC"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CE75CC" w:rsidRPr="00A0343D" w:rsidRDefault="00CE75CC"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sidR="007F41EC">
        <w:rPr>
          <w:rFonts w:ascii="Times New Roman" w:eastAsia="MS Mincho" w:hAnsi="Times New Roman"/>
          <w:b/>
          <w:sz w:val="24"/>
          <w:szCs w:val="24"/>
        </w:rPr>
        <w:t>2</w:t>
      </w:r>
    </w:p>
    <w:p w:rsidR="00CE75CC" w:rsidRPr="00A0343D" w:rsidRDefault="00CE75CC"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CE75CC" w:rsidRPr="00A0343D" w:rsidRDefault="00CE75CC"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przypadku, gdy pomimo zgłoszenia przez Wykonawcę, Zamawiający </w:t>
      </w:r>
      <w:r w:rsidR="00976EC6">
        <w:rPr>
          <w:rFonts w:ascii="Times New Roman" w:eastAsia="MS Mincho" w:hAnsi="Times New Roman"/>
          <w:sz w:val="24"/>
          <w:szCs w:val="24"/>
        </w:rPr>
        <w:br/>
      </w:r>
      <w:r w:rsidRPr="00A0343D">
        <w:rPr>
          <w:rFonts w:ascii="Times New Roman" w:eastAsia="MS Mincho" w:hAnsi="Times New Roman"/>
          <w:sz w:val="24"/>
          <w:szCs w:val="24"/>
        </w:rPr>
        <w:t>nie</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odebrane. W przypadku stwierdzenia wad i usterek robót zanikowych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 xml:space="preserve">i ulegających zakryciu, stosuje się odpowiednio zapisy § </w:t>
      </w:r>
      <w:r w:rsidR="007F41EC" w:rsidRPr="00A0343D">
        <w:rPr>
          <w:rFonts w:ascii="Times New Roman" w:eastAsia="MS Mincho" w:hAnsi="Times New Roman"/>
          <w:sz w:val="24"/>
          <w:szCs w:val="24"/>
        </w:rPr>
        <w:t>1</w:t>
      </w:r>
      <w:r w:rsidR="007F41EC">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CE75CC" w:rsidRPr="00A0343D" w:rsidRDefault="00CE75CC"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DC2257" w:rsidRDefault="00DC2257" w:rsidP="00CE75CC">
      <w:pPr>
        <w:shd w:val="clear" w:color="auto" w:fill="FFFFFF"/>
        <w:tabs>
          <w:tab w:val="left" w:pos="269"/>
          <w:tab w:val="left" w:leader="dot" w:pos="9101"/>
        </w:tabs>
        <w:spacing w:before="120"/>
        <w:jc w:val="center"/>
        <w:rPr>
          <w:b/>
          <w:bCs/>
          <w:color w:val="000000"/>
          <w:spacing w:val="-4"/>
          <w:szCs w:val="24"/>
        </w:rPr>
      </w:pPr>
    </w:p>
    <w:p w:rsidR="00DC2257" w:rsidRDefault="00DC2257" w:rsidP="00DC2257">
      <w:pPr>
        <w:pStyle w:val="Zwykytekst"/>
        <w:spacing w:before="120"/>
        <w:ind w:left="357"/>
        <w:jc w:val="center"/>
        <w:rPr>
          <w:rFonts w:ascii="Times New Roman" w:eastAsia="MS Mincho" w:hAnsi="Times New Roman"/>
          <w:b/>
          <w:sz w:val="24"/>
          <w:szCs w:val="24"/>
        </w:rPr>
      </w:pPr>
      <w:r>
        <w:rPr>
          <w:rFonts w:ascii="Times New Roman" w:eastAsia="MS Mincho" w:hAnsi="Times New Roman"/>
          <w:b/>
          <w:sz w:val="24"/>
          <w:szCs w:val="24"/>
        </w:rPr>
        <w:t>§ 13</w:t>
      </w:r>
    </w:p>
    <w:p w:rsidR="00DC2257" w:rsidRPr="003E6B65" w:rsidRDefault="00DC2257" w:rsidP="003E6B65">
      <w:pPr>
        <w:pStyle w:val="Zwykytekst"/>
        <w:numPr>
          <w:ilvl w:val="0"/>
          <w:numId w:val="37"/>
        </w:numPr>
        <w:spacing w:before="120"/>
        <w:jc w:val="both"/>
        <w:rPr>
          <w:rFonts w:ascii="Times New Roman" w:eastAsia="MS Mincho" w:hAnsi="Times New Roman"/>
          <w:b/>
          <w:sz w:val="24"/>
          <w:szCs w:val="24"/>
          <w:u w:val="single"/>
        </w:rPr>
      </w:pPr>
      <w:r w:rsidRPr="003E6B65">
        <w:rPr>
          <w:rFonts w:ascii="Times New Roman" w:hAnsi="Times New Roman"/>
          <w:sz w:val="24"/>
          <w:szCs w:val="24"/>
          <w:u w:val="single"/>
        </w:rPr>
        <w:t>O ile ma to zastosowanie, materiały i części</w:t>
      </w:r>
      <w:r w:rsidRPr="003E6B65">
        <w:rPr>
          <w:rFonts w:ascii="Times New Roman" w:hAnsi="Times New Roman"/>
          <w:sz w:val="24"/>
          <w:szCs w:val="24"/>
        </w:rPr>
        <w:t xml:space="preserve"> uzyskane z rozbiórki konstrukcji lub części Robót stanowią własność Zamawiającego i Wykonawca winien przedsięwziąć wszelkie środki ostrożności niezbędne dla zachowania ich, chyba że inaczej wskazane zostało w </w:t>
      </w:r>
      <w:r w:rsidR="0096582E" w:rsidRPr="003E6B65">
        <w:rPr>
          <w:rFonts w:ascii="Times New Roman" w:hAnsi="Times New Roman"/>
          <w:sz w:val="24"/>
          <w:szCs w:val="24"/>
        </w:rPr>
        <w:t>SIWZ</w:t>
      </w:r>
      <w:r w:rsidRPr="003E6B65">
        <w:rPr>
          <w:rFonts w:ascii="Times New Roman" w:hAnsi="Times New Roman"/>
          <w:sz w:val="24"/>
          <w:szCs w:val="24"/>
        </w:rPr>
        <w:t xml:space="preserve"> lub przez </w:t>
      </w:r>
      <w:r w:rsidR="0096582E" w:rsidRPr="003E6B65">
        <w:rPr>
          <w:rFonts w:ascii="Times New Roman" w:hAnsi="Times New Roman"/>
          <w:sz w:val="24"/>
          <w:szCs w:val="24"/>
        </w:rPr>
        <w:t>Zamawiającego</w:t>
      </w:r>
      <w:r w:rsidRPr="003E6B65">
        <w:rPr>
          <w:rFonts w:ascii="Times New Roman" w:hAnsi="Times New Roman"/>
          <w:sz w:val="24"/>
          <w:szCs w:val="24"/>
        </w:rPr>
        <w:t>.</w:t>
      </w:r>
    </w:p>
    <w:p w:rsidR="00DC2257" w:rsidRPr="003E6B65" w:rsidRDefault="00DC2257" w:rsidP="003E6B65">
      <w:pPr>
        <w:pStyle w:val="Zwykytekst"/>
        <w:numPr>
          <w:ilvl w:val="0"/>
          <w:numId w:val="37"/>
        </w:numPr>
        <w:spacing w:before="120"/>
        <w:jc w:val="both"/>
        <w:rPr>
          <w:rFonts w:ascii="Times New Roman" w:eastAsia="MS Mincho" w:hAnsi="Times New Roman"/>
          <w:b/>
          <w:sz w:val="24"/>
          <w:szCs w:val="24"/>
          <w:u w:val="single"/>
        </w:rPr>
      </w:pPr>
      <w:r w:rsidRPr="003E6B65">
        <w:rPr>
          <w:rFonts w:ascii="Times New Roman" w:hAnsi="Times New Roman"/>
          <w:sz w:val="24"/>
          <w:szCs w:val="24"/>
        </w:rPr>
        <w:t xml:space="preserve">Niezależnie od celu, w jakim Zamawiający zamierza użyć rzeczone materiały i części, do których zastrzega on sobie prawo własności, wszelkie koszty poniesione na </w:t>
      </w:r>
      <w:r w:rsidRPr="003E6B65">
        <w:rPr>
          <w:rFonts w:ascii="Times New Roman" w:hAnsi="Times New Roman"/>
          <w:sz w:val="24"/>
          <w:szCs w:val="24"/>
        </w:rPr>
        <w:lastRenderedPageBreak/>
        <w:t xml:space="preserve">transport i składowanie w miejscu wskazanym przez Inżyniera będą pokryte przez Wykonawcę przy transporcie na odległość nie przekraczającą 5.000 m, chyba że inaczej wskazano w </w:t>
      </w:r>
      <w:r w:rsidR="0096582E" w:rsidRPr="003E6B65">
        <w:rPr>
          <w:rFonts w:ascii="Times New Roman" w:hAnsi="Times New Roman"/>
          <w:sz w:val="24"/>
          <w:szCs w:val="24"/>
        </w:rPr>
        <w:t>SIWZ</w:t>
      </w:r>
      <w:r w:rsidRPr="003E6B65">
        <w:rPr>
          <w:rFonts w:ascii="Times New Roman" w:hAnsi="Times New Roman"/>
          <w:sz w:val="24"/>
          <w:szCs w:val="24"/>
        </w:rPr>
        <w:t>.</w:t>
      </w:r>
    </w:p>
    <w:p w:rsidR="00DC2257" w:rsidRDefault="00DC2257" w:rsidP="00CE75CC">
      <w:pPr>
        <w:shd w:val="clear" w:color="auto" w:fill="FFFFFF"/>
        <w:tabs>
          <w:tab w:val="left" w:pos="269"/>
          <w:tab w:val="left" w:leader="dot" w:pos="9101"/>
        </w:tabs>
        <w:spacing w:before="120"/>
        <w:jc w:val="center"/>
        <w:rPr>
          <w:b/>
          <w:bCs/>
          <w:color w:val="000000"/>
          <w:spacing w:val="-4"/>
          <w:szCs w:val="24"/>
        </w:rPr>
      </w:pPr>
    </w:p>
    <w:p w:rsidR="00CE75CC" w:rsidRPr="00A0343D" w:rsidRDefault="00CE75CC"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4</w:t>
      </w:r>
    </w:p>
    <w:p w:rsidR="00CE75CC" w:rsidRPr="00A0343D" w:rsidRDefault="00CE75CC"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sidR="00976EC6">
        <w:rPr>
          <w:bCs/>
          <w:szCs w:val="24"/>
        </w:rPr>
        <w:t xml:space="preserve"> </w:t>
      </w:r>
      <w:r w:rsidRPr="00A0343D">
        <w:rPr>
          <w:bCs/>
          <w:szCs w:val="24"/>
        </w:rPr>
        <w:t xml:space="preserve">wysokości 10% ceny ofertowej brutto: </w:t>
      </w:r>
    </w:p>
    <w:p w:rsidR="00CE75CC" w:rsidRPr="00A0343D" w:rsidRDefault="00CE75CC" w:rsidP="00CE75CC">
      <w:pPr>
        <w:spacing w:before="120"/>
        <w:ind w:left="600"/>
        <w:jc w:val="both"/>
        <w:rPr>
          <w:bCs/>
          <w:szCs w:val="24"/>
        </w:rPr>
      </w:pPr>
      <w:r w:rsidRPr="00A0343D">
        <w:rPr>
          <w:bCs/>
          <w:szCs w:val="24"/>
        </w:rPr>
        <w:t xml:space="preserve">w kwocie _____________________________ zł </w:t>
      </w:r>
    </w:p>
    <w:p w:rsidR="00CE75CC" w:rsidRPr="00A0343D" w:rsidRDefault="00CE75CC" w:rsidP="00CE75CC">
      <w:pPr>
        <w:spacing w:before="120"/>
        <w:ind w:left="600"/>
        <w:jc w:val="both"/>
        <w:rPr>
          <w:bCs/>
          <w:szCs w:val="24"/>
        </w:rPr>
      </w:pPr>
      <w:r w:rsidRPr="00A0343D">
        <w:rPr>
          <w:bCs/>
          <w:szCs w:val="24"/>
        </w:rPr>
        <w:t>słownie: ____________________________________________________________</w:t>
      </w:r>
    </w:p>
    <w:p w:rsidR="00CE75CC" w:rsidRPr="00A0343D" w:rsidRDefault="00CE75CC" w:rsidP="00CE75CC">
      <w:pPr>
        <w:spacing w:before="120"/>
        <w:ind w:left="600"/>
        <w:jc w:val="both"/>
        <w:rPr>
          <w:bCs/>
          <w:szCs w:val="24"/>
        </w:rPr>
      </w:pPr>
      <w:r w:rsidRPr="00A0343D">
        <w:rPr>
          <w:bCs/>
          <w:szCs w:val="24"/>
        </w:rPr>
        <w:t xml:space="preserve">w pieniądzu * , w formie gwarancji, * poręczenia*  </w:t>
      </w:r>
    </w:p>
    <w:p w:rsidR="00CE75CC" w:rsidRPr="00A0343D" w:rsidRDefault="00CE75CC"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sidR="007F41EC">
        <w:rPr>
          <w:bCs/>
          <w:szCs w:val="24"/>
        </w:rPr>
        <w:t xml:space="preserve"> </w:t>
      </w:r>
      <w:r w:rsidRPr="00A0343D">
        <w:rPr>
          <w:bCs/>
          <w:szCs w:val="24"/>
        </w:rPr>
        <w:t xml:space="preserve">wykonania niniejszej umowy. </w:t>
      </w:r>
    </w:p>
    <w:p w:rsidR="00CE75CC" w:rsidRPr="00A0343D" w:rsidRDefault="00CE75CC" w:rsidP="00CE75CC">
      <w:pPr>
        <w:spacing w:before="120"/>
        <w:ind w:left="600"/>
        <w:jc w:val="both"/>
        <w:rPr>
          <w:bCs/>
          <w:szCs w:val="24"/>
        </w:rPr>
      </w:pPr>
      <w:r w:rsidRPr="00A0343D">
        <w:rPr>
          <w:bCs/>
          <w:szCs w:val="24"/>
        </w:rPr>
        <w:t xml:space="preserve">Zwrot zabezpieczenia nastąpi: </w:t>
      </w:r>
    </w:p>
    <w:p w:rsidR="00CE75CC" w:rsidRPr="00A0343D" w:rsidRDefault="00CE75CC"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sidR="009F7FDF">
        <w:rPr>
          <w:bCs/>
          <w:szCs w:val="24"/>
        </w:rPr>
        <w:t xml:space="preserve">                   </w:t>
      </w:r>
      <w:r w:rsidRPr="00F9312C">
        <w:rPr>
          <w:bCs/>
          <w:szCs w:val="24"/>
        </w:rPr>
        <w:t>i uznania przez zamawiającego za należycie wykonane</w:t>
      </w:r>
      <w:r w:rsidRPr="00A0343D">
        <w:rPr>
          <w:bCs/>
          <w:szCs w:val="24"/>
        </w:rPr>
        <w:t>,</w:t>
      </w:r>
    </w:p>
    <w:p w:rsidR="00CE75CC" w:rsidRPr="00A0343D" w:rsidRDefault="00CE75CC"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w:t>
      </w:r>
      <w:r w:rsidR="007F41EC" w:rsidRPr="00A0343D">
        <w:rPr>
          <w:bCs/>
          <w:szCs w:val="24"/>
        </w:rPr>
        <w:t>1</w:t>
      </w:r>
      <w:r w:rsidR="007F41EC">
        <w:rPr>
          <w:bCs/>
          <w:szCs w:val="24"/>
        </w:rPr>
        <w:t>5</w:t>
      </w:r>
      <w:r w:rsidRPr="00A0343D">
        <w:rPr>
          <w:bCs/>
          <w:szCs w:val="24"/>
        </w:rPr>
        <w:t xml:space="preserve"> ust.1.</w:t>
      </w:r>
    </w:p>
    <w:p w:rsidR="00CE75CC" w:rsidRPr="00A0343D" w:rsidRDefault="00CE75CC"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CE75CC" w:rsidRPr="00A0343D" w:rsidRDefault="00CE75CC" w:rsidP="00CE75CC">
      <w:pPr>
        <w:spacing w:before="120"/>
        <w:ind w:left="600"/>
        <w:jc w:val="both"/>
        <w:rPr>
          <w:bCs/>
          <w:szCs w:val="24"/>
        </w:rPr>
      </w:pPr>
      <w:r w:rsidRPr="00A0343D">
        <w:rPr>
          <w:bCs/>
          <w:szCs w:val="24"/>
        </w:rPr>
        <w:t>do kwoty _________________ zł ważna jest do dnia _____________</w:t>
      </w:r>
    </w:p>
    <w:p w:rsidR="00CE75CC" w:rsidRPr="00A0343D" w:rsidRDefault="00CE75CC"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CE75CC" w:rsidRPr="00A0343D" w:rsidRDefault="00CE75CC"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CE75CC" w:rsidRPr="00A0343D" w:rsidRDefault="00CE75CC"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CE75CC" w:rsidRPr="00A0343D" w:rsidRDefault="00CE75CC"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sidR="00976EC6">
        <w:rPr>
          <w:bCs/>
          <w:szCs w:val="24"/>
        </w:rPr>
        <w:br/>
      </w:r>
      <w:r w:rsidRPr="00A0343D">
        <w:rPr>
          <w:bCs/>
          <w:szCs w:val="24"/>
        </w:rPr>
        <w:t xml:space="preserve">do kwoty określonej w umowie. Do tego czasu Zamawiający może się powstrzymać </w:t>
      </w:r>
      <w:r w:rsidR="00976EC6">
        <w:rPr>
          <w:bCs/>
          <w:szCs w:val="24"/>
        </w:rPr>
        <w:br/>
      </w:r>
      <w:r w:rsidRPr="00A0343D">
        <w:rPr>
          <w:bCs/>
          <w:szCs w:val="24"/>
        </w:rPr>
        <w:t>od</w:t>
      </w:r>
      <w:r w:rsidR="00976EC6">
        <w:rPr>
          <w:bCs/>
          <w:szCs w:val="24"/>
        </w:rPr>
        <w:t xml:space="preserve"> </w:t>
      </w:r>
      <w:r w:rsidRPr="00A0343D">
        <w:rPr>
          <w:bCs/>
          <w:szCs w:val="24"/>
        </w:rPr>
        <w:t>świadczeń, do</w:t>
      </w:r>
      <w:r w:rsidR="00976EC6">
        <w:rPr>
          <w:bCs/>
          <w:szCs w:val="24"/>
        </w:rPr>
        <w:t xml:space="preserve"> </w:t>
      </w:r>
      <w:r w:rsidRPr="00A0343D">
        <w:rPr>
          <w:bCs/>
          <w:szCs w:val="24"/>
        </w:rPr>
        <w:t>których jest zobowiązany na podstawie umowy, co nie będzie stanowiło zwłoki ani</w:t>
      </w:r>
      <w:r w:rsidR="00976EC6">
        <w:rPr>
          <w:bCs/>
          <w:szCs w:val="24"/>
        </w:rPr>
        <w:t xml:space="preserve"> </w:t>
      </w:r>
      <w:r w:rsidRPr="00A0343D">
        <w:rPr>
          <w:bCs/>
          <w:szCs w:val="24"/>
        </w:rPr>
        <w:t xml:space="preserve">opóźnienia Zamawiającego. Jeżeli zabezpieczenie </w:t>
      </w:r>
      <w:r w:rsidR="00B2752F">
        <w:rPr>
          <w:bCs/>
          <w:szCs w:val="24"/>
        </w:rPr>
        <w:t xml:space="preserve">                                 </w:t>
      </w:r>
      <w:r w:rsidRPr="00A0343D">
        <w:rPr>
          <w:bCs/>
          <w:szCs w:val="24"/>
        </w:rPr>
        <w:t>w jakiejkolwiek części utraci swoją ważność przed</w:t>
      </w:r>
      <w:r w:rsidR="00976EC6">
        <w:rPr>
          <w:bCs/>
          <w:szCs w:val="24"/>
        </w:rPr>
        <w:t xml:space="preserve"> </w:t>
      </w:r>
      <w:r w:rsidRPr="00A0343D">
        <w:rPr>
          <w:bCs/>
          <w:szCs w:val="24"/>
        </w:rPr>
        <w:t>upływem terminu zapłaty ostatniej płatności na rzecz Wykonawcy, to</w:t>
      </w:r>
      <w:r w:rsidR="00976EC6">
        <w:rPr>
          <w:bCs/>
          <w:szCs w:val="24"/>
        </w:rPr>
        <w:t xml:space="preserve"> </w:t>
      </w:r>
      <w:r w:rsidRPr="00A0343D">
        <w:rPr>
          <w:bCs/>
          <w:szCs w:val="24"/>
        </w:rPr>
        <w:t>Zamawiający jest</w:t>
      </w:r>
      <w:r w:rsidR="00976EC6">
        <w:rPr>
          <w:bCs/>
          <w:szCs w:val="24"/>
        </w:rPr>
        <w:t xml:space="preserve"> </w:t>
      </w:r>
      <w:r w:rsidRPr="00A0343D">
        <w:rPr>
          <w:bCs/>
          <w:szCs w:val="24"/>
        </w:rPr>
        <w:t>uprawniony zatrzymać z płatności należnych Wykonawcy kwotę równą kwocie brakującego zabezpieczenia.</w:t>
      </w:r>
    </w:p>
    <w:p w:rsidR="00CE75CC" w:rsidRPr="00A0343D" w:rsidRDefault="00CE75CC"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sidR="00976EC6">
        <w:rPr>
          <w:bCs/>
          <w:szCs w:val="24"/>
        </w:rPr>
        <w:t xml:space="preserve"> </w:t>
      </w:r>
      <w:r w:rsidRPr="00A0343D">
        <w:rPr>
          <w:bCs/>
          <w:szCs w:val="24"/>
        </w:rPr>
        <w:t>ust. 1, Zamawiający celem zaspokojenia roszczenia może dokonać polecenia przelewu lub</w:t>
      </w:r>
      <w:r w:rsidR="00976EC6">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sidR="00976EC6">
        <w:rPr>
          <w:bCs/>
          <w:szCs w:val="24"/>
        </w:rPr>
        <w:br/>
      </w:r>
      <w:r w:rsidRPr="00A0343D">
        <w:rPr>
          <w:bCs/>
          <w:szCs w:val="24"/>
        </w:rPr>
        <w:t>do</w:t>
      </w:r>
      <w:r w:rsidR="00976EC6">
        <w:rPr>
          <w:bCs/>
          <w:szCs w:val="24"/>
        </w:rPr>
        <w:t xml:space="preserve"> </w:t>
      </w:r>
      <w:r w:rsidRPr="00A0343D">
        <w:rPr>
          <w:bCs/>
          <w:szCs w:val="24"/>
        </w:rPr>
        <w:t xml:space="preserve">oprocentowania lub obniżenie oprocentowania stanowi ryzyko Wykonawcy. </w:t>
      </w:r>
    </w:p>
    <w:p w:rsidR="00CE75CC" w:rsidRPr="00A0343D" w:rsidRDefault="00CE75CC"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sidR="00976EC6">
        <w:rPr>
          <w:bCs/>
          <w:szCs w:val="24"/>
        </w:rPr>
        <w:t xml:space="preserve"> </w:t>
      </w:r>
      <w:r w:rsidRPr="00A0343D">
        <w:rPr>
          <w:bCs/>
          <w:szCs w:val="24"/>
        </w:rPr>
        <w:t xml:space="preserve">ust. 1, Zamawiający celem zaspokojenia roszczenia może zrealizować </w:t>
      </w:r>
      <w:r w:rsidRPr="00A0343D">
        <w:rPr>
          <w:bCs/>
          <w:szCs w:val="24"/>
        </w:rPr>
        <w:lastRenderedPageBreak/>
        <w:t>gwarancję (poręczenie). Realizacja gwarancji może nastąpić w każdym terminie, po</w:t>
      </w:r>
      <w:r w:rsidR="00976EC6">
        <w:rPr>
          <w:bCs/>
          <w:szCs w:val="24"/>
        </w:rPr>
        <w:t xml:space="preserve"> </w:t>
      </w:r>
      <w:r w:rsidRPr="00A0343D">
        <w:rPr>
          <w:bCs/>
          <w:szCs w:val="24"/>
        </w:rPr>
        <w:t>uprzednim wezwaniu Wykonawcy do spełnienia świadczenia.</w:t>
      </w:r>
    </w:p>
    <w:p w:rsidR="00CE75CC" w:rsidRPr="00A0343D" w:rsidRDefault="00CE75CC" w:rsidP="00CE75CC">
      <w:pPr>
        <w:spacing w:before="120"/>
        <w:ind w:left="426" w:firstLine="174"/>
        <w:jc w:val="both"/>
        <w:rPr>
          <w:bCs/>
          <w:szCs w:val="24"/>
        </w:rPr>
      </w:pPr>
      <w:r w:rsidRPr="00A0343D">
        <w:rPr>
          <w:bCs/>
          <w:szCs w:val="24"/>
        </w:rPr>
        <w:t>(* niepotrzebne pominąć)</w:t>
      </w:r>
    </w:p>
    <w:p w:rsidR="00CE75CC" w:rsidRPr="00A0343D" w:rsidRDefault="00CE75CC"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5</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sidR="00976EC6">
        <w:rPr>
          <w:szCs w:val="24"/>
        </w:rPr>
        <w:t xml:space="preserve"> </w:t>
      </w:r>
      <w:r w:rsidRPr="00AE2103">
        <w:rPr>
          <w:szCs w:val="24"/>
        </w:rPr>
        <w:t xml:space="preserve">postaci kar umownych. </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CE75CC" w:rsidRPr="001219C1" w:rsidRDefault="00CE75CC"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sidR="007F41EC">
        <w:rPr>
          <w:szCs w:val="24"/>
        </w:rPr>
        <w:t>3</w:t>
      </w:r>
      <w:r w:rsidRPr="001219C1">
        <w:rPr>
          <w:szCs w:val="24"/>
        </w:rPr>
        <w:t xml:space="preserve"> ust. 1 </w:t>
      </w:r>
      <w:r w:rsidR="00976EC6">
        <w:rPr>
          <w:szCs w:val="24"/>
        </w:rPr>
        <w:t>–</w:t>
      </w:r>
      <w:r w:rsidRPr="001219C1">
        <w:rPr>
          <w:szCs w:val="24"/>
        </w:rPr>
        <w:t xml:space="preserve"> </w:t>
      </w:r>
      <w:r>
        <w:rPr>
          <w:szCs w:val="24"/>
        </w:rPr>
        <w:t>2</w:t>
      </w:r>
      <w:r w:rsidRPr="001219C1">
        <w:rPr>
          <w:szCs w:val="24"/>
        </w:rPr>
        <w:t xml:space="preserve"> </w:t>
      </w:r>
      <w:r w:rsidR="00976EC6">
        <w:rPr>
          <w:szCs w:val="24"/>
        </w:rPr>
        <w:br/>
      </w:r>
      <w:r w:rsidRPr="001219C1">
        <w:rPr>
          <w:szCs w:val="24"/>
        </w:rPr>
        <w:t>w wysokości 0,</w:t>
      </w:r>
      <w:r>
        <w:rPr>
          <w:szCs w:val="24"/>
        </w:rPr>
        <w:t>2</w:t>
      </w:r>
      <w:r w:rsidRPr="001219C1">
        <w:rPr>
          <w:szCs w:val="24"/>
        </w:rPr>
        <w:t>% wynagrodzenia ryczałtowego brutto za każdy dzień zwłoki,</w:t>
      </w:r>
    </w:p>
    <w:p w:rsidR="00CE75CC" w:rsidRPr="001219C1"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sidR="00976EC6">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sidR="007F41EC">
        <w:rPr>
          <w:szCs w:val="24"/>
        </w:rPr>
        <w:t>7</w:t>
      </w:r>
      <w:r w:rsidRPr="00D83AD8">
        <w:rPr>
          <w:szCs w:val="24"/>
        </w:rPr>
        <w:t>, w wysokości 1% wynagrodzenia ryczałtowego brutto za każde zdarzenie,</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sidR="00976EC6">
        <w:rPr>
          <w:szCs w:val="24"/>
        </w:rPr>
        <w:t>,</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CE75CC" w:rsidRPr="00AE2103"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sidR="00976EC6">
        <w:rPr>
          <w:szCs w:val="22"/>
        </w:rPr>
        <w:t>,</w:t>
      </w:r>
    </w:p>
    <w:p w:rsidR="00982F2C" w:rsidRPr="00A418C7" w:rsidRDefault="00976EC6"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r w:rsidR="00982F2C">
        <w:rPr>
          <w:szCs w:val="22"/>
        </w:rPr>
        <w:t>;</w:t>
      </w:r>
    </w:p>
    <w:p w:rsidR="00982F2C" w:rsidRPr="00AE2103" w:rsidRDefault="00982F2C" w:rsidP="00A418C7">
      <w:pPr>
        <w:pStyle w:val="Tekstpodstawowy2"/>
        <w:numPr>
          <w:ilvl w:val="1"/>
          <w:numId w:val="14"/>
        </w:numPr>
        <w:tabs>
          <w:tab w:val="left" w:pos="720"/>
          <w:tab w:val="num" w:pos="1080"/>
          <w:tab w:val="left" w:leader="dot" w:pos="9101"/>
        </w:tabs>
        <w:spacing w:before="120" w:after="0" w:line="240" w:lineRule="auto"/>
        <w:ind w:left="1080"/>
        <w:jc w:val="both"/>
      </w:pPr>
      <w:r w:rsidRPr="00A418C7">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sidR="009F7FDF" w:rsidRPr="00A418C7">
        <w:rPr>
          <w:szCs w:val="22"/>
        </w:rPr>
        <w:t xml:space="preserve">                        </w:t>
      </w:r>
      <w:r w:rsidRPr="00A418C7">
        <w:rPr>
          <w:szCs w:val="22"/>
        </w:rPr>
        <w:t>w wysokości 5.000 zł za każdą niezatrudnioną osobę lub każdy przypadek nie przedstawienia dowodów, o których mowa w § 2 ust. 4.</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sidR="00976EC6">
        <w:rPr>
          <w:szCs w:val="24"/>
        </w:rPr>
        <w:t xml:space="preserve"> </w:t>
      </w:r>
      <w:r w:rsidRPr="00AE2103">
        <w:rPr>
          <w:szCs w:val="24"/>
        </w:rPr>
        <w:t>odstąpienie od umowy z jej winy.</w:t>
      </w:r>
    </w:p>
    <w:p w:rsidR="00CE75CC"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sidR="00976EC6">
        <w:rPr>
          <w:szCs w:val="24"/>
        </w:rPr>
        <w:br/>
      </w:r>
      <w:r w:rsidRPr="00AE2103">
        <w:rPr>
          <w:szCs w:val="24"/>
        </w:rPr>
        <w:t>z</w:t>
      </w:r>
      <w:r w:rsidR="00976EC6">
        <w:rPr>
          <w:szCs w:val="24"/>
        </w:rPr>
        <w:t xml:space="preserve"> </w:t>
      </w:r>
      <w:r w:rsidRPr="00AE2103">
        <w:rPr>
          <w:szCs w:val="24"/>
        </w:rPr>
        <w:t>przysługujących mu należności.</w:t>
      </w:r>
    </w:p>
    <w:p w:rsidR="00CE75CC" w:rsidRPr="00AB63FA"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rsidR="009F7FDF">
        <w:t xml:space="preserve">               </w:t>
      </w:r>
      <w:r w:rsidRPr="00AB63FA">
        <w:t xml:space="preserve">o które ubiega się Zamawiający w ramach Programu Operacyjnego Infrastruktura </w:t>
      </w:r>
      <w:r w:rsidR="009F7FDF">
        <w:t xml:space="preserve">              </w:t>
      </w:r>
      <w:r w:rsidRPr="00AB63FA">
        <w:lastRenderedPageBreak/>
        <w:t xml:space="preserve">i Środowisko 2014-2020, Gospodarka wodno-ściekowa w aglomeracjach , działanie 2.3., z przyczyn zawinionych leżących po stronie Wykonawcy.  </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CE75CC" w:rsidRPr="00A0343D" w:rsidRDefault="00CE75CC" w:rsidP="00CE75CC">
      <w:pPr>
        <w:pStyle w:val="Tekstpodstawowy2"/>
        <w:tabs>
          <w:tab w:val="left" w:pos="269"/>
          <w:tab w:val="left" w:leader="dot" w:pos="9101"/>
        </w:tabs>
        <w:spacing w:before="120" w:after="0" w:line="240" w:lineRule="auto"/>
        <w:jc w:val="center"/>
        <w:rPr>
          <w:b/>
          <w:bCs/>
          <w:szCs w:val="24"/>
        </w:rPr>
      </w:pPr>
      <w:r w:rsidRPr="00A0343D">
        <w:rPr>
          <w:b/>
          <w:bCs/>
          <w:szCs w:val="24"/>
        </w:rPr>
        <w:t xml:space="preserve">§ </w:t>
      </w:r>
      <w:r w:rsidR="007F41EC" w:rsidRPr="00A0343D">
        <w:rPr>
          <w:b/>
          <w:bCs/>
          <w:szCs w:val="24"/>
        </w:rPr>
        <w:t>1</w:t>
      </w:r>
      <w:r w:rsidR="00DC2257">
        <w:rPr>
          <w:b/>
          <w:bCs/>
          <w:szCs w:val="24"/>
        </w:rPr>
        <w:t>6</w:t>
      </w:r>
    </w:p>
    <w:p w:rsidR="00CE75CC" w:rsidRPr="00A0343D" w:rsidRDefault="00CE75CC" w:rsidP="0072594E">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sidR="00976EC6">
        <w:rPr>
          <w:rFonts w:ascii="Times New Roman" w:eastAsia="MS Mincho" w:hAnsi="Times New Roman"/>
          <w:sz w:val="24"/>
          <w:szCs w:val="24"/>
        </w:rPr>
        <w:br/>
      </w:r>
      <w:r w:rsidRPr="00A0343D">
        <w:rPr>
          <w:rFonts w:ascii="Times New Roman" w:eastAsia="MS Mincho" w:hAnsi="Times New Roman"/>
          <w:sz w:val="24"/>
          <w:szCs w:val="24"/>
        </w:rPr>
        <w:t xml:space="preserve">na okres ________ licząc od daty, o której mowa w § </w:t>
      </w:r>
      <w:r w:rsidR="007F41EC" w:rsidRPr="00A0343D">
        <w:rPr>
          <w:rFonts w:ascii="Times New Roman" w:eastAsia="MS Mincho" w:hAnsi="Times New Roman"/>
          <w:sz w:val="24"/>
          <w:szCs w:val="24"/>
        </w:rPr>
        <w:t>1</w:t>
      </w:r>
      <w:r w:rsidR="007F41EC">
        <w:rPr>
          <w:rFonts w:ascii="Times New Roman" w:eastAsia="MS Mincho" w:hAnsi="Times New Roman"/>
          <w:sz w:val="24"/>
          <w:szCs w:val="24"/>
        </w:rPr>
        <w:t>1</w:t>
      </w:r>
      <w:r w:rsidRPr="00A0343D">
        <w:rPr>
          <w:rFonts w:ascii="Times New Roman" w:eastAsia="MS Mincho" w:hAnsi="Times New Roman"/>
          <w:sz w:val="24"/>
          <w:szCs w:val="24"/>
        </w:rPr>
        <w:t xml:space="preserve"> ust. 8</w:t>
      </w:r>
      <w:r>
        <w:rPr>
          <w:rFonts w:ascii="Times New Roman" w:eastAsia="MS Mincho" w:hAnsi="Times New Roman"/>
          <w:sz w:val="24"/>
          <w:szCs w:val="24"/>
        </w:rPr>
        <w:t xml:space="preserve"> z tym, że dodatkowo także cały okres od momentu jej odbioru do momentu odbioru końcowego całości przedmiotu zamówienia</w:t>
      </w:r>
      <w:r w:rsidRPr="00A0343D">
        <w:rPr>
          <w:rFonts w:ascii="Times New Roman" w:eastAsia="MS Mincho" w:hAnsi="Times New Roman"/>
          <w:sz w:val="24"/>
          <w:szCs w:val="24"/>
        </w:rPr>
        <w:t>.</w:t>
      </w:r>
      <w:r w:rsidR="0072594E">
        <w:rPr>
          <w:rFonts w:ascii="Times New Roman" w:eastAsia="MS Mincho" w:hAnsi="Times New Roman"/>
          <w:sz w:val="24"/>
          <w:szCs w:val="24"/>
        </w:rPr>
        <w:t xml:space="preserve">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sidR="00976EC6">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r w:rsidR="0072594E">
        <w:rPr>
          <w:rFonts w:ascii="Times New Roman" w:eastAsia="MS Mincho" w:hAnsi="Times New Roman"/>
          <w:sz w:val="24"/>
          <w:szCs w:val="24"/>
        </w:rPr>
        <w:t xml:space="preserve">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roboty budowlane Wykonawca zobowiązuje się </w:t>
      </w:r>
      <w:r w:rsidR="00976EC6">
        <w:rPr>
          <w:rFonts w:ascii="Times New Roman" w:eastAsia="MS Mincho" w:hAnsi="Times New Roman"/>
          <w:sz w:val="24"/>
          <w:szCs w:val="24"/>
        </w:rPr>
        <w:br/>
      </w:r>
      <w:r w:rsidRPr="00A0343D">
        <w:rPr>
          <w:rFonts w:ascii="Times New Roman" w:eastAsia="MS Mincho" w:hAnsi="Times New Roman"/>
          <w:sz w:val="24"/>
          <w:szCs w:val="24"/>
        </w:rPr>
        <w:t>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jej</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jego części Zamawiający ma prawo zastosować kary umowne wskazane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jej</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sidR="00976EC6">
        <w:rPr>
          <w:rFonts w:ascii="Times New Roman" w:eastAsia="MS Mincho" w:hAnsi="Times New Roman"/>
          <w:sz w:val="24"/>
          <w:szCs w:val="24"/>
        </w:rPr>
        <w:br/>
      </w:r>
      <w:r w:rsidRPr="00A0343D">
        <w:rPr>
          <w:rFonts w:ascii="Times New Roman" w:eastAsia="MS Mincho" w:hAnsi="Times New Roman"/>
          <w:sz w:val="24"/>
          <w:szCs w:val="24"/>
        </w:rPr>
        <w:t xml:space="preserve">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może naliczyć Wykonawcy kary zapisane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naliczone Wykonawcy kary umowne zapisane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 xml:space="preserve">o którym mowa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4</w:t>
      </w:r>
      <w:r w:rsidRPr="00A0343D">
        <w:rPr>
          <w:rFonts w:ascii="Times New Roman" w:eastAsia="MS Mincho" w:hAnsi="Times New Roman"/>
          <w:sz w:val="24"/>
          <w:szCs w:val="24"/>
        </w:rPr>
        <w:t>.</w:t>
      </w:r>
    </w:p>
    <w:p w:rsidR="00CE75CC"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Nie później jednak niż 30 dni przed upływem terminu rękojmi i gwarancji strony dokonają przeglądu przedmiotu umowy z którego zostanie sporządzony protokół pogwarancyjny. W</w:t>
      </w:r>
      <w:r w:rsidR="00C67C98">
        <w:rPr>
          <w:rFonts w:ascii="Times New Roman" w:eastAsia="MS Mincho" w:hAnsi="Times New Roman"/>
          <w:sz w:val="24"/>
          <w:szCs w:val="24"/>
        </w:rPr>
        <w:t xml:space="preserve"> </w:t>
      </w:r>
      <w:r w:rsidRPr="00A0343D">
        <w:rPr>
          <w:rFonts w:ascii="Times New Roman" w:eastAsia="MS Mincho" w:hAnsi="Times New Roman"/>
          <w:sz w:val="24"/>
          <w:szCs w:val="24"/>
        </w:rPr>
        <w:t xml:space="preserve">przypadku stwierdzenia wad i usterek strony uzgodnią termin ich usunięcia. </w:t>
      </w:r>
    </w:p>
    <w:p w:rsidR="0072594E" w:rsidRPr="00A0343D" w:rsidRDefault="0072594E" w:rsidP="0072594E">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72594E" w:rsidRPr="00A0343D" w:rsidRDefault="0072594E" w:rsidP="00CE75CC">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W przypadku, gdy gwarancja producenta, o której mowa w ust. 9 przewiduje jakiekolwiek dodatkowe wymagania dla zachowania swej ważności</w:t>
      </w:r>
      <w:r w:rsidR="00490AEB">
        <w:rPr>
          <w:rFonts w:ascii="Times New Roman" w:eastAsia="MS Mincho" w:hAnsi="Times New Roman"/>
          <w:sz w:val="24"/>
          <w:szCs w:val="24"/>
        </w:rPr>
        <w:t>, np. podjęcia</w:t>
      </w:r>
      <w:r>
        <w:rPr>
          <w:rFonts w:ascii="Times New Roman" w:eastAsia="MS Mincho" w:hAnsi="Times New Roman"/>
          <w:sz w:val="24"/>
          <w:szCs w:val="24"/>
        </w:rPr>
        <w:t xml:space="preserve"> jakichkolwiek dodatkowych czynności </w:t>
      </w:r>
      <w:r w:rsidR="00490AEB">
        <w:rPr>
          <w:rFonts w:ascii="Times New Roman" w:eastAsia="MS Mincho" w:hAnsi="Times New Roman"/>
          <w:sz w:val="24"/>
          <w:szCs w:val="24"/>
        </w:rPr>
        <w:t xml:space="preserve">(serwisowych itp.) </w:t>
      </w:r>
      <w:r>
        <w:rPr>
          <w:rFonts w:ascii="Times New Roman" w:eastAsia="MS Mincho" w:hAnsi="Times New Roman"/>
          <w:sz w:val="24"/>
          <w:szCs w:val="24"/>
        </w:rPr>
        <w:t xml:space="preserve">lub zachowania dodatkowych warunków, Wykonawca w ramach </w:t>
      </w:r>
      <w:r w:rsidR="00490AEB">
        <w:rPr>
          <w:rFonts w:ascii="Times New Roman" w:eastAsia="MS Mincho" w:hAnsi="Times New Roman"/>
          <w:sz w:val="24"/>
          <w:szCs w:val="24"/>
        </w:rPr>
        <w:t xml:space="preserve">obowiązków gwarancyjnych wynikających z niniejszej umowy zobowiązany jest do zapewnienia zachowania </w:t>
      </w:r>
      <w:r w:rsidR="00490AEB">
        <w:rPr>
          <w:rFonts w:ascii="Times New Roman" w:eastAsia="MS Mincho" w:hAnsi="Times New Roman"/>
          <w:sz w:val="24"/>
          <w:szCs w:val="24"/>
        </w:rPr>
        <w:lastRenderedPageBreak/>
        <w:t>ważności gwarancji producenta.</w:t>
      </w:r>
      <w:r w:rsidR="00707D64">
        <w:rPr>
          <w:rFonts w:ascii="Times New Roman" w:eastAsia="MS Mincho" w:hAnsi="Times New Roman"/>
          <w:sz w:val="24"/>
          <w:szCs w:val="24"/>
        </w:rPr>
        <w:t xml:space="preserve"> W szczególności w ramach ww. obowiązku Wykonawca zobowiązany jest do przeprowadzenia wszelkich czynności serwisowych wymaganych do utrzymania gwarancji producenta, w sposób umożliwiający zachowanie tej gwarancji. </w:t>
      </w:r>
    </w:p>
    <w:p w:rsidR="00CE75CC" w:rsidRPr="00A0343D"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7</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rsidR="00C67C98">
        <w:t xml:space="preserve"> </w:t>
      </w:r>
      <w:r w:rsidRPr="00A0343D">
        <w:t xml:space="preserve">całości lub w jej części nie leży w interesie publicznym, czego </w:t>
      </w:r>
      <w:r w:rsidR="00C67C98">
        <w:br/>
      </w:r>
      <w:r w:rsidRPr="00A0343D">
        <w:t>nie</w:t>
      </w:r>
      <w:r w:rsidR="00C67C98">
        <w:t xml:space="preserve"> </w:t>
      </w:r>
      <w:r w:rsidRPr="00A0343D">
        <w:t xml:space="preserve">można było przewidzieć w chwili jej zawarcia,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rsidR="00C67C98">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rsidR="00C67C98">
        <w:t xml:space="preserve"> </w:t>
      </w:r>
      <w:r w:rsidRPr="00A0343D">
        <w:t xml:space="preserve">cywilnym nakaz zajęcia majątku Wykonawcy,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rsidR="00C67C98">
        <w:t xml:space="preserve"> </w:t>
      </w:r>
      <w:r w:rsidRPr="00A0343D">
        <w:t>uzasadnionych przyczyn lub przerwie wykonywanie robót bez przyczyny i</w:t>
      </w:r>
      <w:r w:rsidR="00C67C98">
        <w:t xml:space="preserve"> </w:t>
      </w:r>
      <w:r w:rsidRPr="00A0343D">
        <w:t>niezwłocznie nie wznowi robót pomimo wezwania Zamawiającego do wznowienia robót,</w:t>
      </w:r>
    </w:p>
    <w:p w:rsidR="00CE75CC" w:rsidRPr="00A61D5B" w:rsidRDefault="00CE75CC"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sidR="00C67C98">
        <w:rPr>
          <w:rFonts w:eastAsia="MS Mincho"/>
        </w:rPr>
        <w:br/>
      </w:r>
      <w:r w:rsidRPr="00A0343D">
        <w:rPr>
          <w:rFonts w:eastAsia="MS Mincho"/>
        </w:rPr>
        <w:t>z postanowieniami niniejszej umowy, w</w:t>
      </w:r>
      <w:r w:rsidR="00C67C98">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CE75CC" w:rsidRDefault="00CE75CC"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w:t>
      </w:r>
      <w:r w:rsidR="00C67C98">
        <w:t>22a</w:t>
      </w:r>
      <w:r>
        <w:t xml:space="preserve"> ustawy</w:t>
      </w:r>
      <w:r w:rsidR="00C67C98">
        <w:t xml:space="preserve"> Prawo zamówień publicznych</w:t>
      </w:r>
      <w:r>
        <w:t xml:space="preserve">, w celu wykazania spełniania warunków udziału w postępowaniu, </w:t>
      </w:r>
      <w:r w:rsidR="009F7FDF">
        <w:t xml:space="preserve">             </w:t>
      </w:r>
      <w:r>
        <w:t xml:space="preserve">o których mowa w art. 22 ust. 1 ustawy </w:t>
      </w:r>
      <w:r w:rsidR="00C67C98">
        <w:t>Prawo zamówień publicznych</w:t>
      </w:r>
      <w:r>
        <w:t xml:space="preserve">– jeżeli </w:t>
      </w:r>
      <w:r w:rsidR="009F7FDF">
        <w:t xml:space="preserve">           </w:t>
      </w:r>
      <w:r>
        <w:t>w  terminie 7 dni  Wykonawca nie wskaże innego odpowiedniego Podwykonawcy lub nie wykaże, że samodzielnie spełnia warunek w stopniu nie mniejszym niż wymagany w trakcie postępowania o udzielenie zamówienia,</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w:t>
      </w:r>
      <w:r w:rsidRPr="00A0343D">
        <w:rPr>
          <w:szCs w:val="24"/>
        </w:rPr>
        <w:lastRenderedPageBreak/>
        <w:t>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sidR="009F7FDF">
        <w:rPr>
          <w:szCs w:val="24"/>
        </w:rPr>
        <w:t xml:space="preserve">                             </w:t>
      </w:r>
      <w:r w:rsidRPr="00A0343D">
        <w:rPr>
          <w:szCs w:val="24"/>
        </w:rPr>
        <w:t>o</w:t>
      </w:r>
      <w:r w:rsidR="00C67C98">
        <w:rPr>
          <w:szCs w:val="24"/>
        </w:rPr>
        <w:t xml:space="preserve"> </w:t>
      </w:r>
      <w:r w:rsidRPr="00A0343D">
        <w:rPr>
          <w:szCs w:val="24"/>
        </w:rPr>
        <w:t>okolicznościach stanowiących podstawę odstąpienia, bądź od bezskutecznego upływu terminu wskazanego w</w:t>
      </w:r>
      <w:r w:rsidR="00C67C98">
        <w:rPr>
          <w:szCs w:val="24"/>
        </w:rPr>
        <w:t xml:space="preserve"> </w:t>
      </w:r>
      <w:r w:rsidRPr="00A0343D">
        <w:rPr>
          <w:szCs w:val="24"/>
        </w:rPr>
        <w:t>wezwaniu Zamawiającego do kontynuowania robót. Odstąpienie powinno być dokonane w</w:t>
      </w:r>
      <w:r w:rsidR="00C67C98">
        <w:rPr>
          <w:szCs w:val="24"/>
        </w:rPr>
        <w:t xml:space="preserve"> </w:t>
      </w:r>
      <w:r w:rsidRPr="00A0343D">
        <w:rPr>
          <w:szCs w:val="24"/>
        </w:rPr>
        <w:t>formie pisemnej pod rygorem nieważności</w:t>
      </w:r>
      <w:r w:rsidR="009F7FDF">
        <w:rPr>
          <w:szCs w:val="24"/>
        </w:rPr>
        <w:t xml:space="preserve">                </w:t>
      </w:r>
      <w:r w:rsidRPr="00A0343D">
        <w:rPr>
          <w:szCs w:val="24"/>
        </w:rPr>
        <w:t xml:space="preserve"> i</w:t>
      </w:r>
      <w:r w:rsidR="00C67C98">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sidR="009F7FDF">
        <w:rPr>
          <w:szCs w:val="24"/>
        </w:rPr>
        <w:t xml:space="preserve">                              </w:t>
      </w:r>
      <w:r w:rsidRPr="00A0343D">
        <w:rPr>
          <w:szCs w:val="24"/>
        </w:rPr>
        <w:t xml:space="preserve"> i</w:t>
      </w:r>
      <w:r w:rsidR="00C67C98">
        <w:rPr>
          <w:szCs w:val="24"/>
        </w:rPr>
        <w:t xml:space="preserve"> </w:t>
      </w:r>
      <w:r w:rsidRPr="00A0343D">
        <w:rPr>
          <w:szCs w:val="24"/>
        </w:rPr>
        <w:t xml:space="preserve">Wykonawcą.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sidR="00C67C98">
        <w:rPr>
          <w:szCs w:val="24"/>
        </w:rPr>
        <w:t xml:space="preserve"> </w:t>
      </w:r>
      <w:r w:rsidRPr="00A0343D">
        <w:rPr>
          <w:szCs w:val="24"/>
        </w:rPr>
        <w:t>dnia odstąpienia i w przypadku dokonania odbioru zapłaci wynagrodzenie za</w:t>
      </w:r>
      <w:r w:rsidR="00C67C98">
        <w:rPr>
          <w:szCs w:val="24"/>
        </w:rPr>
        <w:t xml:space="preserve"> </w:t>
      </w:r>
      <w:r w:rsidRPr="00A0343D">
        <w:rPr>
          <w:szCs w:val="24"/>
        </w:rPr>
        <w:t>te</w:t>
      </w:r>
      <w:r w:rsidR="00C67C98">
        <w:rPr>
          <w:szCs w:val="24"/>
        </w:rPr>
        <w:t xml:space="preserve"> </w:t>
      </w:r>
      <w:r w:rsidRPr="00A0343D">
        <w:rPr>
          <w:szCs w:val="24"/>
        </w:rPr>
        <w:t>roboty. W</w:t>
      </w:r>
      <w:r w:rsidR="00C67C98">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sidR="00C67C98">
        <w:rPr>
          <w:szCs w:val="24"/>
        </w:rPr>
        <w:t xml:space="preserve"> </w:t>
      </w:r>
      <w:r w:rsidRPr="00A0343D">
        <w:rPr>
          <w:szCs w:val="24"/>
        </w:rPr>
        <w:t xml:space="preserve">niego do realizacji innych robót.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sidR="00C67C98">
        <w:rPr>
          <w:szCs w:val="24"/>
        </w:rPr>
        <w:t xml:space="preserve"> </w:t>
      </w:r>
      <w:r w:rsidRPr="00A0343D">
        <w:rPr>
          <w:szCs w:val="24"/>
        </w:rPr>
        <w:t>wykonania lub</w:t>
      </w:r>
      <w:r w:rsidR="00C67C98">
        <w:rPr>
          <w:szCs w:val="24"/>
        </w:rPr>
        <w:t xml:space="preserve"> </w:t>
      </w:r>
      <w:r w:rsidRPr="00A0343D">
        <w:rPr>
          <w:szCs w:val="24"/>
        </w:rPr>
        <w:t>nieprzystąpienia do ich wykonania w terminie 7 dni od daty doręczenia powiadomienia o</w:t>
      </w:r>
      <w:r w:rsidR="00C67C98">
        <w:rPr>
          <w:szCs w:val="24"/>
        </w:rPr>
        <w:t xml:space="preserve"> </w:t>
      </w:r>
      <w:r w:rsidRPr="00A0343D">
        <w:rPr>
          <w:szCs w:val="24"/>
        </w:rPr>
        <w:t>odstąpieniu od umowy, Zamawiający wykona te</w:t>
      </w:r>
      <w:r w:rsidR="00C67C98">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lastRenderedPageBreak/>
        <w:t>W razie odstąpienia od umowy z przyczyn, za które Wykonawca nie odpowiada Zamawiający obowiązany jest do odbioru robót wykonanych do dnia odstąpienia od</w:t>
      </w:r>
      <w:r w:rsidR="00C67C98">
        <w:rPr>
          <w:szCs w:val="24"/>
        </w:rPr>
        <w:t xml:space="preserve"> </w:t>
      </w:r>
      <w:r w:rsidRPr="00A0343D">
        <w:rPr>
          <w:szCs w:val="24"/>
        </w:rPr>
        <w:t>umowy oraz zapłaty wynagrodzenia za wykonane roboty.</w:t>
      </w:r>
    </w:p>
    <w:p w:rsidR="00CE75CC" w:rsidRPr="00A0343D" w:rsidRDefault="00CE75CC"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sidR="00DC2257">
        <w:rPr>
          <w:rFonts w:ascii="Times New Roman" w:eastAsia="MS Mincho" w:hAnsi="Times New Roman"/>
          <w:b/>
          <w:bCs/>
          <w:sz w:val="24"/>
          <w:szCs w:val="24"/>
        </w:rPr>
        <w:t>8</w:t>
      </w:r>
    </w:p>
    <w:p w:rsidR="00CE75CC" w:rsidRPr="00A0343D" w:rsidRDefault="00CE75CC"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CE75CC" w:rsidRPr="00A0343D" w:rsidRDefault="00CE75CC"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sidR="00C67C98">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CE75CC" w:rsidRPr="00A0343D" w:rsidRDefault="00CE75CC"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sidR="00C67C98">
        <w:rPr>
          <w:szCs w:val="24"/>
        </w:rPr>
        <w:t xml:space="preserve"> </w:t>
      </w:r>
      <w:r w:rsidRPr="00A0343D">
        <w:rPr>
          <w:szCs w:val="24"/>
        </w:rPr>
        <w:t>nowe osoby warunków określonych w SIWZ,</w:t>
      </w:r>
    </w:p>
    <w:p w:rsidR="00CE75CC" w:rsidRDefault="00CE75CC"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sidR="00C67C98">
        <w:rPr>
          <w:szCs w:val="24"/>
        </w:rPr>
        <w:t xml:space="preserve"> </w:t>
      </w:r>
      <w:r w:rsidRPr="00A0343D">
        <w:rPr>
          <w:szCs w:val="24"/>
        </w:rPr>
        <w:t>wykonanie przedmiotu umowy w przypadku:</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sidR="00C67C98">
        <w:rPr>
          <w:szCs w:val="24"/>
        </w:rPr>
        <w:t xml:space="preserve"> </w:t>
      </w:r>
      <w:r w:rsidRPr="00A0343D">
        <w:rPr>
          <w:szCs w:val="24"/>
        </w:rPr>
        <w:t>Wykonawcy,</w:t>
      </w:r>
    </w:p>
    <w:p w:rsidR="00B2752F" w:rsidRPr="00A0343D" w:rsidRDefault="00B2752F"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siwz</w:t>
      </w:r>
      <w:r w:rsidRPr="00A0343D">
        <w:rPr>
          <w:szCs w:val="24"/>
        </w:rPr>
        <w:t>,</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sidR="00C67C98">
        <w:rPr>
          <w:szCs w:val="24"/>
        </w:rPr>
        <w:t xml:space="preserve"> </w:t>
      </w:r>
      <w:r w:rsidRPr="00A0343D">
        <w:rPr>
          <w:szCs w:val="24"/>
        </w:rPr>
        <w:t>Zamawiającego lub dających się przypisać Zamawiającemu lub innemu podmiotowi, dokonującego czynności na zlecenie Zamawiającego na terenie budowy,</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sidR="00FE70BA">
        <w:rPr>
          <w:szCs w:val="24"/>
        </w:rPr>
        <w:t>technicznej</w:t>
      </w:r>
      <w:r w:rsidRPr="00A0343D">
        <w:rPr>
          <w:szCs w:val="24"/>
        </w:rPr>
        <w:t xml:space="preserve"> warunków geologicznych (kategorie gruntu, kurzawka  itp.),</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sidR="00FE70BA">
        <w:rPr>
          <w:szCs w:val="24"/>
        </w:rPr>
        <w:t xml:space="preserve"> technicznej</w:t>
      </w:r>
      <w:r>
        <w:rPr>
          <w:szCs w:val="24"/>
        </w:rPr>
        <w:t xml:space="preserve"> </w:t>
      </w:r>
      <w:r w:rsidRPr="00A0343D">
        <w:rPr>
          <w:szCs w:val="24"/>
        </w:rPr>
        <w:t>warunków terenowych, w</w:t>
      </w:r>
      <w:r w:rsidR="00C67C98">
        <w:rPr>
          <w:szCs w:val="24"/>
        </w:rPr>
        <w:t xml:space="preserve"> </w:t>
      </w:r>
      <w:r w:rsidRPr="00A0343D">
        <w:rPr>
          <w:szCs w:val="24"/>
        </w:rPr>
        <w:t>szczególności istnienia podziemnych urządzeń, instalacji lub</w:t>
      </w:r>
      <w:r w:rsidR="00C67C98">
        <w:rPr>
          <w:szCs w:val="24"/>
        </w:rPr>
        <w:t xml:space="preserve"> </w:t>
      </w:r>
      <w:r w:rsidRPr="00A0343D">
        <w:rPr>
          <w:szCs w:val="24"/>
        </w:rPr>
        <w:t>obiektów  infrastrukturalnych,</w:t>
      </w:r>
    </w:p>
    <w:p w:rsidR="00CE75CC" w:rsidRDefault="00CE75CC"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sidR="00C67C98">
        <w:rPr>
          <w:szCs w:val="24"/>
        </w:rPr>
        <w:t xml:space="preserve"> </w:t>
      </w:r>
      <w:r w:rsidRPr="00A0343D">
        <w:rPr>
          <w:szCs w:val="24"/>
        </w:rPr>
        <w:t>wpływ na termin wykonania umowy</w:t>
      </w:r>
      <w:r>
        <w:rPr>
          <w:szCs w:val="24"/>
        </w:rPr>
        <w:t>,</w:t>
      </w:r>
    </w:p>
    <w:p w:rsidR="00CE75CC" w:rsidRPr="00A0343D" w:rsidRDefault="00CE75CC"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CE75CC" w:rsidRPr="00A0343D" w:rsidRDefault="00CE75CC"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sidR="00FE70BA">
        <w:rPr>
          <w:szCs w:val="24"/>
        </w:rPr>
        <w:t>żących po stronie Zamawiającego</w:t>
      </w:r>
      <w:r w:rsidRPr="00A0343D">
        <w:rPr>
          <w:szCs w:val="24"/>
        </w:rPr>
        <w:t xml:space="preserve"> :</w:t>
      </w:r>
    </w:p>
    <w:p w:rsidR="00CE75CC" w:rsidRPr="00A0343D" w:rsidRDefault="00CE75CC"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CE75CC" w:rsidRPr="00A0343D" w:rsidRDefault="00CE75CC"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sidR="00FE70BA">
        <w:rPr>
          <w:szCs w:val="24"/>
        </w:rPr>
        <w:t>techniczne</w:t>
      </w:r>
      <w:r w:rsidRPr="00A0343D">
        <w:rPr>
          <w:szCs w:val="24"/>
        </w:rPr>
        <w:t>j</w:t>
      </w:r>
      <w:r>
        <w:rPr>
          <w:szCs w:val="24"/>
        </w:rPr>
        <w:t xml:space="preserve"> </w:t>
      </w:r>
      <w:r w:rsidRPr="00A0343D">
        <w:rPr>
          <w:szCs w:val="24"/>
        </w:rPr>
        <w:t>.</w:t>
      </w:r>
    </w:p>
    <w:p w:rsidR="00CE75CC" w:rsidRPr="00A0343D" w:rsidRDefault="00CE75CC"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sidR="00F10451">
        <w:rPr>
          <w:szCs w:val="24"/>
        </w:rPr>
        <w:t xml:space="preserve"> </w:t>
      </w:r>
      <w:r w:rsidRPr="00A0343D">
        <w:rPr>
          <w:szCs w:val="24"/>
        </w:rPr>
        <w:t>szczególności przekroczenie zakreślonych przez prawo terminów wydawania przez</w:t>
      </w:r>
      <w:r w:rsidR="00F10451">
        <w:rPr>
          <w:szCs w:val="24"/>
        </w:rPr>
        <w:t xml:space="preserve"> </w:t>
      </w:r>
      <w:r w:rsidRPr="00A0343D">
        <w:rPr>
          <w:szCs w:val="24"/>
        </w:rPr>
        <w:t>organy administracji decyzji,  zezwoleń  itp.,</w:t>
      </w:r>
    </w:p>
    <w:p w:rsidR="00CE75CC" w:rsidRPr="00A0343D" w:rsidRDefault="00CE75CC" w:rsidP="00CE75CC">
      <w:pPr>
        <w:numPr>
          <w:ilvl w:val="1"/>
          <w:numId w:val="18"/>
        </w:numPr>
        <w:tabs>
          <w:tab w:val="clear" w:pos="1211"/>
          <w:tab w:val="num" w:pos="1200"/>
          <w:tab w:val="num" w:pos="1980"/>
        </w:tabs>
        <w:spacing w:before="120"/>
        <w:ind w:left="1200" w:hanging="480"/>
        <w:jc w:val="both"/>
        <w:rPr>
          <w:szCs w:val="24"/>
        </w:rPr>
      </w:pPr>
      <w:r>
        <w:rPr>
          <w:szCs w:val="24"/>
        </w:rPr>
        <w:lastRenderedPageBreak/>
        <w:t xml:space="preserve">w przypadku </w:t>
      </w:r>
      <w:r w:rsidRPr="00A0343D">
        <w:rPr>
          <w:szCs w:val="24"/>
        </w:rPr>
        <w:t>powstania konieczności zrealizowania przedmiotu umowy przy</w:t>
      </w:r>
      <w:r w:rsidR="00F10451">
        <w:rPr>
          <w:szCs w:val="24"/>
        </w:rPr>
        <w:t xml:space="preserve"> </w:t>
      </w:r>
      <w:r w:rsidRPr="00A0343D">
        <w:rPr>
          <w:szCs w:val="24"/>
        </w:rPr>
        <w:t>zastosowaniu innych rozwiązań technicznych/technologicznych niż</w:t>
      </w:r>
      <w:r w:rsidR="00F10451">
        <w:rPr>
          <w:szCs w:val="24"/>
        </w:rPr>
        <w:t xml:space="preserve"> </w:t>
      </w:r>
      <w:r w:rsidRPr="00A0343D">
        <w:rPr>
          <w:szCs w:val="24"/>
        </w:rPr>
        <w:t xml:space="preserve">wskazane </w:t>
      </w:r>
      <w:r w:rsidR="009F7FDF">
        <w:rPr>
          <w:szCs w:val="24"/>
        </w:rPr>
        <w:t xml:space="preserve">             </w:t>
      </w:r>
      <w:r w:rsidRPr="00A0343D">
        <w:rPr>
          <w:szCs w:val="24"/>
        </w:rPr>
        <w:t xml:space="preserve">w </w:t>
      </w:r>
      <w:r>
        <w:rPr>
          <w:szCs w:val="24"/>
        </w:rPr>
        <w:t>d</w:t>
      </w:r>
      <w:r w:rsidRPr="00A0343D">
        <w:rPr>
          <w:szCs w:val="24"/>
        </w:rPr>
        <w:t xml:space="preserve">okumentacji </w:t>
      </w:r>
      <w:r w:rsidR="00FE70BA">
        <w:rPr>
          <w:szCs w:val="24"/>
        </w:rPr>
        <w:t xml:space="preserve">technicznej </w:t>
      </w:r>
      <w:r w:rsidRPr="00A0343D">
        <w:rPr>
          <w:szCs w:val="24"/>
        </w:rPr>
        <w:t>:</w:t>
      </w:r>
    </w:p>
    <w:p w:rsidR="00CE75CC" w:rsidRPr="00A0343D" w:rsidRDefault="00CE75CC"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CE75CC" w:rsidRPr="00DB7C6A" w:rsidRDefault="00CE75CC"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sidR="00FE70BA">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CE75CC" w:rsidRPr="00DB7C6A" w:rsidRDefault="00CE75CC"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CE75CC" w:rsidRPr="00A0343D" w:rsidRDefault="00CE75CC"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CE75CC" w:rsidRPr="00A0343D" w:rsidRDefault="00CE75CC"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CE75CC" w:rsidRPr="00A0343D" w:rsidRDefault="00CE75CC"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CE75CC" w:rsidRPr="00A0343D" w:rsidRDefault="00CE75CC"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sidR="00777121">
        <w:rPr>
          <w:szCs w:val="24"/>
        </w:rPr>
        <w:t>minimalna</w:t>
      </w:r>
      <w:r w:rsidRPr="00A0343D">
        <w:rPr>
          <w:szCs w:val="24"/>
        </w:rPr>
        <w:t xml:space="preserve"> dla województwa zachodniopomorskiego wg</w:t>
      </w:r>
      <w:r w:rsidR="00F10451">
        <w:rPr>
          <w:szCs w:val="24"/>
        </w:rPr>
        <w:t xml:space="preserve"> </w:t>
      </w:r>
      <w:r w:rsidRPr="00A0343D">
        <w:rPr>
          <w:szCs w:val="24"/>
        </w:rPr>
        <w:t>publikacji Sekocenbud aktualnego na dzień sporządzania kosztorysu,</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sidR="00F10451">
        <w:rPr>
          <w:szCs w:val="24"/>
        </w:rPr>
        <w:t xml:space="preserve"> </w:t>
      </w:r>
      <w:r w:rsidRPr="00A0343D">
        <w:rPr>
          <w:szCs w:val="24"/>
        </w:rPr>
        <w:t>dzień sporządzania kosztorysu,</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CE75CC" w:rsidRPr="00A0343D" w:rsidRDefault="00CE75CC"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CE75CC" w:rsidRPr="00A0343D" w:rsidRDefault="00CE75CC"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B20535" w:rsidRDefault="00CE75CC" w:rsidP="00B20535">
      <w:pPr>
        <w:pStyle w:val="Akapitzlist"/>
        <w:numPr>
          <w:ilvl w:val="1"/>
          <w:numId w:val="18"/>
        </w:numPr>
        <w:tabs>
          <w:tab w:val="clear" w:pos="1211"/>
        </w:tabs>
        <w:spacing w:before="120"/>
        <w:ind w:left="1134" w:hanging="425"/>
        <w:jc w:val="both"/>
        <w:rPr>
          <w:szCs w:val="24"/>
        </w:rPr>
      </w:pPr>
      <w:r w:rsidRPr="00F764A8">
        <w:rPr>
          <w:szCs w:val="24"/>
        </w:rPr>
        <w:t xml:space="preserve">w przypadku zmiany </w:t>
      </w:r>
    </w:p>
    <w:p w:rsidR="00CE75CC" w:rsidRDefault="00CE75CC" w:rsidP="004A2497">
      <w:pPr>
        <w:pStyle w:val="Akapitzlist"/>
        <w:numPr>
          <w:ilvl w:val="2"/>
          <w:numId w:val="18"/>
        </w:numPr>
        <w:spacing w:before="120"/>
        <w:jc w:val="both"/>
        <w:rPr>
          <w:szCs w:val="24"/>
        </w:rPr>
      </w:pPr>
      <w:r w:rsidRPr="00F764A8">
        <w:rPr>
          <w:szCs w:val="24"/>
        </w:rPr>
        <w:t>stawki podatku VAT powodującej zwiększenie lub</w:t>
      </w:r>
      <w:r w:rsidR="00B20535">
        <w:rPr>
          <w:szCs w:val="24"/>
        </w:rPr>
        <w:t xml:space="preserve"> </w:t>
      </w:r>
      <w:r w:rsidRPr="00B20535">
        <w:rPr>
          <w:szCs w:val="24"/>
        </w:rPr>
        <w:t xml:space="preserve">zmniejszenie kosztów wykonania po stronie Wykonawcy, </w:t>
      </w:r>
    </w:p>
    <w:p w:rsidR="00B20535" w:rsidRDefault="00B20535" w:rsidP="004A2497">
      <w:pPr>
        <w:pStyle w:val="Akapitzlist"/>
        <w:numPr>
          <w:ilvl w:val="2"/>
          <w:numId w:val="18"/>
        </w:numPr>
        <w:spacing w:before="120"/>
        <w:jc w:val="both"/>
        <w:rPr>
          <w:szCs w:val="24"/>
        </w:rPr>
      </w:pPr>
      <w:r>
        <w:rPr>
          <w:szCs w:val="24"/>
        </w:rPr>
        <w:t>wysokości minimalne wynagrodzenia za pracę albo minimalnej stawki godzinowej ustalonych na podstawie przepisów ustawy z dnia 10 października 2002 r. o minimalnym wynagrodzeniu za pracę,</w:t>
      </w:r>
    </w:p>
    <w:p w:rsidR="00B20535" w:rsidRDefault="00B20535" w:rsidP="004A2497">
      <w:pPr>
        <w:pStyle w:val="Akapitzlist"/>
        <w:numPr>
          <w:ilvl w:val="2"/>
          <w:numId w:val="18"/>
        </w:numPr>
        <w:spacing w:before="120"/>
        <w:jc w:val="both"/>
        <w:rPr>
          <w:szCs w:val="24"/>
        </w:rPr>
      </w:pPr>
      <w:r>
        <w:rPr>
          <w:szCs w:val="24"/>
        </w:rPr>
        <w:lastRenderedPageBreak/>
        <w:t>zasad podlegania ubezpieczeniom społecznym lub ubezpieczeniu zdrowotnemu lub wysokości składki na ubezpieczenia społeczne i zdrowotne</w:t>
      </w:r>
    </w:p>
    <w:p w:rsidR="00B20535" w:rsidRPr="00B20535" w:rsidRDefault="00B20535" w:rsidP="004A2497">
      <w:pPr>
        <w:pStyle w:val="Akapitzlist"/>
        <w:spacing w:before="120"/>
        <w:ind w:left="1211"/>
        <w:jc w:val="both"/>
        <w:rPr>
          <w:szCs w:val="24"/>
        </w:rPr>
      </w:pPr>
      <w:r>
        <w:rPr>
          <w:szCs w:val="24"/>
        </w:rPr>
        <w:t>jeżeli zmiany te będą miały wpływ na koszty wykonania zamówienia przez Wykonawcę.</w:t>
      </w:r>
    </w:p>
    <w:p w:rsidR="00CE75CC" w:rsidRPr="00A0343D" w:rsidRDefault="00B20535" w:rsidP="00CE75CC">
      <w:pPr>
        <w:spacing w:before="120"/>
        <w:ind w:left="1200" w:hanging="482"/>
        <w:jc w:val="both"/>
        <w:rPr>
          <w:szCs w:val="24"/>
        </w:rPr>
      </w:pPr>
      <w:r>
        <w:rPr>
          <w:szCs w:val="24"/>
        </w:rPr>
        <w:t>8</w:t>
      </w:r>
      <w:r w:rsidR="00CE75CC" w:rsidRPr="00A0343D">
        <w:rPr>
          <w:szCs w:val="24"/>
        </w:rPr>
        <w:t>)</w:t>
      </w:r>
      <w:r w:rsidR="00CE75CC" w:rsidRPr="00A0343D">
        <w:rPr>
          <w:szCs w:val="24"/>
        </w:rPr>
        <w:tab/>
      </w:r>
      <w:r w:rsidR="00CE75CC">
        <w:rPr>
          <w:szCs w:val="24"/>
        </w:rPr>
        <w:t>w przypadku z</w:t>
      </w:r>
      <w:r w:rsidR="00CE75CC" w:rsidRPr="00A0343D">
        <w:rPr>
          <w:szCs w:val="24"/>
        </w:rPr>
        <w:t>aistnienia kolizji z planowanymi lub równolegle prowadzonymi przez inne podmioty inwestycjami – w takim przypadku zmiany w umowie zostaną ograniczone do zmian koniecznych powodujących uniknięcie kolizji,</w:t>
      </w:r>
    </w:p>
    <w:p w:rsidR="00F764A8" w:rsidRDefault="00B20535" w:rsidP="00F764A8">
      <w:pPr>
        <w:ind w:left="1200" w:hanging="480"/>
        <w:jc w:val="both"/>
        <w:rPr>
          <w:szCs w:val="24"/>
        </w:rPr>
      </w:pPr>
      <w:r>
        <w:rPr>
          <w:szCs w:val="24"/>
        </w:rPr>
        <w:t>9</w:t>
      </w:r>
      <w:r w:rsidR="00CE75CC" w:rsidRPr="00A0343D">
        <w:rPr>
          <w:szCs w:val="24"/>
        </w:rPr>
        <w:t>)</w:t>
      </w:r>
      <w:r w:rsidR="00CE75CC" w:rsidRPr="00A0343D">
        <w:rPr>
          <w:szCs w:val="24"/>
        </w:rPr>
        <w:tab/>
      </w:r>
      <w:r w:rsidR="00CE75CC">
        <w:rPr>
          <w:szCs w:val="24"/>
        </w:rPr>
        <w:t>w</w:t>
      </w:r>
      <w:r w:rsidR="00CE75CC" w:rsidRPr="00A0343D">
        <w:rPr>
          <w:color w:val="000000"/>
          <w:szCs w:val="24"/>
        </w:rPr>
        <w:t xml:space="preserve"> przypadku </w:t>
      </w:r>
      <w:r w:rsidR="00CE75CC" w:rsidRPr="00A0343D">
        <w:rPr>
          <w:szCs w:val="24"/>
        </w:rPr>
        <w:t>innej okoliczności prawnej, ekonomicznej lub technicznej skutkującej niemożliwością wykonania lub nienależytym wykonaniem umowy zgodnie z SIWZ.</w:t>
      </w:r>
    </w:p>
    <w:p w:rsidR="00777121" w:rsidRDefault="00777121" w:rsidP="00F764A8">
      <w:pPr>
        <w:ind w:left="1200" w:hanging="480"/>
        <w:jc w:val="both"/>
        <w:rPr>
          <w:szCs w:val="24"/>
        </w:rPr>
      </w:pPr>
    </w:p>
    <w:p w:rsidR="00777121" w:rsidRPr="00BC185E" w:rsidRDefault="00BC185E" w:rsidP="00BC185E">
      <w:pPr>
        <w:pStyle w:val="Akapitzlist"/>
        <w:numPr>
          <w:ilvl w:val="0"/>
          <w:numId w:val="18"/>
        </w:numPr>
        <w:jc w:val="both"/>
        <w:rPr>
          <w:szCs w:val="24"/>
        </w:rPr>
      </w:pPr>
      <w:r w:rsidRPr="00BC185E">
        <w:rPr>
          <w:szCs w:val="24"/>
        </w:rPr>
        <w:t>Zamawiający przewiduje z</w:t>
      </w:r>
      <w:r w:rsidR="00777121" w:rsidRPr="00BC185E">
        <w:rPr>
          <w:szCs w:val="24"/>
        </w:rPr>
        <w:t xml:space="preserve">miany wynagrodzenia </w:t>
      </w:r>
      <w:r w:rsidR="00777121" w:rsidRPr="00BC185E">
        <w:rPr>
          <w:rStyle w:val="gmail-txt-new"/>
          <w:color w:val="000000"/>
          <w:szCs w:val="24"/>
        </w:rPr>
        <w:t xml:space="preserve">należnego Wykonawcy, </w:t>
      </w:r>
      <w:r w:rsidR="00C45D45">
        <w:rPr>
          <w:rStyle w:val="gmail-txt-new"/>
          <w:color w:val="000000"/>
          <w:szCs w:val="24"/>
        </w:rPr>
        <w:t xml:space="preserve">                        </w:t>
      </w:r>
      <w:r w:rsidR="00777121" w:rsidRPr="00BC185E">
        <w:rPr>
          <w:rStyle w:val="gmail-txt-new"/>
          <w:color w:val="000000"/>
          <w:szCs w:val="24"/>
        </w:rPr>
        <w:t xml:space="preserve">w przypadku </w:t>
      </w:r>
      <w:r w:rsidRPr="00BC185E">
        <w:rPr>
          <w:rStyle w:val="gmail-txt-new"/>
          <w:color w:val="000000"/>
          <w:szCs w:val="24"/>
        </w:rPr>
        <w:t xml:space="preserve"> </w:t>
      </w:r>
      <w:r w:rsidR="00777121" w:rsidRPr="00BC185E">
        <w:rPr>
          <w:rStyle w:val="gmail-txt-new"/>
          <w:color w:val="000000"/>
          <w:szCs w:val="24"/>
        </w:rPr>
        <w:t>zmiany:</w:t>
      </w:r>
    </w:p>
    <w:p w:rsidR="00777121" w:rsidRPr="009A5BF0" w:rsidRDefault="00777121" w:rsidP="00777121">
      <w:pPr>
        <w:ind w:left="1276"/>
        <w:jc w:val="both"/>
        <w:rPr>
          <w:szCs w:val="24"/>
        </w:rPr>
      </w:pPr>
      <w:r w:rsidRPr="009A5BF0">
        <w:rPr>
          <w:rStyle w:val="gmail-txt-new"/>
          <w:color w:val="000000"/>
          <w:szCs w:val="24"/>
        </w:rPr>
        <w:t>a)    stawki podatku od towarów i usług,</w:t>
      </w:r>
    </w:p>
    <w:p w:rsidR="00C45D45" w:rsidRDefault="00777121"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C45D45" w:rsidRDefault="00C45D45" w:rsidP="00777121">
      <w:pPr>
        <w:ind w:left="1276"/>
        <w:jc w:val="both"/>
        <w:rPr>
          <w:rStyle w:val="gmail-txt-new"/>
          <w:color w:val="000000"/>
          <w:szCs w:val="24"/>
        </w:rPr>
      </w:pPr>
      <w:r>
        <w:rPr>
          <w:rStyle w:val="gmail-txt-new"/>
          <w:color w:val="000000"/>
          <w:szCs w:val="24"/>
        </w:rPr>
        <w:t xml:space="preserve">        </w:t>
      </w:r>
      <w:r w:rsidR="00777121"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777121" w:rsidRPr="009A5BF0" w:rsidRDefault="00C45D45" w:rsidP="00777121">
      <w:pPr>
        <w:ind w:left="1276"/>
        <w:jc w:val="both"/>
        <w:rPr>
          <w:szCs w:val="24"/>
        </w:rPr>
      </w:pPr>
      <w:r>
        <w:rPr>
          <w:rStyle w:val="gmail-txt-new"/>
          <w:color w:val="000000"/>
          <w:szCs w:val="24"/>
        </w:rPr>
        <w:t xml:space="preserve">        </w:t>
      </w:r>
      <w:r w:rsidR="00777121" w:rsidRPr="009A5BF0">
        <w:rPr>
          <w:rStyle w:val="gmail-txt-new"/>
          <w:color w:val="000000"/>
          <w:szCs w:val="24"/>
        </w:rPr>
        <w:t>z dnia 10 października 2002 r. o minimalnym wynagrodzeniu za prac,</w:t>
      </w:r>
    </w:p>
    <w:p w:rsidR="00C45D45" w:rsidRPr="00C45D45" w:rsidRDefault="00777121"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777121" w:rsidRPr="00C45D45" w:rsidRDefault="00777121"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777121" w:rsidRPr="009A5BF0" w:rsidRDefault="00777121" w:rsidP="00777121">
      <w:pPr>
        <w:ind w:left="851"/>
        <w:jc w:val="both"/>
        <w:rPr>
          <w:szCs w:val="24"/>
        </w:rPr>
      </w:pPr>
      <w:r w:rsidRPr="009A5BF0">
        <w:rPr>
          <w:rStyle w:val="gmail-txt-new"/>
          <w:color w:val="000000"/>
          <w:szCs w:val="24"/>
        </w:rPr>
        <w:t>jeżeli zmiany te będą miały wpływ na koszty wykonania zamówienia przez Wykonawcę.</w:t>
      </w:r>
    </w:p>
    <w:p w:rsidR="00777121" w:rsidRPr="009A5BF0" w:rsidRDefault="00777121" w:rsidP="00777121">
      <w:pPr>
        <w:ind w:left="851"/>
        <w:jc w:val="both"/>
        <w:rPr>
          <w:szCs w:val="24"/>
        </w:rPr>
      </w:pPr>
    </w:p>
    <w:p w:rsidR="00BC185E" w:rsidRPr="00BC185E" w:rsidRDefault="00777121" w:rsidP="00BC185E">
      <w:pPr>
        <w:pStyle w:val="Akapitzlist"/>
        <w:numPr>
          <w:ilvl w:val="0"/>
          <w:numId w:val="12"/>
        </w:numPr>
        <w:jc w:val="both"/>
        <w:rPr>
          <w:szCs w:val="24"/>
        </w:rPr>
      </w:pPr>
      <w:r w:rsidRPr="00BC185E">
        <w:rPr>
          <w:szCs w:val="24"/>
        </w:rPr>
        <w:t>W przypadku zmiany, o której mowa w art. 142 ust. 5 pkt 2 ustawy, wynagrodzenie</w:t>
      </w:r>
    </w:p>
    <w:p w:rsidR="00777121" w:rsidRPr="00BC185E" w:rsidRDefault="00777121"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777121" w:rsidRPr="00A0343D" w:rsidRDefault="00777121" w:rsidP="00F764A8">
      <w:pPr>
        <w:ind w:left="1200" w:hanging="480"/>
        <w:jc w:val="both"/>
        <w:rPr>
          <w:szCs w:val="24"/>
        </w:rPr>
      </w:pPr>
    </w:p>
    <w:p w:rsidR="00CE75CC" w:rsidRPr="00BC185E" w:rsidRDefault="00CE75CC"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opis zmiany,</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CE75CC" w:rsidRDefault="00CE75CC"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sidR="00F10451">
        <w:rPr>
          <w:szCs w:val="24"/>
        </w:rPr>
        <w:t xml:space="preserve"> </w:t>
      </w:r>
      <w:r w:rsidRPr="00A0343D">
        <w:rPr>
          <w:szCs w:val="24"/>
        </w:rPr>
        <w:t>formie opisowej i właściwie umotywowanej (protokół wraz</w:t>
      </w:r>
      <w:r w:rsidR="00F10451">
        <w:rPr>
          <w:szCs w:val="24"/>
        </w:rPr>
        <w:t xml:space="preserve"> </w:t>
      </w:r>
      <w:r w:rsidR="00F10451">
        <w:rPr>
          <w:szCs w:val="24"/>
        </w:rPr>
        <w:br/>
      </w:r>
      <w:r w:rsidRPr="00A0343D">
        <w:rPr>
          <w:szCs w:val="24"/>
        </w:rPr>
        <w:t>z</w:t>
      </w:r>
      <w:r w:rsidR="00F10451">
        <w:rPr>
          <w:szCs w:val="24"/>
        </w:rPr>
        <w:t xml:space="preserve"> </w:t>
      </w:r>
      <w:r w:rsidRPr="00A0343D">
        <w:rPr>
          <w:szCs w:val="24"/>
        </w:rPr>
        <w:t>uzasadnieniem) przez</w:t>
      </w:r>
      <w:r w:rsidR="00F10451">
        <w:rPr>
          <w:szCs w:val="24"/>
        </w:rPr>
        <w:t xml:space="preserve"> </w:t>
      </w:r>
      <w:r w:rsidRPr="00A0343D">
        <w:rPr>
          <w:szCs w:val="24"/>
        </w:rPr>
        <w:t xml:space="preserve">powołaną przez Zamawiającego komisję techniczną, </w:t>
      </w:r>
      <w:r w:rsidR="009F7FDF">
        <w:rPr>
          <w:szCs w:val="24"/>
        </w:rPr>
        <w:t xml:space="preserve">                     </w:t>
      </w:r>
      <w:r w:rsidRPr="00A0343D">
        <w:rPr>
          <w:szCs w:val="24"/>
        </w:rPr>
        <w:t>w</w:t>
      </w:r>
      <w:r w:rsidR="00F10451">
        <w:rPr>
          <w:szCs w:val="24"/>
        </w:rPr>
        <w:t xml:space="preserve"> </w:t>
      </w:r>
      <w:r w:rsidRPr="00A0343D">
        <w:rPr>
          <w:szCs w:val="24"/>
        </w:rPr>
        <w:t>składzie której będą m.in. inspektor nadzoru oraz kierownik budowy.</w:t>
      </w:r>
    </w:p>
    <w:p w:rsidR="00CE75CC" w:rsidRPr="00A0343D" w:rsidRDefault="00CE75CC"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sidR="00F10451">
        <w:rPr>
          <w:szCs w:val="22"/>
        </w:rPr>
        <w:br/>
      </w:r>
      <w:r>
        <w:rPr>
          <w:szCs w:val="22"/>
        </w:rPr>
        <w:t xml:space="preserve">z Podwykonawcy, na którego zasoby Wykonawca powoływał się, na zasadach określonych w art. </w:t>
      </w:r>
      <w:r w:rsidR="00F10451">
        <w:rPr>
          <w:szCs w:val="22"/>
        </w:rPr>
        <w:t>22a</w:t>
      </w:r>
      <w:r>
        <w:rPr>
          <w:szCs w:val="22"/>
        </w:rPr>
        <w:t xml:space="preserve"> ustawy </w:t>
      </w:r>
      <w:r w:rsidR="00F10451">
        <w:rPr>
          <w:szCs w:val="22"/>
        </w:rPr>
        <w:t>Prawo zamówień publicznych</w:t>
      </w:r>
      <w:r>
        <w:rPr>
          <w:szCs w:val="22"/>
        </w:rPr>
        <w:t xml:space="preserve"> w celu wykazania spełniania warunków udziału w postępowaniu, o których mowa w art. 22 ust. 1 ustawy</w:t>
      </w:r>
      <w:r w:rsidR="00F10451">
        <w:rPr>
          <w:szCs w:val="22"/>
        </w:rPr>
        <w:t xml:space="preserve"> Prawo zamówień publicznych</w:t>
      </w:r>
      <w:r>
        <w:rPr>
          <w:szCs w:val="22"/>
        </w:rPr>
        <w:t xml:space="preserve">, Wykonawca obowiązany będzie wykazać Zamawiającemu, iż </w:t>
      </w:r>
      <w:r>
        <w:rPr>
          <w:szCs w:val="22"/>
        </w:rPr>
        <w:lastRenderedPageBreak/>
        <w:t xml:space="preserve">proponowany inny Podwykonawca lub Wykonawca samodzielnie spełnia je w stopniu nie mniejszym niż wymagany w trakcie postępowania </w:t>
      </w:r>
      <w:r w:rsidR="009F7FDF">
        <w:rPr>
          <w:szCs w:val="22"/>
        </w:rPr>
        <w:t xml:space="preserve">                  </w:t>
      </w:r>
      <w:r>
        <w:rPr>
          <w:szCs w:val="22"/>
        </w:rPr>
        <w:t>o udzielenie zamówienia.</w:t>
      </w:r>
    </w:p>
    <w:p w:rsidR="00CE75CC" w:rsidRPr="00A0343D" w:rsidRDefault="00CE75CC"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sidR="00F10451">
        <w:rPr>
          <w:szCs w:val="24"/>
        </w:rPr>
        <w:t xml:space="preserve"> </w:t>
      </w:r>
      <w:r w:rsidRPr="00A0343D">
        <w:rPr>
          <w:szCs w:val="24"/>
        </w:rPr>
        <w:t>rejestrach publicznych.</w:t>
      </w:r>
    </w:p>
    <w:p w:rsidR="00CE75CC" w:rsidRPr="001D1FB4" w:rsidRDefault="00CE75CC"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sidR="00F10451">
        <w:rPr>
          <w:sz w:val="24"/>
          <w:szCs w:val="24"/>
        </w:rPr>
        <w:t xml:space="preserve"> </w:t>
      </w:r>
      <w:r w:rsidRPr="001D1FB4">
        <w:rPr>
          <w:sz w:val="24"/>
          <w:szCs w:val="24"/>
        </w:rPr>
        <w:t xml:space="preserve">zwiększa wynagrodzenia umownego, o którym mowa w § </w:t>
      </w:r>
      <w:r w:rsidR="007F41EC">
        <w:rPr>
          <w:sz w:val="24"/>
          <w:szCs w:val="24"/>
        </w:rPr>
        <w:t>10</w:t>
      </w:r>
      <w:r w:rsidRPr="001D1FB4">
        <w:rPr>
          <w:sz w:val="24"/>
          <w:szCs w:val="24"/>
        </w:rPr>
        <w:t xml:space="preserve"> umowy. Podstawą wprowadzenia robót zamiennych będzie protokół konieczności robót zamiennych sporządzony przez</w:t>
      </w:r>
      <w:r w:rsidR="00F10451">
        <w:rPr>
          <w:sz w:val="24"/>
          <w:szCs w:val="24"/>
        </w:rPr>
        <w:t xml:space="preserve"> </w:t>
      </w:r>
      <w:r w:rsidRPr="001D1FB4">
        <w:rPr>
          <w:sz w:val="24"/>
          <w:szCs w:val="24"/>
        </w:rPr>
        <w:t>Inspektora nadzoru inwestorskiego na zasadach określonych w niniejszym paragrafie.</w:t>
      </w:r>
    </w:p>
    <w:p w:rsidR="00CE75CC" w:rsidRPr="00BB59F6" w:rsidRDefault="00CE75CC" w:rsidP="00DA094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sidR="00DC2257">
        <w:rPr>
          <w:rFonts w:ascii="Times New Roman" w:eastAsia="MS Mincho" w:hAnsi="Times New Roman"/>
          <w:b/>
          <w:bCs/>
          <w:sz w:val="24"/>
          <w:szCs w:val="24"/>
        </w:rPr>
        <w:t>9</w:t>
      </w:r>
    </w:p>
    <w:p w:rsidR="00CE75CC" w:rsidRDefault="00CE75CC"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DA0943" w:rsidRDefault="00DA0943" w:rsidP="00CE75CC">
      <w:pPr>
        <w:pStyle w:val="Zwykytekst"/>
        <w:spacing w:before="120"/>
        <w:jc w:val="center"/>
        <w:rPr>
          <w:rFonts w:ascii="Times New Roman" w:eastAsia="MS Mincho" w:hAnsi="Times New Roman"/>
          <w:b/>
          <w:bCs/>
          <w:sz w:val="24"/>
          <w:szCs w:val="24"/>
        </w:rPr>
      </w:pPr>
    </w:p>
    <w:p w:rsidR="00DA0943" w:rsidRDefault="00DA0943" w:rsidP="00925256">
      <w:pPr>
        <w:pStyle w:val="Zwykytekst"/>
        <w:spacing w:before="120"/>
        <w:ind w:left="510"/>
        <w:jc w:val="center"/>
        <w:rPr>
          <w:rFonts w:ascii="Times New Roman" w:eastAsia="MS Mincho" w:hAnsi="Times New Roman"/>
          <w:b/>
          <w:bCs/>
          <w:sz w:val="24"/>
          <w:szCs w:val="24"/>
        </w:rPr>
      </w:pPr>
      <w:bookmarkStart w:id="0" w:name="_Toc370729266"/>
      <w:bookmarkStart w:id="1" w:name="_Toc370898936"/>
      <w:r w:rsidRPr="00BB59F6">
        <w:rPr>
          <w:rFonts w:ascii="Times New Roman" w:eastAsia="MS Mincho" w:hAnsi="Times New Roman"/>
          <w:b/>
          <w:bCs/>
          <w:sz w:val="24"/>
          <w:szCs w:val="24"/>
        </w:rPr>
        <w:t xml:space="preserve">§ </w:t>
      </w:r>
      <w:r>
        <w:rPr>
          <w:rFonts w:ascii="Times New Roman" w:eastAsia="MS Mincho" w:hAnsi="Times New Roman"/>
          <w:b/>
          <w:bCs/>
          <w:sz w:val="24"/>
          <w:szCs w:val="24"/>
        </w:rPr>
        <w:t>20</w:t>
      </w:r>
    </w:p>
    <w:p w:rsidR="00DA0943" w:rsidRDefault="00DA0943" w:rsidP="00DA0943">
      <w:pPr>
        <w:pStyle w:val="Nagwek1"/>
        <w:keepLines w:val="0"/>
        <w:spacing w:before="240" w:after="60" w:line="276" w:lineRule="auto"/>
        <w:jc w:val="center"/>
        <w:rPr>
          <w:rFonts w:ascii="Times New Roman" w:hAnsi="Times New Roman" w:cs="Times New Roman"/>
          <w:color w:val="auto"/>
          <w:sz w:val="24"/>
          <w:szCs w:val="24"/>
        </w:rPr>
      </w:pPr>
      <w:r w:rsidRPr="004E4196">
        <w:rPr>
          <w:rFonts w:ascii="Times New Roman" w:hAnsi="Times New Roman" w:cs="Times New Roman"/>
          <w:color w:val="auto"/>
          <w:sz w:val="24"/>
          <w:szCs w:val="24"/>
        </w:rPr>
        <w:t>Używanie Dokumentów Wykonawcy przez Zamawiającego</w:t>
      </w:r>
      <w:bookmarkEnd w:id="0"/>
      <w:bookmarkEnd w:id="1"/>
    </w:p>
    <w:p w:rsidR="003530AE" w:rsidRDefault="003530AE" w:rsidP="003530AE">
      <w:pPr>
        <w:pStyle w:val="Tekstpodstawowy"/>
        <w:numPr>
          <w:ilvl w:val="0"/>
          <w:numId w:val="35"/>
        </w:numPr>
        <w:tabs>
          <w:tab w:val="left" w:pos="567"/>
        </w:tabs>
        <w:ind w:right="-46"/>
        <w:jc w:val="both"/>
        <w:rPr>
          <w:bCs/>
          <w:szCs w:val="24"/>
        </w:rPr>
      </w:pPr>
      <w:r w:rsidRPr="004E4196">
        <w:rPr>
          <w:bCs/>
          <w:szCs w:val="24"/>
        </w:rPr>
        <w:t xml:space="preserve">W ramach </w:t>
      </w:r>
      <w:r>
        <w:rPr>
          <w:bCs/>
          <w:szCs w:val="24"/>
        </w:rPr>
        <w:t xml:space="preserve">wynagrodzenia </w:t>
      </w:r>
      <w:r w:rsidRPr="004E4196">
        <w:rPr>
          <w:bCs/>
          <w:szCs w:val="24"/>
        </w:rPr>
        <w:t xml:space="preserve">Wykonawca przenosi na Zamawiającego majątkowe prawa autorskie do wszelkich opracowań stanowiących przedmiot prawa autorskiego powstałych w wykonaniu lub w związku z wykonaniem </w:t>
      </w:r>
      <w:r>
        <w:rPr>
          <w:bCs/>
          <w:szCs w:val="24"/>
        </w:rPr>
        <w:t xml:space="preserve">Umowy, w tym także do </w:t>
      </w:r>
      <w:r>
        <w:t>wszystkich dokumentacji dotyczących oprogramowania aplikacyjnego</w:t>
      </w:r>
      <w:r w:rsidRPr="004E4196">
        <w:rPr>
          <w:bCs/>
          <w:szCs w:val="24"/>
        </w:rPr>
        <w:t xml:space="preserve"> </w:t>
      </w:r>
      <w:r>
        <w:t>dostarczanych w ramach wykonania Umowy</w:t>
      </w:r>
      <w:r w:rsidRPr="004E4196">
        <w:rPr>
          <w:bCs/>
          <w:szCs w:val="24"/>
        </w:rPr>
        <w:t xml:space="preserve"> (dalej: „Prawa Autorskie”). Przeniesienie Praw Autorskich nastąpi z dniem odbioru danego opracowania przez Zamawiającego. Wykonawca nie może odstąpić od umowy lub ją wypowiedzieć w zakresie dotyczącym nabytych przez Zamawiającego praw autorskich do utworu, do którego Prawa Autorskie zostały przeniesione przez Wykonawcę, ze względu na swe istotne interesy twórcze. </w:t>
      </w:r>
    </w:p>
    <w:p w:rsidR="00DA0943" w:rsidRDefault="00DA0943" w:rsidP="00DA0943">
      <w:pPr>
        <w:pStyle w:val="Tekstpodstawowy"/>
        <w:numPr>
          <w:ilvl w:val="0"/>
          <w:numId w:val="35"/>
        </w:numPr>
        <w:tabs>
          <w:tab w:val="left" w:pos="567"/>
        </w:tabs>
        <w:ind w:right="-46"/>
        <w:jc w:val="both"/>
        <w:rPr>
          <w:bCs/>
          <w:szCs w:val="24"/>
        </w:rPr>
      </w:pPr>
      <w:bookmarkStart w:id="2" w:name="_GoBack"/>
      <w:bookmarkEnd w:id="2"/>
      <w:r w:rsidRPr="004E4196">
        <w:rPr>
          <w:bCs/>
          <w:szCs w:val="24"/>
        </w:rPr>
        <w:t xml:space="preserve">Prawa Autorskie nie będą ograniczone pod względem czasowym czy terytorialnym. Prawa Autorskie do utworu przechodzą na Zamawiającego na następujących polach eksploatacji: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używania;</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wykorzystania w całości lub części utworu;</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przetwarzania, utrwalania i zwielokrotniania dowolną techniką, w tym techniką drukarską reprograficzną zapisu magnetycznego oraz techniką cyfrową - opracowywanie poprzez dodanie różnych elementów, uaktualnienie, modyfikację, tłumaczenie na różne języki, zmiany wielkości i treści całości lub ich części</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w zakresie obrotu oryginałem albo egzemplarzami, na których utwór utrwalono — wprowadzanie do obrotu, użyczenie lub najem oryginału albo egzemplarzy;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 w zakresie rozpowszechniania w sposób inny niż określony w pkt. (3) — publiczne wykonanie, wystawienie, wyświetlenie, odtworzenie oraz nadawanie i reemitowanie, a także publiczne udostępnianie utworu w taki sposób, aby każdy mógł mieć do niego dostęp w miejscu i w czasie przez siebie wybranym;</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wprowadzanie do pamięci komputera, wprowadzenie do sieci komputerowej intranetowej i internetowej;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korzystanie z opracowań w całości lub w części oraz ich łączenie z innymi dziełami;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lastRenderedPageBreak/>
        <w:t>opracowywanie poprzez dodanie różnych elementów, uaktualnienie, modyfikację, tłumaczenie na różne języki, zmiany wielkości i treści całości lub ich części, publikację i rozpowszechnianie w całości lub w części, najem i dzierżawa.</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Z chwilą odbioru, Zamawiający nabywa własność wszystkich egzemplarzy nośnika, na których opracowanie zostało utrwalone. Strony uzgadniają, że zaoferowanie Zamawiającemu przez Wykonawcę przyjęcia utworu wykonanego przez Wykonawcę oznacza podjęcie decyzji o pierwszym udostępnieniu utworu publiczności i jest wyrażeniem zgody na rozpowszechnianie utworu.</w:t>
      </w:r>
    </w:p>
    <w:p w:rsidR="00733C97" w:rsidRPr="008802DA" w:rsidRDefault="00DA0943" w:rsidP="00733C97">
      <w:pPr>
        <w:pStyle w:val="Tekstpodstawowy"/>
        <w:numPr>
          <w:ilvl w:val="0"/>
          <w:numId w:val="35"/>
        </w:numPr>
        <w:tabs>
          <w:tab w:val="left" w:pos="567"/>
        </w:tabs>
        <w:ind w:right="-46"/>
        <w:jc w:val="both"/>
        <w:rPr>
          <w:bCs/>
          <w:szCs w:val="24"/>
        </w:rPr>
      </w:pPr>
      <w:r w:rsidRPr="004E4196">
        <w:rPr>
          <w:bCs/>
          <w:szCs w:val="24"/>
        </w:rPr>
        <w:t xml:space="preserve">Ustalenia w zakresie Praw Autorskich będą obowiązywać także w przypadku rozwiązania </w:t>
      </w:r>
      <w:r w:rsidR="00C6167D">
        <w:rPr>
          <w:bCs/>
          <w:szCs w:val="24"/>
        </w:rPr>
        <w:t>Umowy</w:t>
      </w:r>
      <w:r w:rsidRPr="004E4196">
        <w:rPr>
          <w:bCs/>
          <w:szCs w:val="24"/>
        </w:rPr>
        <w:t xml:space="preserve"> na podstawie jakiegokolwiek zdarzenia prawnego przed upływem Czasu na U</w:t>
      </w:r>
      <w:r w:rsidR="008802DA">
        <w:rPr>
          <w:bCs/>
          <w:szCs w:val="24"/>
        </w:rPr>
        <w:t>kończenie.</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Wykonawca zezwala Zamawiającemu oraz podmiotom, na rzecz których Zamawiający przeniósł prawa autorskie lub udzielił licencji co do utworu, do którego Prawa Autorskie zostały przeniesione przez Wykonawcę na podstawie Umowy, do wykonywania zmian w tym utworze. Wykonawca z dniem odbioru utworu przenosi na Zamawiającego uprawnienie do zezwalania na wykonywanie zależnego prawa autorskiego. Wyłącznie uprawnionym do zezwalania na wykonywanie zależnego prawa autorskiego jest Zamawiający.</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 xml:space="preserve">Wykonawca gwarantuje Zamawiającemu, że świadczenia wchodzące w zakres zobowiązań Wykonawcy wynikających z Kontraktu nie naruszą żadnych praw patentowych, praw do znaków towarowych, praw autorskich, know - how ani innych praw własności intelektualnej bądź praw własności przemysłowej (dalej łącznie: „Prawa na Własności Intelektualnej”), które przysługują osobom trzecim. Jeżeli zostanie zgłoszone do którejkolwiek ze Stron roszczenie, że jakiekolwiek świadczenie wchodzące wkład Przedmiotu Kontraktu narusza jakikolwiek Prawo Własności Intelektualnej, to wówczas Zamawiający niezwłocznie poinformuje o tym fakcie Wykonawcę, jeżeli zgłoszenie zostało skierowane do Zamawiającego, a Wykonawca zobowiązany jest na swój koszt podjąć wszelkie działania mające na celu odparcie tego zarzutu, chyba, że uzna zarzut za zasadny. </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W przypadku, gdy wytoczone zostanie przeciwko Zamawiającemu powództwo w związku z zarzutem naruszenia jakiegokolwiek Prawa Własności Intelektualnej, Wykonawca jest zobowiązany do wystąpienia z wnioskiem o przystąpienie do postępowania w charakterze interwenienta ubocznego i do zwrócenia Zamawiającemu poniesionych przez Zamawiającego kosztów procesu. Zamawiający nie podejmie żadnych działań bez pisemnego zawiadomienia i przeprowadzenia z Wykonawcą konsultacji dotyczących dalszego postępowania. W przypadku wskazanym w zdaniu poprzednim Wykonawca niezwłocznie uzyska na własny koszt odpowiednie Prawo Własności Przemysłowej od osoby trzeciej lub niezwłocznie na swój koszt zastąpi albo zmodyfikuje odpowiednią część Przedmiotu Umowy lub całość Przedmiotu Umowy tak, aby nie naruszała ona Prawa Własności Intelektualnej z zastrzeżeniem, że nie spowoduje to pogorszenia uzgodnionej w Umowie funkcjonalności. Wykonawca pokryje straty Zamawiającego powstałe w związku z dokonywaną modyfikacją Przedmiotu Umowy.</w:t>
      </w:r>
    </w:p>
    <w:p w:rsidR="008802DA" w:rsidRDefault="008802DA" w:rsidP="00DA0943">
      <w:pPr>
        <w:pStyle w:val="Tekstpodstawowy"/>
        <w:numPr>
          <w:ilvl w:val="0"/>
          <w:numId w:val="35"/>
        </w:numPr>
        <w:tabs>
          <w:tab w:val="left" w:pos="567"/>
        </w:tabs>
        <w:ind w:right="-46"/>
        <w:jc w:val="both"/>
        <w:rPr>
          <w:bCs/>
          <w:szCs w:val="24"/>
        </w:rPr>
      </w:pPr>
      <w:r>
        <w:rPr>
          <w:bCs/>
          <w:szCs w:val="24"/>
        </w:rPr>
        <w:t>W</w:t>
      </w:r>
      <w:r w:rsidR="00341C2B">
        <w:rPr>
          <w:bCs/>
          <w:szCs w:val="24"/>
        </w:rPr>
        <w:t xml:space="preserve"> ramach wynagrodzenia Wykonawca zapewni legalność udostępnianego lub przekazywanego Zamawiającemu oprogramowania. W</w:t>
      </w:r>
      <w:r>
        <w:rPr>
          <w:bCs/>
          <w:szCs w:val="24"/>
        </w:rPr>
        <w:t>arunki udzielenia licencji określa Załącznik nr 7 do niniejszej Umowy.</w:t>
      </w:r>
    </w:p>
    <w:p w:rsidR="00DA0943" w:rsidRDefault="00DA0943" w:rsidP="00CE75CC">
      <w:pPr>
        <w:pStyle w:val="Zwykytekst"/>
        <w:spacing w:before="120"/>
        <w:jc w:val="center"/>
        <w:rPr>
          <w:rFonts w:ascii="Times New Roman" w:eastAsia="MS Mincho" w:hAnsi="Times New Roman"/>
          <w:b/>
          <w:bCs/>
          <w:sz w:val="24"/>
          <w:szCs w:val="24"/>
        </w:rPr>
      </w:pPr>
    </w:p>
    <w:p w:rsidR="00CE75CC" w:rsidRPr="00BB59F6" w:rsidRDefault="00DC2257" w:rsidP="00CE75CC">
      <w:pPr>
        <w:pStyle w:val="Zwykytekst"/>
        <w:spacing w:before="120"/>
        <w:jc w:val="center"/>
        <w:rPr>
          <w:rFonts w:ascii="Times New Roman" w:eastAsia="MS Mincho" w:hAnsi="Times New Roman"/>
          <w:b/>
          <w:bCs/>
          <w:sz w:val="24"/>
          <w:szCs w:val="24"/>
        </w:rPr>
      </w:pPr>
      <w:r>
        <w:rPr>
          <w:rFonts w:ascii="Times New Roman" w:eastAsia="MS Mincho" w:hAnsi="Times New Roman"/>
          <w:b/>
          <w:bCs/>
          <w:sz w:val="24"/>
          <w:szCs w:val="24"/>
        </w:rPr>
        <w:t xml:space="preserve">§ </w:t>
      </w:r>
      <w:r w:rsidR="00DA0943">
        <w:rPr>
          <w:rFonts w:ascii="Times New Roman" w:eastAsia="MS Mincho" w:hAnsi="Times New Roman"/>
          <w:b/>
          <w:bCs/>
          <w:sz w:val="24"/>
          <w:szCs w:val="24"/>
        </w:rPr>
        <w:t>21</w:t>
      </w:r>
    </w:p>
    <w:p w:rsidR="00CE75CC" w:rsidRPr="00A0343D" w:rsidRDefault="00CE75CC" w:rsidP="00CE75CC">
      <w:pPr>
        <w:numPr>
          <w:ilvl w:val="0"/>
          <w:numId w:val="21"/>
        </w:numPr>
        <w:shd w:val="clear" w:color="auto" w:fill="FFFFFF"/>
        <w:spacing w:before="120"/>
        <w:ind w:right="14"/>
        <w:jc w:val="both"/>
        <w:rPr>
          <w:color w:val="000000"/>
          <w:spacing w:val="-2"/>
          <w:szCs w:val="24"/>
        </w:rPr>
      </w:pPr>
      <w:r w:rsidRPr="00A0343D">
        <w:rPr>
          <w:color w:val="000000"/>
          <w:szCs w:val="24"/>
        </w:rPr>
        <w:lastRenderedPageBreak/>
        <w:t xml:space="preserve">Strony umowy dołożą wszelkich starań w celu rozstrzygnięcia ewentualnych sporów drogą </w:t>
      </w:r>
      <w:r w:rsidRPr="00A0343D">
        <w:rPr>
          <w:color w:val="000000"/>
          <w:spacing w:val="-2"/>
          <w:szCs w:val="24"/>
        </w:rPr>
        <w:t>polubowną.</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sidR="00F10451">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CE75CC"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sidR="00FE70BA">
        <w:rPr>
          <w:color w:val="000000"/>
          <w:spacing w:val="-1"/>
          <w:szCs w:val="24"/>
        </w:rPr>
        <w:t>Dokumentacja techniczna</w:t>
      </w:r>
      <w:r>
        <w:rPr>
          <w:color w:val="000000"/>
          <w:spacing w:val="-1"/>
          <w:szCs w:val="24"/>
        </w:rPr>
        <w:t xml:space="preserve"> </w:t>
      </w:r>
    </w:p>
    <w:p w:rsidR="00917535" w:rsidRDefault="00917535"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Pr>
          <w:color w:val="000000"/>
          <w:spacing w:val="-1"/>
          <w:szCs w:val="24"/>
        </w:rPr>
        <w:t>Załącznik nr 5       Umowa Zamawiającego z Inżynierem Kontraktu</w:t>
      </w:r>
    </w:p>
    <w:p w:rsidR="00917535" w:rsidRDefault="00917535"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Pr>
          <w:color w:val="000000"/>
          <w:spacing w:val="-1"/>
          <w:szCs w:val="24"/>
        </w:rPr>
        <w:t>Załącznik nr 6       SIWZ  dla Inżyniera Kontraktu</w:t>
      </w:r>
    </w:p>
    <w:p w:rsidR="008802DA" w:rsidRPr="00A800E0" w:rsidRDefault="008802DA"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Pr>
          <w:color w:val="000000"/>
          <w:spacing w:val="-1"/>
          <w:szCs w:val="24"/>
        </w:rPr>
        <w:t xml:space="preserve">Załącznik nr 7       Atrybuty legalności oprogramowania   </w:t>
      </w:r>
    </w:p>
    <w:p w:rsidR="00CE75CC" w:rsidRDefault="00CE75CC" w:rsidP="00CE75CC">
      <w:pPr>
        <w:jc w:val="both"/>
        <w:rPr>
          <w:b/>
          <w:szCs w:val="24"/>
        </w:rPr>
      </w:pPr>
    </w:p>
    <w:p w:rsidR="00CE75CC" w:rsidRPr="00A0343D" w:rsidRDefault="00CE75CC"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802D4D" w:rsidRDefault="00802D4D"/>
    <w:sectPr w:rsidR="00802D4D" w:rsidSect="00BB6758">
      <w:headerReference w:type="default" r:id="rId8"/>
      <w:footerReference w:type="even" r:id="rId9"/>
      <w:footerReference w:type="default" r:id="rId10"/>
      <w:headerReference w:type="first" r:id="rId11"/>
      <w:pgSz w:w="11906" w:h="16838" w:code="9"/>
      <w:pgMar w:top="1418" w:right="1418" w:bottom="851"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786" w:rsidRDefault="00A15786" w:rsidP="00CE75CC">
      <w:r>
        <w:separator/>
      </w:r>
    </w:p>
  </w:endnote>
  <w:endnote w:type="continuationSeparator" w:id="0">
    <w:p w:rsidR="00A15786" w:rsidRDefault="00A15786" w:rsidP="00CE75CC">
      <w:r>
        <w:continuationSeparator/>
      </w:r>
    </w:p>
  </w:endnote>
  <w:endnote w:type="continuationNotice" w:id="1">
    <w:p w:rsidR="00A15786" w:rsidRDefault="00A15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121" w:rsidRDefault="00AF05CA" w:rsidP="00E8718E">
    <w:pPr>
      <w:pStyle w:val="Stopka"/>
      <w:framePr w:wrap="around" w:vAnchor="text" w:hAnchor="margin" w:xAlign="right" w:y="1"/>
      <w:rPr>
        <w:rStyle w:val="Numerstrony"/>
      </w:rPr>
    </w:pPr>
    <w:r>
      <w:rPr>
        <w:rStyle w:val="Numerstrony"/>
      </w:rPr>
      <w:fldChar w:fldCharType="begin"/>
    </w:r>
    <w:r w:rsidR="00777121">
      <w:rPr>
        <w:rStyle w:val="Numerstrony"/>
      </w:rPr>
      <w:instrText xml:space="preserve">PAGE  </w:instrText>
    </w:r>
    <w:r>
      <w:rPr>
        <w:rStyle w:val="Numerstrony"/>
      </w:rPr>
      <w:fldChar w:fldCharType="end"/>
    </w:r>
  </w:p>
  <w:p w:rsidR="00777121" w:rsidRDefault="00777121"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121" w:rsidRPr="00663449" w:rsidRDefault="00777121" w:rsidP="00E8718E">
    <w:pPr>
      <w:pStyle w:val="Stopka"/>
      <w:framePr w:h="407" w:hRule="exact" w:wrap="around" w:vAnchor="text" w:hAnchor="page" w:x="5919" w:y="47"/>
      <w:jc w:val="right"/>
      <w:rPr>
        <w:rStyle w:val="Numerstrony"/>
        <w:sz w:val="20"/>
      </w:rPr>
    </w:pPr>
  </w:p>
  <w:p w:rsidR="00777121" w:rsidRPr="00307028" w:rsidRDefault="00AF05CA" w:rsidP="00E8718E">
    <w:pPr>
      <w:pStyle w:val="Stopka"/>
      <w:ind w:right="360"/>
      <w:jc w:val="right"/>
      <w:rPr>
        <w:sz w:val="20"/>
      </w:rPr>
    </w:pPr>
    <w:r w:rsidRPr="00307028">
      <w:rPr>
        <w:rStyle w:val="Numerstrony"/>
        <w:sz w:val="20"/>
      </w:rPr>
      <w:fldChar w:fldCharType="begin"/>
    </w:r>
    <w:r w:rsidR="00777121" w:rsidRPr="00307028">
      <w:rPr>
        <w:rStyle w:val="Numerstrony"/>
        <w:sz w:val="20"/>
      </w:rPr>
      <w:instrText xml:space="preserve"> PAGE </w:instrText>
    </w:r>
    <w:r w:rsidRPr="00307028">
      <w:rPr>
        <w:rStyle w:val="Numerstrony"/>
        <w:sz w:val="20"/>
      </w:rPr>
      <w:fldChar w:fldCharType="separate"/>
    </w:r>
    <w:r w:rsidR="003530AE">
      <w:rPr>
        <w:rStyle w:val="Numerstrony"/>
        <w:noProof/>
        <w:sz w:val="20"/>
      </w:rPr>
      <w:t>20</w:t>
    </w:r>
    <w:r w:rsidRPr="00307028">
      <w:rPr>
        <w:rStyle w:val="Numerstrony"/>
        <w:sz w:val="20"/>
      </w:rPr>
      <w:fldChar w:fldCharType="end"/>
    </w:r>
    <w:r w:rsidR="00777121" w:rsidRPr="00307028">
      <w:rPr>
        <w:rStyle w:val="Numerstrony"/>
        <w:sz w:val="20"/>
      </w:rPr>
      <w:t>/</w:t>
    </w:r>
    <w:r w:rsidRPr="00307028">
      <w:rPr>
        <w:rStyle w:val="Numerstrony"/>
        <w:sz w:val="20"/>
      </w:rPr>
      <w:fldChar w:fldCharType="begin"/>
    </w:r>
    <w:r w:rsidR="00777121" w:rsidRPr="00307028">
      <w:rPr>
        <w:rStyle w:val="Numerstrony"/>
        <w:sz w:val="20"/>
      </w:rPr>
      <w:instrText xml:space="preserve"> NUMPAGES </w:instrText>
    </w:r>
    <w:r w:rsidRPr="00307028">
      <w:rPr>
        <w:rStyle w:val="Numerstrony"/>
        <w:sz w:val="20"/>
      </w:rPr>
      <w:fldChar w:fldCharType="separate"/>
    </w:r>
    <w:r w:rsidR="003530AE">
      <w:rPr>
        <w:rStyle w:val="Numerstrony"/>
        <w:noProof/>
        <w:sz w:val="20"/>
      </w:rPr>
      <w:t>22</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786" w:rsidRDefault="00A15786" w:rsidP="00CE75CC">
      <w:r>
        <w:separator/>
      </w:r>
    </w:p>
  </w:footnote>
  <w:footnote w:type="continuationSeparator" w:id="0">
    <w:p w:rsidR="00A15786" w:rsidRDefault="00A15786" w:rsidP="00CE75CC">
      <w:r>
        <w:continuationSeparator/>
      </w:r>
    </w:p>
  </w:footnote>
  <w:footnote w:type="continuationNotice" w:id="1">
    <w:p w:rsidR="00A15786" w:rsidRDefault="00A1578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121" w:rsidRPr="00006677" w:rsidRDefault="00777121">
    <w:pPr>
      <w:pStyle w:val="Nagwek"/>
      <w:rPr>
        <w:b/>
      </w:rPr>
    </w:pPr>
    <w:r>
      <w:t xml:space="preserve">              </w:t>
    </w:r>
    <w:r>
      <w:tab/>
    </w:r>
    <w:r w:rsidR="004F6EF0">
      <w:rPr>
        <w:sz w:val="20"/>
        <w:u w:val="single"/>
      </w:rPr>
      <w:t>Modernizacja OS Zdroje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AB4" w:rsidRDefault="009A5AB4">
    <w:pPr>
      <w:pStyle w:val="Nagwek"/>
    </w:pPr>
    <w:r w:rsidRPr="009A5AB4">
      <w:rPr>
        <w:noProof/>
      </w:rPr>
      <w:drawing>
        <wp:anchor distT="0" distB="0" distL="114300" distR="114300" simplePos="0" relativeHeight="251659264" behindDoc="1" locked="0" layoutInCell="1" allowOverlap="1">
          <wp:simplePos x="0" y="0"/>
          <wp:positionH relativeFrom="column">
            <wp:posOffset>3147</wp:posOffset>
          </wp:positionH>
          <wp:positionV relativeFrom="paragraph">
            <wp:posOffset>-163333</wp:posOffset>
          </wp:positionV>
          <wp:extent cx="5753597" cy="461176"/>
          <wp:effectExtent l="19050" t="0" r="0" b="0"/>
          <wp:wrapTopAndBottom/>
          <wp:docPr id="3" name="Obraz 3" descr="C:\Users\konnowak\AppData\Local\Microsoft\Windows\INetCache\Content.Word\naglowek_do_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nnowak\AppData\Local\Microsoft\Windows\INetCache\Content.Word\naglowek_do_word.jpg"/>
                  <pic:cNvPicPr>
                    <a:picLocks noChangeAspect="1" noChangeArrowheads="1"/>
                  </pic:cNvPicPr>
                </pic:nvPicPr>
                <pic:blipFill>
                  <a:blip r:embed="rId1"/>
                  <a:srcRect/>
                  <a:stretch>
                    <a:fillRect/>
                  </a:stretch>
                </pic:blipFill>
                <pic:spPr bwMode="auto">
                  <a:xfrm>
                    <a:off x="0" y="0"/>
                    <a:ext cx="5753100" cy="4572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0069C"/>
    <w:multiLevelType w:val="hybridMultilevel"/>
    <w:tmpl w:val="F3DE37B0"/>
    <w:lvl w:ilvl="0" w:tplc="D396A5B4">
      <w:start w:val="1"/>
      <w:numFmt w:val="decimal"/>
      <w:lvlText w:val="%1."/>
      <w:lvlJc w:val="left"/>
      <w:pPr>
        <w:tabs>
          <w:tab w:val="num" w:pos="360"/>
        </w:tabs>
        <w:ind w:left="360" w:hanging="360"/>
      </w:pPr>
      <w:rPr>
        <w:b/>
      </w:rPr>
    </w:lvl>
    <w:lvl w:ilvl="1" w:tplc="22381494">
      <w:start w:val="1"/>
      <w:numFmt w:val="decimal"/>
      <w:lvlText w:val="%2)"/>
      <w:lvlJc w:val="left"/>
      <w:pPr>
        <w:tabs>
          <w:tab w:val="num" w:pos="1440"/>
        </w:tabs>
        <w:ind w:left="1440" w:hanging="360"/>
      </w:pPr>
      <w:rPr>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A07687C"/>
    <w:multiLevelType w:val="hybridMultilevel"/>
    <w:tmpl w:val="4C1AF42E"/>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15:restartNumberingAfterBreak="0">
    <w:nsid w:val="15423AD0"/>
    <w:multiLevelType w:val="hybridMultilevel"/>
    <w:tmpl w:val="FC32D610"/>
    <w:lvl w:ilvl="0" w:tplc="D396A5B4">
      <w:start w:val="1"/>
      <w:numFmt w:val="decimal"/>
      <w:lvlText w:val="%1."/>
      <w:lvlJc w:val="left"/>
      <w:pPr>
        <w:tabs>
          <w:tab w:val="num" w:pos="786"/>
        </w:tabs>
        <w:ind w:left="786" w:hanging="360"/>
      </w:pPr>
      <w:rPr>
        <w:b/>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4" w15:restartNumberingAfterBreak="0">
    <w:nsid w:val="15897093"/>
    <w:multiLevelType w:val="hybridMultilevel"/>
    <w:tmpl w:val="245641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5EF1957"/>
    <w:multiLevelType w:val="multilevel"/>
    <w:tmpl w:val="4DBEC55C"/>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15:restartNumberingAfterBreak="0">
    <w:nsid w:val="22C46958"/>
    <w:multiLevelType w:val="hybridMultilevel"/>
    <w:tmpl w:val="F250B00E"/>
    <w:lvl w:ilvl="0" w:tplc="D396A5B4">
      <w:start w:val="1"/>
      <w:numFmt w:val="decimal"/>
      <w:lvlText w:val="%1."/>
      <w:lvlJc w:val="left"/>
      <w:pPr>
        <w:tabs>
          <w:tab w:val="num" w:pos="644"/>
        </w:tabs>
        <w:ind w:left="644" w:hanging="360"/>
      </w:pPr>
      <w:rPr>
        <w:b/>
      </w:rPr>
    </w:lvl>
    <w:lvl w:ilvl="1" w:tplc="22381494">
      <w:start w:val="1"/>
      <w:numFmt w:val="decimal"/>
      <w:lvlText w:val="%2)"/>
      <w:lvlJc w:val="left"/>
      <w:pPr>
        <w:tabs>
          <w:tab w:val="num" w:pos="1724"/>
        </w:tabs>
        <w:ind w:left="1724" w:hanging="360"/>
      </w:pPr>
      <w:rPr>
        <w:b w:val="0"/>
        <w:i w:val="0"/>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7" w15:restartNumberingAfterBreak="0">
    <w:nsid w:val="26204B9F"/>
    <w:multiLevelType w:val="hybridMultilevel"/>
    <w:tmpl w:val="811EF96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15:restartNumberingAfterBreak="0">
    <w:nsid w:val="26901767"/>
    <w:multiLevelType w:val="hybridMultilevel"/>
    <w:tmpl w:val="95EE622E"/>
    <w:lvl w:ilvl="0" w:tplc="100E4978">
      <w:start w:val="1"/>
      <w:numFmt w:val="decimal"/>
      <w:lvlText w:val="%1."/>
      <w:lvlJc w:val="left"/>
      <w:pPr>
        <w:tabs>
          <w:tab w:val="num" w:pos="786"/>
        </w:tabs>
        <w:ind w:left="786" w:hanging="360"/>
      </w:pPr>
      <w:rPr>
        <w:b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9" w15:restartNumberingAfterBreak="0">
    <w:nsid w:val="297E0F26"/>
    <w:multiLevelType w:val="hybridMultilevel"/>
    <w:tmpl w:val="98103AD0"/>
    <w:lvl w:ilvl="0" w:tplc="22381494">
      <w:start w:val="1"/>
      <w:numFmt w:val="decimal"/>
      <w:lvlText w:val="%1)"/>
      <w:lvlJc w:val="left"/>
      <w:pPr>
        <w:tabs>
          <w:tab w:val="num" w:pos="1800"/>
        </w:tabs>
        <w:ind w:left="1800" w:hanging="360"/>
      </w:pPr>
      <w:rPr>
        <w:b w:val="0"/>
        <w:i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15:restartNumberingAfterBreak="0">
    <w:nsid w:val="2C3E14F8"/>
    <w:multiLevelType w:val="hybridMultilevel"/>
    <w:tmpl w:val="62249DEE"/>
    <w:lvl w:ilvl="0" w:tplc="83A49336">
      <w:start w:val="1"/>
      <w:numFmt w:val="lowerLetter"/>
      <w:lvlText w:val="%1)"/>
      <w:lvlJc w:val="left"/>
      <w:pPr>
        <w:tabs>
          <w:tab w:val="num" w:pos="1785"/>
        </w:tabs>
        <w:ind w:left="1785" w:hanging="360"/>
      </w:pPr>
      <w:rPr>
        <w:b w:val="0"/>
      </w:rPr>
    </w:lvl>
    <w:lvl w:ilvl="1" w:tplc="22381494">
      <w:start w:val="1"/>
      <w:numFmt w:val="decimal"/>
      <w:lvlText w:val="%2)"/>
      <w:lvlJc w:val="left"/>
      <w:pPr>
        <w:tabs>
          <w:tab w:val="num" w:pos="1588"/>
        </w:tabs>
        <w:ind w:left="1588" w:hanging="360"/>
      </w:pPr>
      <w:rPr>
        <w:b w:val="0"/>
        <w:i w:val="0"/>
      </w:rPr>
    </w:lvl>
    <w:lvl w:ilvl="2" w:tplc="0415001B">
      <w:start w:val="1"/>
      <w:numFmt w:val="lowerRoman"/>
      <w:lvlText w:val="%3."/>
      <w:lvlJc w:val="right"/>
      <w:pPr>
        <w:tabs>
          <w:tab w:val="num" w:pos="2308"/>
        </w:tabs>
        <w:ind w:left="2308" w:hanging="180"/>
      </w:pPr>
    </w:lvl>
    <w:lvl w:ilvl="3" w:tplc="0415000F" w:tentative="1">
      <w:start w:val="1"/>
      <w:numFmt w:val="decimal"/>
      <w:lvlText w:val="%4."/>
      <w:lvlJc w:val="left"/>
      <w:pPr>
        <w:tabs>
          <w:tab w:val="num" w:pos="3028"/>
        </w:tabs>
        <w:ind w:left="3028" w:hanging="360"/>
      </w:pPr>
    </w:lvl>
    <w:lvl w:ilvl="4" w:tplc="04150019" w:tentative="1">
      <w:start w:val="1"/>
      <w:numFmt w:val="lowerLetter"/>
      <w:lvlText w:val="%5."/>
      <w:lvlJc w:val="left"/>
      <w:pPr>
        <w:tabs>
          <w:tab w:val="num" w:pos="3748"/>
        </w:tabs>
        <w:ind w:left="3748" w:hanging="360"/>
      </w:pPr>
    </w:lvl>
    <w:lvl w:ilvl="5" w:tplc="0415001B" w:tentative="1">
      <w:start w:val="1"/>
      <w:numFmt w:val="lowerRoman"/>
      <w:lvlText w:val="%6."/>
      <w:lvlJc w:val="right"/>
      <w:pPr>
        <w:tabs>
          <w:tab w:val="num" w:pos="4468"/>
        </w:tabs>
        <w:ind w:left="4468" w:hanging="180"/>
      </w:pPr>
    </w:lvl>
    <w:lvl w:ilvl="6" w:tplc="0415000F" w:tentative="1">
      <w:start w:val="1"/>
      <w:numFmt w:val="decimal"/>
      <w:lvlText w:val="%7."/>
      <w:lvlJc w:val="left"/>
      <w:pPr>
        <w:tabs>
          <w:tab w:val="num" w:pos="5188"/>
        </w:tabs>
        <w:ind w:left="5188" w:hanging="360"/>
      </w:pPr>
    </w:lvl>
    <w:lvl w:ilvl="7" w:tplc="04150019" w:tentative="1">
      <w:start w:val="1"/>
      <w:numFmt w:val="lowerLetter"/>
      <w:lvlText w:val="%8."/>
      <w:lvlJc w:val="left"/>
      <w:pPr>
        <w:tabs>
          <w:tab w:val="num" w:pos="5908"/>
        </w:tabs>
        <w:ind w:left="5908" w:hanging="360"/>
      </w:pPr>
    </w:lvl>
    <w:lvl w:ilvl="8" w:tplc="0415001B" w:tentative="1">
      <w:start w:val="1"/>
      <w:numFmt w:val="lowerRoman"/>
      <w:lvlText w:val="%9."/>
      <w:lvlJc w:val="right"/>
      <w:pPr>
        <w:tabs>
          <w:tab w:val="num" w:pos="6628"/>
        </w:tabs>
        <w:ind w:left="6628" w:hanging="180"/>
      </w:pPr>
    </w:lvl>
  </w:abstractNum>
  <w:abstractNum w:abstractNumId="11" w15:restartNumberingAfterBreak="0">
    <w:nsid w:val="30A200AF"/>
    <w:multiLevelType w:val="hybridMultilevel"/>
    <w:tmpl w:val="CF7C498A"/>
    <w:lvl w:ilvl="0" w:tplc="83A49336">
      <w:start w:val="1"/>
      <w:numFmt w:val="lowerLetter"/>
      <w:lvlText w:val="%1)"/>
      <w:lvlJc w:val="left"/>
      <w:pPr>
        <w:tabs>
          <w:tab w:val="num" w:pos="1785"/>
        </w:tabs>
        <w:ind w:left="1785"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5FA7909"/>
    <w:multiLevelType w:val="multilevel"/>
    <w:tmpl w:val="3648CF44"/>
    <w:lvl w:ilvl="0">
      <w:start w:val="1"/>
      <w:numFmt w:val="decimal"/>
      <w:lvlText w:val="%1."/>
      <w:lvlJc w:val="left"/>
      <w:pPr>
        <w:tabs>
          <w:tab w:val="num" w:pos="720"/>
        </w:tabs>
        <w:ind w:left="720" w:hanging="360"/>
      </w:pPr>
    </w:lvl>
    <w:lvl w:ilvl="1">
      <w:start w:val="1"/>
      <w:numFmt w:val="lowerLetter"/>
      <w:lvlText w:val="%2)"/>
      <w:lvlJc w:val="left"/>
      <w:pPr>
        <w:tabs>
          <w:tab w:val="num" w:pos="1800"/>
        </w:tabs>
        <w:ind w:left="1800" w:hanging="360"/>
      </w:pPr>
      <w:rPr>
        <w:b w:val="0"/>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15:restartNumberingAfterBreak="0">
    <w:nsid w:val="36E3580C"/>
    <w:multiLevelType w:val="hybridMultilevel"/>
    <w:tmpl w:val="F6D84A34"/>
    <w:lvl w:ilvl="0" w:tplc="22381494">
      <w:start w:val="1"/>
      <w:numFmt w:val="decimal"/>
      <w:lvlText w:val="%1)"/>
      <w:lvlJc w:val="left"/>
      <w:pPr>
        <w:tabs>
          <w:tab w:val="num" w:pos="1440"/>
        </w:tabs>
        <w:ind w:left="1440" w:hanging="360"/>
      </w:pPr>
      <w:rPr>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9A5379F"/>
    <w:multiLevelType w:val="hybridMultilevel"/>
    <w:tmpl w:val="352C4DC6"/>
    <w:lvl w:ilvl="0" w:tplc="2238149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D867A7B"/>
    <w:multiLevelType w:val="multilevel"/>
    <w:tmpl w:val="6CD0020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F47CE1"/>
    <w:multiLevelType w:val="hybridMultilevel"/>
    <w:tmpl w:val="1ED88E82"/>
    <w:lvl w:ilvl="0" w:tplc="22381494">
      <w:start w:val="1"/>
      <w:numFmt w:val="decimal"/>
      <w:lvlText w:val="%1)"/>
      <w:lvlJc w:val="left"/>
      <w:pPr>
        <w:tabs>
          <w:tab w:val="num" w:pos="1440"/>
        </w:tabs>
        <w:ind w:left="144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E3072AC"/>
    <w:multiLevelType w:val="hybridMultilevel"/>
    <w:tmpl w:val="A008EBE2"/>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211"/>
        </w:tabs>
        <w:ind w:left="1211"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8" w15:restartNumberingAfterBreak="0">
    <w:nsid w:val="3FAF61FA"/>
    <w:multiLevelType w:val="hybridMultilevel"/>
    <w:tmpl w:val="11F2D78A"/>
    <w:lvl w:ilvl="0" w:tplc="D396A5B4">
      <w:start w:val="1"/>
      <w:numFmt w:val="decimal"/>
      <w:lvlText w:val="%1."/>
      <w:lvlJc w:val="left"/>
      <w:pPr>
        <w:tabs>
          <w:tab w:val="num" w:pos="357"/>
        </w:tabs>
        <w:ind w:left="357" w:hanging="360"/>
      </w:pPr>
      <w:rPr>
        <w:b/>
      </w:rPr>
    </w:lvl>
    <w:lvl w:ilvl="1" w:tplc="04150019">
      <w:start w:val="1"/>
      <w:numFmt w:val="lowerLetter"/>
      <w:lvlText w:val="%2."/>
      <w:lvlJc w:val="left"/>
      <w:pPr>
        <w:tabs>
          <w:tab w:val="num" w:pos="1437"/>
        </w:tabs>
        <w:ind w:left="1437" w:hanging="360"/>
      </w:pPr>
    </w:lvl>
    <w:lvl w:ilvl="2" w:tplc="0415001B" w:tentative="1">
      <w:start w:val="1"/>
      <w:numFmt w:val="lowerRoman"/>
      <w:lvlText w:val="%3."/>
      <w:lvlJc w:val="right"/>
      <w:pPr>
        <w:tabs>
          <w:tab w:val="num" w:pos="2157"/>
        </w:tabs>
        <w:ind w:left="2157" w:hanging="180"/>
      </w:pPr>
    </w:lvl>
    <w:lvl w:ilvl="3" w:tplc="0415000F" w:tentative="1">
      <w:start w:val="1"/>
      <w:numFmt w:val="decimal"/>
      <w:lvlText w:val="%4."/>
      <w:lvlJc w:val="left"/>
      <w:pPr>
        <w:tabs>
          <w:tab w:val="num" w:pos="2877"/>
        </w:tabs>
        <w:ind w:left="2877" w:hanging="360"/>
      </w:pPr>
    </w:lvl>
    <w:lvl w:ilvl="4" w:tplc="04150019" w:tentative="1">
      <w:start w:val="1"/>
      <w:numFmt w:val="lowerLetter"/>
      <w:lvlText w:val="%5."/>
      <w:lvlJc w:val="left"/>
      <w:pPr>
        <w:tabs>
          <w:tab w:val="num" w:pos="3597"/>
        </w:tabs>
        <w:ind w:left="3597" w:hanging="360"/>
      </w:pPr>
    </w:lvl>
    <w:lvl w:ilvl="5" w:tplc="0415001B" w:tentative="1">
      <w:start w:val="1"/>
      <w:numFmt w:val="lowerRoman"/>
      <w:lvlText w:val="%6."/>
      <w:lvlJc w:val="right"/>
      <w:pPr>
        <w:tabs>
          <w:tab w:val="num" w:pos="4317"/>
        </w:tabs>
        <w:ind w:left="4317" w:hanging="180"/>
      </w:pPr>
    </w:lvl>
    <w:lvl w:ilvl="6" w:tplc="0415000F" w:tentative="1">
      <w:start w:val="1"/>
      <w:numFmt w:val="decimal"/>
      <w:lvlText w:val="%7."/>
      <w:lvlJc w:val="left"/>
      <w:pPr>
        <w:tabs>
          <w:tab w:val="num" w:pos="5037"/>
        </w:tabs>
        <w:ind w:left="5037" w:hanging="360"/>
      </w:pPr>
    </w:lvl>
    <w:lvl w:ilvl="7" w:tplc="04150019" w:tentative="1">
      <w:start w:val="1"/>
      <w:numFmt w:val="lowerLetter"/>
      <w:lvlText w:val="%8."/>
      <w:lvlJc w:val="left"/>
      <w:pPr>
        <w:tabs>
          <w:tab w:val="num" w:pos="5757"/>
        </w:tabs>
        <w:ind w:left="5757" w:hanging="360"/>
      </w:pPr>
    </w:lvl>
    <w:lvl w:ilvl="8" w:tplc="0415001B" w:tentative="1">
      <w:start w:val="1"/>
      <w:numFmt w:val="lowerRoman"/>
      <w:lvlText w:val="%9."/>
      <w:lvlJc w:val="right"/>
      <w:pPr>
        <w:tabs>
          <w:tab w:val="num" w:pos="6477"/>
        </w:tabs>
        <w:ind w:left="6477" w:hanging="180"/>
      </w:pPr>
    </w:lvl>
  </w:abstractNum>
  <w:abstractNum w:abstractNumId="19" w15:restartNumberingAfterBreak="0">
    <w:nsid w:val="3FCC45ED"/>
    <w:multiLevelType w:val="hybridMultilevel"/>
    <w:tmpl w:val="FA72A024"/>
    <w:lvl w:ilvl="0" w:tplc="0D303ABC">
      <w:start w:val="1"/>
      <w:numFmt w:val="decimal"/>
      <w:lvlText w:val="%1)"/>
      <w:lvlJc w:val="left"/>
      <w:pPr>
        <w:tabs>
          <w:tab w:val="num" w:pos="1440"/>
        </w:tabs>
        <w:ind w:left="1440" w:hanging="360"/>
      </w:pPr>
      <w:rPr>
        <w:b w:val="0"/>
        <w:i w:val="0"/>
        <w:color w:val="auto"/>
      </w:rPr>
    </w:lvl>
    <w:lvl w:ilvl="1" w:tplc="83A49336">
      <w:start w:val="1"/>
      <w:numFmt w:val="lowerLetter"/>
      <w:lvlText w:val="%2)"/>
      <w:lvlJc w:val="left"/>
      <w:pPr>
        <w:tabs>
          <w:tab w:val="num" w:pos="1440"/>
        </w:tabs>
        <w:ind w:left="1440" w:hanging="360"/>
      </w:pPr>
      <w:rPr>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3E14F68"/>
    <w:multiLevelType w:val="multilevel"/>
    <w:tmpl w:val="7B481F34"/>
    <w:lvl w:ilvl="0">
      <w:start w:val="1"/>
      <w:numFmt w:val="decimal"/>
      <w:lvlText w:val="%1."/>
      <w:lvlJc w:val="left"/>
      <w:pPr>
        <w:tabs>
          <w:tab w:val="num" w:pos="360"/>
        </w:tabs>
        <w:ind w:left="360" w:hanging="360"/>
      </w:pPr>
      <w:rPr>
        <w:b/>
      </w:rPr>
    </w:lvl>
    <w:lvl w:ilvl="1">
      <w:start w:val="2"/>
      <w:numFmt w:val="decimal"/>
      <w:isLgl/>
      <w:lvlText w:val="%1.%2."/>
      <w:lvlJc w:val="left"/>
      <w:pPr>
        <w:tabs>
          <w:tab w:val="num" w:pos="960"/>
        </w:tabs>
        <w:ind w:left="960" w:hanging="360"/>
      </w:pPr>
      <w:rPr>
        <w:rFonts w:hint="default"/>
        <w:color w:val="auto"/>
      </w:rPr>
    </w:lvl>
    <w:lvl w:ilvl="2">
      <w:start w:val="3"/>
      <w:numFmt w:val="decimal"/>
      <w:isLgl/>
      <w:lvlText w:val="%1.%2.%3."/>
      <w:lvlJc w:val="left"/>
      <w:pPr>
        <w:tabs>
          <w:tab w:val="num" w:pos="3120"/>
        </w:tabs>
        <w:ind w:left="3120" w:hanging="720"/>
      </w:pPr>
      <w:rPr>
        <w:rFonts w:hint="default"/>
        <w:color w:val="auto"/>
      </w:rPr>
    </w:lvl>
    <w:lvl w:ilvl="3">
      <w:start w:val="1"/>
      <w:numFmt w:val="decimal"/>
      <w:isLgl/>
      <w:lvlText w:val="%1.%2.%3.%4."/>
      <w:lvlJc w:val="left"/>
      <w:pPr>
        <w:tabs>
          <w:tab w:val="num" w:pos="2520"/>
        </w:tabs>
        <w:ind w:left="2520" w:hanging="720"/>
      </w:pPr>
      <w:rPr>
        <w:rFonts w:hint="default"/>
        <w:color w:val="auto"/>
      </w:rPr>
    </w:lvl>
    <w:lvl w:ilvl="4">
      <w:start w:val="1"/>
      <w:numFmt w:val="decimal"/>
      <w:isLgl/>
      <w:lvlText w:val="%1.%2.%3.%4.%5."/>
      <w:lvlJc w:val="left"/>
      <w:pPr>
        <w:tabs>
          <w:tab w:val="num" w:pos="3480"/>
        </w:tabs>
        <w:ind w:left="3480" w:hanging="1080"/>
      </w:pPr>
      <w:rPr>
        <w:rFonts w:hint="default"/>
        <w:color w:val="auto"/>
      </w:rPr>
    </w:lvl>
    <w:lvl w:ilvl="5">
      <w:start w:val="1"/>
      <w:numFmt w:val="decimal"/>
      <w:isLgl/>
      <w:lvlText w:val="%1.%2.%3.%4.%5.%6."/>
      <w:lvlJc w:val="left"/>
      <w:pPr>
        <w:tabs>
          <w:tab w:val="num" w:pos="4080"/>
        </w:tabs>
        <w:ind w:left="4080" w:hanging="1080"/>
      </w:pPr>
      <w:rPr>
        <w:rFonts w:hint="default"/>
        <w:color w:val="auto"/>
      </w:rPr>
    </w:lvl>
    <w:lvl w:ilvl="6">
      <w:start w:val="1"/>
      <w:numFmt w:val="decimal"/>
      <w:isLgl/>
      <w:lvlText w:val="%1.%2.%3.%4.%5.%6.%7."/>
      <w:lvlJc w:val="left"/>
      <w:pPr>
        <w:tabs>
          <w:tab w:val="num" w:pos="5040"/>
        </w:tabs>
        <w:ind w:left="5040" w:hanging="1440"/>
      </w:pPr>
      <w:rPr>
        <w:rFonts w:hint="default"/>
        <w:color w:val="auto"/>
      </w:rPr>
    </w:lvl>
    <w:lvl w:ilvl="7">
      <w:start w:val="1"/>
      <w:numFmt w:val="decimal"/>
      <w:isLgl/>
      <w:lvlText w:val="%1.%2.%3.%4.%5.%6.%7.%8."/>
      <w:lvlJc w:val="left"/>
      <w:pPr>
        <w:tabs>
          <w:tab w:val="num" w:pos="5640"/>
        </w:tabs>
        <w:ind w:left="5640" w:hanging="1440"/>
      </w:pPr>
      <w:rPr>
        <w:rFonts w:hint="default"/>
        <w:color w:val="auto"/>
      </w:rPr>
    </w:lvl>
    <w:lvl w:ilvl="8">
      <w:start w:val="1"/>
      <w:numFmt w:val="decimal"/>
      <w:isLgl/>
      <w:lvlText w:val="%1.%2.%3.%4.%5.%6.%7.%8.%9."/>
      <w:lvlJc w:val="left"/>
      <w:pPr>
        <w:tabs>
          <w:tab w:val="num" w:pos="6600"/>
        </w:tabs>
        <w:ind w:left="6600" w:hanging="1800"/>
      </w:pPr>
      <w:rPr>
        <w:rFonts w:hint="default"/>
        <w:color w:val="auto"/>
      </w:rPr>
    </w:lvl>
  </w:abstractNum>
  <w:abstractNum w:abstractNumId="21" w15:restartNumberingAfterBreak="0">
    <w:nsid w:val="45CF5001"/>
    <w:multiLevelType w:val="hybridMultilevel"/>
    <w:tmpl w:val="12D83808"/>
    <w:lvl w:ilvl="0" w:tplc="22381494">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2" w15:restartNumberingAfterBreak="0">
    <w:nsid w:val="48AC3AD1"/>
    <w:multiLevelType w:val="hybridMultilevel"/>
    <w:tmpl w:val="150A9BC6"/>
    <w:lvl w:ilvl="0" w:tplc="A418B98E">
      <w:start w:val="1"/>
      <w:numFmt w:val="decimal"/>
      <w:lvlText w:val="%1."/>
      <w:lvlJc w:val="left"/>
      <w:pPr>
        <w:ind w:left="717" w:hanging="360"/>
      </w:pPr>
      <w:rPr>
        <w:rFonts w:cs="Times New Roman"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521D5B1E"/>
    <w:multiLevelType w:val="hybridMultilevel"/>
    <w:tmpl w:val="75CC9036"/>
    <w:lvl w:ilvl="0" w:tplc="D396A5B4">
      <w:start w:val="1"/>
      <w:numFmt w:val="decimal"/>
      <w:lvlText w:val="%1."/>
      <w:lvlJc w:val="left"/>
      <w:pPr>
        <w:tabs>
          <w:tab w:val="num" w:pos="720"/>
        </w:tabs>
        <w:ind w:left="720" w:hanging="360"/>
      </w:pPr>
      <w:rPr>
        <w:b/>
      </w:rPr>
    </w:lvl>
    <w:lvl w:ilvl="1" w:tplc="01B6EDC6">
      <w:start w:val="1"/>
      <w:numFmt w:val="decimal"/>
      <w:lvlText w:val="%2)"/>
      <w:lvlJc w:val="left"/>
      <w:pPr>
        <w:tabs>
          <w:tab w:val="num" w:pos="1800"/>
        </w:tabs>
        <w:ind w:left="1800" w:hanging="360"/>
      </w:pPr>
      <w:rPr>
        <w:rFonts w:hint="default"/>
        <w:b w:val="0"/>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B150860"/>
    <w:multiLevelType w:val="multilevel"/>
    <w:tmpl w:val="EEBC4F0A"/>
    <w:numStyleLink w:val="Styl2"/>
  </w:abstractNum>
  <w:abstractNum w:abstractNumId="27" w15:restartNumberingAfterBreak="0">
    <w:nsid w:val="60695F23"/>
    <w:multiLevelType w:val="multilevel"/>
    <w:tmpl w:val="EEBC4F0A"/>
    <w:styleLink w:val="Styl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432B17"/>
    <w:multiLevelType w:val="multilevel"/>
    <w:tmpl w:val="4DBEC55C"/>
    <w:lvl w:ilvl="0">
      <w:start w:val="1"/>
      <w:numFmt w:val="decimal"/>
      <w:lvlText w:val="%1."/>
      <w:lvlJc w:val="left"/>
      <w:pPr>
        <w:tabs>
          <w:tab w:val="num" w:pos="360"/>
        </w:tabs>
        <w:ind w:left="360" w:hanging="360"/>
      </w:pPr>
      <w:rPr>
        <w:rFonts w:cs="Times New Roman"/>
        <w:b w:val="0"/>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9" w15:restartNumberingAfterBreak="0">
    <w:nsid w:val="69B16E5D"/>
    <w:multiLevelType w:val="hybridMultilevel"/>
    <w:tmpl w:val="C394AF68"/>
    <w:lvl w:ilvl="0" w:tplc="D396A5B4">
      <w:start w:val="1"/>
      <w:numFmt w:val="decimal"/>
      <w:lvlText w:val="%1."/>
      <w:lvlJc w:val="left"/>
      <w:pPr>
        <w:tabs>
          <w:tab w:val="num" w:pos="720"/>
        </w:tabs>
        <w:ind w:left="720" w:hanging="360"/>
      </w:pPr>
      <w:rPr>
        <w:b/>
      </w:rPr>
    </w:lvl>
    <w:lvl w:ilvl="1" w:tplc="83A49336">
      <w:start w:val="1"/>
      <w:numFmt w:val="lowerLetter"/>
      <w:lvlText w:val="%2)"/>
      <w:lvlJc w:val="left"/>
      <w:pPr>
        <w:tabs>
          <w:tab w:val="num" w:pos="1800"/>
        </w:tabs>
        <w:ind w:left="1800" w:hanging="360"/>
      </w:pPr>
      <w:rPr>
        <w:b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0"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hint="default"/>
        <w:b/>
      </w:rPr>
    </w:lvl>
    <w:lvl w:ilvl="1" w:tplc="04150019">
      <w:start w:val="1"/>
      <w:numFmt w:val="decimal"/>
      <w:lvlText w:val="%2."/>
      <w:lvlJc w:val="left"/>
      <w:pPr>
        <w:tabs>
          <w:tab w:val="num" w:pos="1440"/>
        </w:tabs>
        <w:ind w:left="1440" w:hanging="360"/>
      </w:pPr>
      <w:rPr>
        <w:rFonts w:hint="default"/>
        <w:b/>
      </w:rPr>
    </w:lvl>
    <w:lvl w:ilvl="2" w:tplc="0415001B">
      <w:start w:val="1"/>
      <w:numFmt w:val="decimal"/>
      <w:lvlText w:val="%3)"/>
      <w:lvlJc w:val="left"/>
      <w:pPr>
        <w:tabs>
          <w:tab w:val="num" w:pos="2340"/>
        </w:tabs>
        <w:ind w:left="2340" w:hanging="360"/>
      </w:pPr>
      <w:rPr>
        <w:rFonts w:hint="default"/>
        <w:b/>
      </w:rPr>
    </w:lvl>
    <w:lvl w:ilvl="3" w:tplc="0415000F">
      <w:start w:val="1"/>
      <w:numFmt w:val="lowerLetter"/>
      <w:lvlText w:val="%4)"/>
      <w:lvlJc w:val="left"/>
      <w:pPr>
        <w:tabs>
          <w:tab w:val="num" w:pos="2880"/>
        </w:tabs>
        <w:ind w:left="2880" w:hanging="360"/>
      </w:pPr>
      <w:rPr>
        <w:rFonts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071789F"/>
    <w:multiLevelType w:val="hybridMultilevel"/>
    <w:tmpl w:val="DDD830EC"/>
    <w:lvl w:ilvl="0" w:tplc="22381494">
      <w:start w:val="1"/>
      <w:numFmt w:val="decimal"/>
      <w:lvlText w:val="%1)"/>
      <w:lvlJc w:val="left"/>
      <w:pPr>
        <w:tabs>
          <w:tab w:val="num" w:pos="1440"/>
        </w:tabs>
        <w:ind w:left="144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2625CC4"/>
    <w:multiLevelType w:val="multilevel"/>
    <w:tmpl w:val="0415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33" w15:restartNumberingAfterBreak="0">
    <w:nsid w:val="757A2932"/>
    <w:multiLevelType w:val="hybridMultilevel"/>
    <w:tmpl w:val="79008F40"/>
    <w:lvl w:ilvl="0" w:tplc="D396A5B4">
      <w:start w:val="1"/>
      <w:numFmt w:val="decimal"/>
      <w:lvlText w:val="%1."/>
      <w:lvlJc w:val="left"/>
      <w:pPr>
        <w:tabs>
          <w:tab w:val="num" w:pos="720"/>
        </w:tabs>
        <w:ind w:left="720" w:hanging="360"/>
      </w:pPr>
      <w:rPr>
        <w:b/>
      </w:rPr>
    </w:lvl>
    <w:lvl w:ilvl="1" w:tplc="04150017">
      <w:start w:val="1"/>
      <w:numFmt w:val="lowerLetter"/>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15:restartNumberingAfterBreak="0">
    <w:nsid w:val="75C67147"/>
    <w:multiLevelType w:val="hybridMultilevel"/>
    <w:tmpl w:val="46AA5786"/>
    <w:lvl w:ilvl="0" w:tplc="0B063B62">
      <w:start w:val="1"/>
      <w:numFmt w:val="decimal"/>
      <w:lvlText w:val="%1)"/>
      <w:lvlJc w:val="left"/>
      <w:pPr>
        <w:tabs>
          <w:tab w:val="num" w:pos="1440"/>
        </w:tabs>
        <w:ind w:left="1440" w:hanging="360"/>
      </w:pPr>
      <w:rPr>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7A3FB4"/>
    <w:multiLevelType w:val="hybridMultilevel"/>
    <w:tmpl w:val="A6EC4A8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840"/>
        </w:tabs>
        <w:ind w:left="84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15:restartNumberingAfterBreak="0">
    <w:nsid w:val="7AB41322"/>
    <w:multiLevelType w:val="hybridMultilevel"/>
    <w:tmpl w:val="B5DEA1C6"/>
    <w:lvl w:ilvl="0" w:tplc="7840AC4A">
      <w:start w:val="1"/>
      <w:numFmt w:val="bullet"/>
      <w:lvlText w:val=""/>
      <w:lvlJc w:val="left"/>
      <w:pPr>
        <w:ind w:left="1077" w:hanging="360"/>
      </w:pPr>
      <w:rPr>
        <w:rFonts w:ascii="Symbol" w:hAnsi="Symbol" w:hint="default"/>
        <w:sz w:val="18"/>
        <w:szCs w:val="18"/>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num w:numId="1">
    <w:abstractNumId w:val="30"/>
  </w:num>
  <w:num w:numId="2">
    <w:abstractNumId w:val="20"/>
  </w:num>
  <w:num w:numId="3">
    <w:abstractNumId w:val="1"/>
  </w:num>
  <w:num w:numId="4">
    <w:abstractNumId w:val="34"/>
  </w:num>
  <w:num w:numId="5">
    <w:abstractNumId w:val="19"/>
  </w:num>
  <w:num w:numId="6">
    <w:abstractNumId w:val="8"/>
  </w:num>
  <w:num w:numId="7">
    <w:abstractNumId w:val="3"/>
  </w:num>
  <w:num w:numId="8">
    <w:abstractNumId w:val="33"/>
  </w:num>
  <w:num w:numId="9">
    <w:abstractNumId w:val="29"/>
  </w:num>
  <w:num w:numId="10">
    <w:abstractNumId w:val="6"/>
  </w:num>
  <w:num w:numId="11">
    <w:abstractNumId w:val="13"/>
  </w:num>
  <w:num w:numId="12">
    <w:abstractNumId w:val="18"/>
  </w:num>
  <w:num w:numId="13">
    <w:abstractNumId w:val="16"/>
  </w:num>
  <w:num w:numId="14">
    <w:abstractNumId w:val="35"/>
  </w:num>
  <w:num w:numId="15">
    <w:abstractNumId w:val="2"/>
  </w:num>
  <w:num w:numId="16">
    <w:abstractNumId w:val="7"/>
  </w:num>
  <w:num w:numId="17">
    <w:abstractNumId w:val="9"/>
  </w:num>
  <w:num w:numId="18">
    <w:abstractNumId w:val="17"/>
  </w:num>
  <w:num w:numId="19">
    <w:abstractNumId w:val="10"/>
  </w:num>
  <w:num w:numId="20">
    <w:abstractNumId w:val="31"/>
  </w:num>
  <w:num w:numId="21">
    <w:abstractNumId w:val="23"/>
  </w:num>
  <w:num w:numId="22">
    <w:abstractNumId w:val="21"/>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2"/>
  </w:num>
  <w:num w:numId="28">
    <w:abstractNumId w:val="5"/>
  </w:num>
  <w:num w:numId="29">
    <w:abstractNumId w:val="36"/>
  </w:num>
  <w:num w:numId="30">
    <w:abstractNumId w:val="0"/>
  </w:num>
  <w:num w:numId="31">
    <w:abstractNumId w:val="27"/>
  </w:num>
  <w:num w:numId="32">
    <w:abstractNumId w:val="26"/>
  </w:num>
  <w:num w:numId="33">
    <w:abstractNumId w:val="14"/>
  </w:num>
  <w:num w:numId="34">
    <w:abstractNumId w:val="32"/>
  </w:num>
  <w:num w:numId="35">
    <w:abstractNumId w:val="15"/>
  </w:num>
  <w:num w:numId="36">
    <w:abstractNumId w:val="28"/>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CE75CC"/>
    <w:rsid w:val="000048C8"/>
    <w:rsid w:val="00023C06"/>
    <w:rsid w:val="0003662A"/>
    <w:rsid w:val="0005451A"/>
    <w:rsid w:val="0009231F"/>
    <w:rsid w:val="000B0753"/>
    <w:rsid w:val="000D071D"/>
    <w:rsid w:val="000D1BF6"/>
    <w:rsid w:val="000D7548"/>
    <w:rsid w:val="000E5427"/>
    <w:rsid w:val="0011637A"/>
    <w:rsid w:val="00123639"/>
    <w:rsid w:val="0015340C"/>
    <w:rsid w:val="001547F5"/>
    <w:rsid w:val="001828CA"/>
    <w:rsid w:val="00191490"/>
    <w:rsid w:val="001931EA"/>
    <w:rsid w:val="001A2ED4"/>
    <w:rsid w:val="001C2915"/>
    <w:rsid w:val="001C3A34"/>
    <w:rsid w:val="00222FA7"/>
    <w:rsid w:val="002231B8"/>
    <w:rsid w:val="002271FF"/>
    <w:rsid w:val="002515BD"/>
    <w:rsid w:val="002949D2"/>
    <w:rsid w:val="002F25F0"/>
    <w:rsid w:val="002F780C"/>
    <w:rsid w:val="00322E24"/>
    <w:rsid w:val="00341C2B"/>
    <w:rsid w:val="003530AE"/>
    <w:rsid w:val="00383C9A"/>
    <w:rsid w:val="0039774B"/>
    <w:rsid w:val="003B042B"/>
    <w:rsid w:val="003D336B"/>
    <w:rsid w:val="003E05B5"/>
    <w:rsid w:val="003E6B65"/>
    <w:rsid w:val="003F3733"/>
    <w:rsid w:val="00410F89"/>
    <w:rsid w:val="00416637"/>
    <w:rsid w:val="00417657"/>
    <w:rsid w:val="0042109B"/>
    <w:rsid w:val="004232C9"/>
    <w:rsid w:val="0042780D"/>
    <w:rsid w:val="00465818"/>
    <w:rsid w:val="00490AEB"/>
    <w:rsid w:val="004A2497"/>
    <w:rsid w:val="004A2DE3"/>
    <w:rsid w:val="004B50F6"/>
    <w:rsid w:val="004F6EF0"/>
    <w:rsid w:val="005062F9"/>
    <w:rsid w:val="005158F2"/>
    <w:rsid w:val="00551A7B"/>
    <w:rsid w:val="00584384"/>
    <w:rsid w:val="00605044"/>
    <w:rsid w:val="00612FCD"/>
    <w:rsid w:val="00627C15"/>
    <w:rsid w:val="0063111C"/>
    <w:rsid w:val="006433E6"/>
    <w:rsid w:val="00652E3B"/>
    <w:rsid w:val="00670C7A"/>
    <w:rsid w:val="00672448"/>
    <w:rsid w:val="00703B8A"/>
    <w:rsid w:val="00707D64"/>
    <w:rsid w:val="00713B01"/>
    <w:rsid w:val="00713E36"/>
    <w:rsid w:val="0072594E"/>
    <w:rsid w:val="00733C97"/>
    <w:rsid w:val="00777121"/>
    <w:rsid w:val="0079012E"/>
    <w:rsid w:val="007B2E58"/>
    <w:rsid w:val="007F41EC"/>
    <w:rsid w:val="00802D4D"/>
    <w:rsid w:val="008738A9"/>
    <w:rsid w:val="008802DA"/>
    <w:rsid w:val="008A0C6C"/>
    <w:rsid w:val="008A1D1F"/>
    <w:rsid w:val="008B113F"/>
    <w:rsid w:val="008E66CF"/>
    <w:rsid w:val="008F20E0"/>
    <w:rsid w:val="008F3E1D"/>
    <w:rsid w:val="008F7ACB"/>
    <w:rsid w:val="00912171"/>
    <w:rsid w:val="00917535"/>
    <w:rsid w:val="00925256"/>
    <w:rsid w:val="009274D7"/>
    <w:rsid w:val="0096582E"/>
    <w:rsid w:val="00976EC6"/>
    <w:rsid w:val="00982F2C"/>
    <w:rsid w:val="009A5AB4"/>
    <w:rsid w:val="009A6120"/>
    <w:rsid w:val="009C2EC7"/>
    <w:rsid w:val="009D443B"/>
    <w:rsid w:val="009E01D5"/>
    <w:rsid w:val="009F7FDF"/>
    <w:rsid w:val="00A15786"/>
    <w:rsid w:val="00A418C7"/>
    <w:rsid w:val="00A65D3F"/>
    <w:rsid w:val="00A7149F"/>
    <w:rsid w:val="00AC54A3"/>
    <w:rsid w:val="00AF05CA"/>
    <w:rsid w:val="00B20535"/>
    <w:rsid w:val="00B236F4"/>
    <w:rsid w:val="00B2752F"/>
    <w:rsid w:val="00B42DB4"/>
    <w:rsid w:val="00B42EFF"/>
    <w:rsid w:val="00BB3DB7"/>
    <w:rsid w:val="00BB6758"/>
    <w:rsid w:val="00BC185E"/>
    <w:rsid w:val="00BD1150"/>
    <w:rsid w:val="00BF3298"/>
    <w:rsid w:val="00BF6B9D"/>
    <w:rsid w:val="00C45D45"/>
    <w:rsid w:val="00C51984"/>
    <w:rsid w:val="00C6167D"/>
    <w:rsid w:val="00C67C98"/>
    <w:rsid w:val="00C77161"/>
    <w:rsid w:val="00C84218"/>
    <w:rsid w:val="00CA2AA3"/>
    <w:rsid w:val="00CE75CC"/>
    <w:rsid w:val="00D0432C"/>
    <w:rsid w:val="00D12E60"/>
    <w:rsid w:val="00D16DDE"/>
    <w:rsid w:val="00D34E87"/>
    <w:rsid w:val="00D644E6"/>
    <w:rsid w:val="00D859D9"/>
    <w:rsid w:val="00DA0943"/>
    <w:rsid w:val="00DC2257"/>
    <w:rsid w:val="00E12905"/>
    <w:rsid w:val="00E150FF"/>
    <w:rsid w:val="00E52A85"/>
    <w:rsid w:val="00E8718E"/>
    <w:rsid w:val="00ED58A5"/>
    <w:rsid w:val="00F10451"/>
    <w:rsid w:val="00F1617B"/>
    <w:rsid w:val="00F63DB2"/>
    <w:rsid w:val="00F764A8"/>
    <w:rsid w:val="00FD4C5D"/>
    <w:rsid w:val="00FD6D95"/>
    <w:rsid w:val="00FE70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A9D078A-02FF-4F7A-A006-078F431D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DA09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E75CC"/>
    <w:rPr>
      <w:rFonts w:ascii="Times New Roman" w:eastAsia="Arial Unicode MS" w:hAnsi="Times New Roman" w:cs="Times New Roman"/>
      <w:sz w:val="24"/>
      <w:szCs w:val="20"/>
      <w:lang w:eastAsia="pl-PL"/>
    </w:rPr>
  </w:style>
  <w:style w:type="paragraph" w:styleId="Nagwek">
    <w:name w:val="header"/>
    <w:aliases w:val="Nagłówek strony"/>
    <w:basedOn w:val="Normalny"/>
    <w:link w:val="NagwekZnak"/>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CE75CC"/>
    <w:rPr>
      <w:rFonts w:ascii="Times New Roman" w:eastAsia="Times New Roman" w:hAnsi="Times New Roman" w:cs="Times New Roman"/>
      <w:sz w:val="24"/>
      <w:szCs w:val="20"/>
      <w:lang w:eastAsia="pl-PL"/>
    </w:rPr>
  </w:style>
  <w:style w:type="paragraph" w:styleId="Stopka">
    <w:name w:val="footer"/>
    <w:aliases w:val="stand"/>
    <w:basedOn w:val="Normalny"/>
    <w:link w:val="StopkaZnak"/>
    <w:rsid w:val="00CE75CC"/>
    <w:pPr>
      <w:tabs>
        <w:tab w:val="center" w:pos="4536"/>
        <w:tab w:val="right" w:pos="9072"/>
      </w:tabs>
    </w:pPr>
  </w:style>
  <w:style w:type="character" w:customStyle="1" w:styleId="StopkaZnak">
    <w:name w:val="Stopka Znak"/>
    <w:aliases w:val="stand Znak"/>
    <w:basedOn w:val="Domylnaczcionkaakapitu"/>
    <w:link w:val="Stopka"/>
    <w:rsid w:val="00CE75CC"/>
    <w:rPr>
      <w:rFonts w:ascii="Times New Roman" w:eastAsia="Times New Roman" w:hAnsi="Times New Roman" w:cs="Times New Roman"/>
      <w:sz w:val="24"/>
      <w:szCs w:val="20"/>
      <w:lang w:eastAsia="pl-PL"/>
    </w:rPr>
  </w:style>
  <w:style w:type="character" w:styleId="Numerstrony">
    <w:name w:val="page number"/>
    <w:basedOn w:val="Domylnaczcionkaakapitu"/>
    <w:rsid w:val="00CE75CC"/>
  </w:style>
  <w:style w:type="paragraph" w:styleId="Tekstpodstawowy2">
    <w:name w:val="Body Text 2"/>
    <w:basedOn w:val="Normalny"/>
    <w:link w:val="Tekstpodstawowy2Znak"/>
    <w:rsid w:val="00CE75CC"/>
    <w:pPr>
      <w:spacing w:after="120" w:line="480" w:lineRule="auto"/>
    </w:pPr>
  </w:style>
  <w:style w:type="character" w:customStyle="1" w:styleId="Tekstpodstawowy2Znak">
    <w:name w:val="Tekst podstawowy 2 Znak"/>
    <w:basedOn w:val="Domylnaczcionkaakapitu"/>
    <w:link w:val="Tekstpodstawowy2"/>
    <w:rsid w:val="00CE75CC"/>
    <w:rPr>
      <w:rFonts w:ascii="Times New Roman" w:eastAsia="Times New Roman" w:hAnsi="Times New Roman" w:cs="Times New Roman"/>
      <w:sz w:val="24"/>
      <w:szCs w:val="20"/>
    </w:rPr>
  </w:style>
  <w:style w:type="paragraph" w:styleId="Tekstpodstawowywcity3">
    <w:name w:val="Body Text Indent 3"/>
    <w:basedOn w:val="Normalny"/>
    <w:link w:val="Tekstpodstawowywcity3Znak"/>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rsid w:val="00CE75CC"/>
    <w:rPr>
      <w:rFonts w:ascii="Times New Roman" w:eastAsia="Times New Roman" w:hAnsi="Times New Roman" w:cs="Times New Roman"/>
      <w:sz w:val="16"/>
      <w:szCs w:val="16"/>
    </w:rPr>
  </w:style>
  <w:style w:type="paragraph" w:customStyle="1" w:styleId="Default">
    <w:name w:val="Default"/>
    <w:rsid w:val="00CE75CC"/>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rsid w:val="00CE75CC"/>
    <w:rPr>
      <w:rFonts w:ascii="Courier New" w:eastAsia="Times New Roman" w:hAnsi="Courier New" w:cs="Times New Roman"/>
      <w:sz w:val="20"/>
      <w:szCs w:val="20"/>
      <w:lang w:eastAsia="ar-SA"/>
    </w:rPr>
  </w:style>
  <w:style w:type="character" w:styleId="Odwoaniedokomentarza">
    <w:name w:val="annotation reference"/>
    <w:basedOn w:val="Domylnaczcionkaakapitu"/>
    <w:uiPriority w:val="99"/>
    <w:semiHidden/>
    <w:unhideWhenUsed/>
    <w:rsid w:val="00584384"/>
    <w:rPr>
      <w:sz w:val="16"/>
      <w:szCs w:val="16"/>
    </w:rPr>
  </w:style>
  <w:style w:type="paragraph" w:styleId="Tekstkomentarza">
    <w:name w:val="annotation text"/>
    <w:basedOn w:val="Normalny"/>
    <w:link w:val="TekstkomentarzaZnak"/>
    <w:uiPriority w:val="99"/>
    <w:semiHidden/>
    <w:unhideWhenUsed/>
    <w:rsid w:val="00584384"/>
    <w:rPr>
      <w:sz w:val="20"/>
    </w:rPr>
  </w:style>
  <w:style w:type="character" w:customStyle="1" w:styleId="TekstkomentarzaZnak">
    <w:name w:val="Tekst komentarza Znak"/>
    <w:basedOn w:val="Domylnaczcionkaakapitu"/>
    <w:link w:val="Tekstkomentarza"/>
    <w:uiPriority w:val="99"/>
    <w:semiHidden/>
    <w:rsid w:val="0058438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84384"/>
    <w:rPr>
      <w:b/>
      <w:bCs/>
    </w:rPr>
  </w:style>
  <w:style w:type="character" w:customStyle="1" w:styleId="TematkomentarzaZnak">
    <w:name w:val="Temat komentarza Znak"/>
    <w:basedOn w:val="TekstkomentarzaZnak"/>
    <w:link w:val="Tematkomentarza"/>
    <w:uiPriority w:val="99"/>
    <w:semiHidden/>
    <w:rsid w:val="0058438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4384"/>
    <w:rPr>
      <w:rFonts w:ascii="Segoe UI" w:eastAsia="Times New Roman"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pPr>
      <w:spacing w:after="0" w:line="240" w:lineRule="auto"/>
    </w:pPr>
    <w:rPr>
      <w:rFonts w:ascii="Times New Roman" w:eastAsia="Times New Roman" w:hAnsi="Times New Roman" w:cs="Times New Roman"/>
      <w:sz w:val="24"/>
      <w:szCs w:val="20"/>
      <w:lang w:eastAsia="pl-PL"/>
    </w:rPr>
  </w:style>
  <w:style w:type="character" w:customStyle="1" w:styleId="gmail-txt-new">
    <w:name w:val="gmail-txt-new"/>
    <w:basedOn w:val="Domylnaczcionkaakapitu"/>
    <w:rsid w:val="00777121"/>
  </w:style>
  <w:style w:type="paragraph" w:styleId="Tekstpodstawowy">
    <w:name w:val="Body Text"/>
    <w:basedOn w:val="Normalny"/>
    <w:link w:val="TekstpodstawowyZnak"/>
    <w:uiPriority w:val="99"/>
    <w:unhideWhenUsed/>
    <w:rsid w:val="00F1617B"/>
    <w:pPr>
      <w:spacing w:after="120"/>
    </w:pPr>
  </w:style>
  <w:style w:type="character" w:customStyle="1" w:styleId="TekstpodstawowyZnak">
    <w:name w:val="Tekst podstawowy Znak"/>
    <w:basedOn w:val="Domylnaczcionkaakapitu"/>
    <w:link w:val="Tekstpodstawowy"/>
    <w:uiPriority w:val="99"/>
    <w:rsid w:val="00F1617B"/>
    <w:rPr>
      <w:rFonts w:ascii="Times New Roman" w:eastAsia="Times New Roman" w:hAnsi="Times New Roman" w:cs="Times New Roman"/>
      <w:sz w:val="24"/>
      <w:szCs w:val="20"/>
      <w:lang w:eastAsia="pl-PL"/>
    </w:rPr>
  </w:style>
  <w:style w:type="numbering" w:customStyle="1" w:styleId="Styl2">
    <w:name w:val="Styl2"/>
    <w:uiPriority w:val="99"/>
    <w:rsid w:val="00F1617B"/>
    <w:pPr>
      <w:numPr>
        <w:numId w:val="31"/>
      </w:numPr>
    </w:pPr>
  </w:style>
  <w:style w:type="character" w:customStyle="1" w:styleId="Nagwek1Znak">
    <w:name w:val="Nagłówek 1 Znak"/>
    <w:basedOn w:val="Domylnaczcionkaakapitu"/>
    <w:link w:val="Nagwek1"/>
    <w:rsid w:val="00DA0943"/>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AABEF-65A3-4AC9-9942-EDEDB9287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8620</Words>
  <Characters>51726</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Andrzej Dymitruk</cp:lastModifiedBy>
  <cp:revision>6</cp:revision>
  <cp:lastPrinted>2017-01-12T10:54:00Z</cp:lastPrinted>
  <dcterms:created xsi:type="dcterms:W3CDTF">2017-01-12T10:54:00Z</dcterms:created>
  <dcterms:modified xsi:type="dcterms:W3CDTF">2017-01-20T13:37:00Z</dcterms:modified>
</cp:coreProperties>
</file>