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300" w:rsidRDefault="00B76300" w:rsidP="00B76300">
      <w:pPr>
        <w:jc w:val="center"/>
        <w:rPr>
          <w:rFonts w:ascii="Garamond" w:hAnsi="Garamond"/>
          <w:b/>
          <w:sz w:val="28"/>
          <w:szCs w:val="28"/>
        </w:rPr>
      </w:pPr>
    </w:p>
    <w:p w:rsidR="00B76300" w:rsidRDefault="00B76300" w:rsidP="00B76300">
      <w:pPr>
        <w:jc w:val="center"/>
        <w:rPr>
          <w:rFonts w:ascii="Garamond" w:hAnsi="Garamond"/>
          <w:b/>
          <w:sz w:val="28"/>
          <w:szCs w:val="28"/>
        </w:rPr>
      </w:pPr>
    </w:p>
    <w:p w:rsidR="00D57DB7" w:rsidRDefault="00B76300" w:rsidP="00B7630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OGŁ</w:t>
      </w:r>
      <w:r w:rsidRPr="00B76300">
        <w:rPr>
          <w:rFonts w:ascii="Garamond" w:hAnsi="Garamond"/>
          <w:b/>
          <w:sz w:val="28"/>
          <w:szCs w:val="28"/>
        </w:rPr>
        <w:t>OSZENIE</w:t>
      </w:r>
    </w:p>
    <w:p w:rsidR="00B76300" w:rsidRDefault="00B76300" w:rsidP="00B76300">
      <w:pPr>
        <w:jc w:val="center"/>
        <w:rPr>
          <w:rFonts w:ascii="Garamond" w:hAnsi="Garamond"/>
          <w:b/>
          <w:sz w:val="28"/>
          <w:szCs w:val="28"/>
        </w:rPr>
      </w:pPr>
    </w:p>
    <w:p w:rsidR="00B76300" w:rsidRPr="00B76300" w:rsidRDefault="00B76300" w:rsidP="00B76300">
      <w:pPr>
        <w:jc w:val="center"/>
        <w:rPr>
          <w:rFonts w:ascii="Garamond" w:hAnsi="Garamond"/>
          <w:sz w:val="28"/>
          <w:szCs w:val="28"/>
        </w:rPr>
      </w:pPr>
    </w:p>
    <w:p w:rsidR="00D57DB7" w:rsidRPr="008E4CC0" w:rsidRDefault="00D57DB7" w:rsidP="00D57DB7">
      <w:pPr>
        <w:spacing w:after="120" w:line="300" w:lineRule="atLeast"/>
        <w:jc w:val="both"/>
        <w:rPr>
          <w:rFonts w:ascii="Garamond" w:hAnsi="Garamond" w:cs="Arial"/>
          <w:b/>
          <w:sz w:val="22"/>
          <w:szCs w:val="22"/>
        </w:rPr>
      </w:pPr>
      <w:r w:rsidRPr="008E4CC0">
        <w:rPr>
          <w:rFonts w:ascii="Garamond" w:hAnsi="Garamond" w:cs="Arial"/>
          <w:b/>
          <w:sz w:val="22"/>
          <w:szCs w:val="22"/>
        </w:rPr>
        <w:t>Dotyczy: postępowania o udzielenie zamów</w:t>
      </w:r>
      <w:r w:rsidR="00B76300">
        <w:rPr>
          <w:rFonts w:ascii="Garamond" w:hAnsi="Garamond" w:cs="Arial"/>
          <w:b/>
          <w:sz w:val="22"/>
          <w:szCs w:val="22"/>
        </w:rPr>
        <w:t xml:space="preserve">ienia sektorowego prowadzonego </w:t>
      </w:r>
      <w:r w:rsidRPr="008E4CC0">
        <w:rPr>
          <w:rFonts w:ascii="Garamond" w:hAnsi="Garamond" w:cs="Arial"/>
          <w:b/>
          <w:sz w:val="22"/>
          <w:szCs w:val="22"/>
        </w:rPr>
        <w:t xml:space="preserve">w trybie przetargu nieograniczonego z wyłączeniem stosowania przepisów ustawy Prawo zamówień publicznych pod nazwą: </w:t>
      </w:r>
      <w:r w:rsidRPr="008E4CC0">
        <w:rPr>
          <w:rFonts w:ascii="Garamond" w:hAnsi="Garamond"/>
          <w:b/>
          <w:sz w:val="22"/>
          <w:szCs w:val="22"/>
        </w:rPr>
        <w:t>„Dostawa włazów kanalizacyjnych i wpustów ulicznych”.</w:t>
      </w:r>
    </w:p>
    <w:p w:rsidR="00D57DB7" w:rsidRPr="008E4CC0" w:rsidRDefault="00D57DB7" w:rsidP="00D57DB7">
      <w:pPr>
        <w:spacing w:line="360" w:lineRule="auto"/>
        <w:jc w:val="both"/>
        <w:rPr>
          <w:rFonts w:ascii="Garamond" w:hAnsi="Garamond"/>
          <w:sz w:val="22"/>
          <w:szCs w:val="22"/>
        </w:rPr>
      </w:pPr>
    </w:p>
    <w:p w:rsidR="00D57DB7" w:rsidRPr="008E4CC0" w:rsidRDefault="00D57DB7" w:rsidP="00D57DB7">
      <w:pPr>
        <w:spacing w:line="360" w:lineRule="auto"/>
        <w:ind w:firstLine="709"/>
        <w:jc w:val="both"/>
        <w:rPr>
          <w:rFonts w:ascii="Garamond" w:hAnsi="Garamond"/>
          <w:bCs/>
          <w:iCs/>
          <w:sz w:val="22"/>
          <w:szCs w:val="22"/>
        </w:rPr>
      </w:pPr>
      <w:r w:rsidRPr="008E4CC0">
        <w:rPr>
          <w:rFonts w:ascii="Garamond" w:hAnsi="Garamond"/>
          <w:sz w:val="22"/>
          <w:szCs w:val="22"/>
        </w:rPr>
        <w:t>Zamawiający – Zakład Wodociągów i Kanalizacji Spółka z o.o. w Szczecinie zawiadamia na podsta</w:t>
      </w:r>
      <w:r>
        <w:rPr>
          <w:rFonts w:ascii="Garamond" w:hAnsi="Garamond"/>
          <w:sz w:val="22"/>
          <w:szCs w:val="22"/>
        </w:rPr>
        <w:t xml:space="preserve">wie pkt. 10.11 </w:t>
      </w:r>
      <w:r w:rsidRPr="008E4CC0">
        <w:rPr>
          <w:rFonts w:ascii="Garamond" w:hAnsi="Garamond"/>
          <w:sz w:val="22"/>
          <w:szCs w:val="22"/>
        </w:rPr>
        <w:t xml:space="preserve">rozdziału III specyfikacji istotnych warunków zamówienia, że w postępowaniu </w:t>
      </w:r>
      <w:r w:rsidR="00B76300">
        <w:rPr>
          <w:rFonts w:ascii="Garamond" w:hAnsi="Garamond"/>
          <w:sz w:val="22"/>
          <w:szCs w:val="22"/>
        </w:rPr>
        <w:br/>
      </w:r>
      <w:r w:rsidRPr="008E4CC0">
        <w:rPr>
          <w:rFonts w:ascii="Garamond" w:hAnsi="Garamond"/>
          <w:sz w:val="22"/>
          <w:szCs w:val="22"/>
        </w:rPr>
        <w:t xml:space="preserve">o udzielenie zamówienia sektorowego prowadzonego w trybie przetargu nieograniczonego z wyłączeniem stosowania przepisów ustawy z dnia 29.01.2004r. Prawo zamówień publicznych (tekst jednolity: Dz. U. </w:t>
      </w:r>
      <w:r w:rsidR="00B76300">
        <w:rPr>
          <w:rFonts w:ascii="Garamond" w:hAnsi="Garamond"/>
          <w:sz w:val="22"/>
          <w:szCs w:val="22"/>
        </w:rPr>
        <w:br/>
      </w:r>
      <w:r w:rsidRPr="008E4CC0">
        <w:rPr>
          <w:rFonts w:ascii="Garamond" w:hAnsi="Garamond"/>
          <w:sz w:val="22"/>
          <w:szCs w:val="22"/>
        </w:rPr>
        <w:t>z 2015r. poz. 2164 ze zm.), pod nazwą jak wyżej jako najkorzystniejsza została wybrana</w:t>
      </w:r>
      <w:r w:rsidRPr="008E4CC0">
        <w:rPr>
          <w:rFonts w:ascii="Garamond" w:hAnsi="Garamond"/>
          <w:bCs/>
          <w:iCs/>
          <w:sz w:val="22"/>
          <w:szCs w:val="22"/>
        </w:rPr>
        <w:t>:</w:t>
      </w:r>
    </w:p>
    <w:p w:rsidR="00D57DB7" w:rsidRPr="008E4CC0" w:rsidRDefault="00D57DB7" w:rsidP="00D57DB7">
      <w:pPr>
        <w:ind w:firstLine="709"/>
        <w:jc w:val="both"/>
        <w:rPr>
          <w:rFonts w:ascii="Garamond" w:hAnsi="Garamond"/>
          <w:sz w:val="22"/>
          <w:szCs w:val="22"/>
        </w:rPr>
      </w:pPr>
    </w:p>
    <w:p w:rsidR="00D57DB7" w:rsidRPr="008E4CC0" w:rsidRDefault="00D57DB7" w:rsidP="00D57DB7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8E4CC0">
        <w:rPr>
          <w:rFonts w:ascii="Garamond" w:hAnsi="Garamond"/>
          <w:bCs/>
          <w:iCs/>
          <w:sz w:val="22"/>
          <w:szCs w:val="22"/>
        </w:rPr>
        <w:t>Na część nr 1 (włazy kanalizacyjne samopoziomujące)</w:t>
      </w:r>
    </w:p>
    <w:p w:rsidR="00D57DB7" w:rsidRPr="008E4CC0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proofErr w:type="spellStart"/>
      <w:r w:rsidRPr="008E4CC0">
        <w:rPr>
          <w:rFonts w:ascii="Garamond" w:hAnsi="Garamond"/>
          <w:b/>
          <w:sz w:val="22"/>
          <w:szCs w:val="22"/>
        </w:rPr>
        <w:t>EMET-IMPEX</w:t>
      </w:r>
      <w:proofErr w:type="spellEnd"/>
      <w:r w:rsidRPr="008E4CC0">
        <w:rPr>
          <w:rFonts w:ascii="Garamond" w:hAnsi="Garamond"/>
          <w:b/>
          <w:sz w:val="22"/>
          <w:szCs w:val="22"/>
        </w:rPr>
        <w:t xml:space="preserve"> Spółka z o.o.</w:t>
      </w:r>
    </w:p>
    <w:p w:rsidR="00D57DB7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ul. Bł. Czesława 13c</w:t>
      </w:r>
    </w:p>
    <w:p w:rsidR="00D57DB7" w:rsidRPr="008E4CC0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 w:rsidRPr="008E4CC0">
        <w:rPr>
          <w:rFonts w:ascii="Garamond" w:hAnsi="Garamond"/>
          <w:b/>
          <w:sz w:val="22"/>
          <w:szCs w:val="22"/>
        </w:rPr>
        <w:t>44-100 Gliwice</w:t>
      </w:r>
    </w:p>
    <w:p w:rsidR="00D57DB7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Oddział Szczecin </w:t>
      </w:r>
    </w:p>
    <w:p w:rsidR="00D57DB7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ul. Mierosławskiego 3</w:t>
      </w:r>
    </w:p>
    <w:p w:rsidR="00D57DB7" w:rsidRPr="008E4CC0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 w:rsidRPr="008E4CC0">
        <w:rPr>
          <w:rFonts w:ascii="Garamond" w:hAnsi="Garamond"/>
          <w:b/>
          <w:sz w:val="22"/>
          <w:szCs w:val="22"/>
        </w:rPr>
        <w:t>70-102 Szczecin</w:t>
      </w:r>
    </w:p>
    <w:p w:rsidR="00D57DB7" w:rsidRPr="008E4CC0" w:rsidRDefault="00D57DB7" w:rsidP="00D57DB7">
      <w:pPr>
        <w:jc w:val="center"/>
        <w:rPr>
          <w:rFonts w:ascii="Garamond" w:hAnsi="Garamond"/>
          <w:b/>
          <w:bCs/>
          <w:iCs/>
          <w:sz w:val="22"/>
          <w:szCs w:val="22"/>
        </w:rPr>
      </w:pPr>
      <w:r w:rsidRPr="008E4CC0">
        <w:rPr>
          <w:rFonts w:ascii="Garamond" w:hAnsi="Garamond"/>
          <w:b/>
          <w:bCs/>
          <w:iCs/>
          <w:sz w:val="22"/>
          <w:szCs w:val="22"/>
        </w:rPr>
        <w:t>Cena oferty netto: 38 175,00 zł</w:t>
      </w:r>
    </w:p>
    <w:p w:rsidR="00D57DB7" w:rsidRPr="008E4CC0" w:rsidRDefault="00D57DB7" w:rsidP="00D57DB7">
      <w:pPr>
        <w:ind w:left="357"/>
        <w:jc w:val="center"/>
        <w:rPr>
          <w:rFonts w:ascii="Garamond" w:hAnsi="Garamond"/>
          <w:b/>
          <w:sz w:val="22"/>
          <w:szCs w:val="22"/>
        </w:rPr>
      </w:pPr>
    </w:p>
    <w:p w:rsidR="00D57DB7" w:rsidRPr="008E4CC0" w:rsidRDefault="00D57DB7" w:rsidP="00D57DB7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8E4CC0">
        <w:rPr>
          <w:rFonts w:ascii="Garamond" w:hAnsi="Garamond"/>
          <w:bCs/>
          <w:iCs/>
          <w:sz w:val="22"/>
          <w:szCs w:val="22"/>
        </w:rPr>
        <w:t>Na część nr 2 (wpusty uliczne):</w:t>
      </w:r>
    </w:p>
    <w:p w:rsidR="00D57DB7" w:rsidRPr="008E4CC0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 w:rsidRPr="008E4CC0">
        <w:rPr>
          <w:rFonts w:ascii="Garamond" w:hAnsi="Garamond"/>
          <w:b/>
          <w:sz w:val="22"/>
          <w:szCs w:val="22"/>
        </w:rPr>
        <w:t>MANICO FHH Spółka z o.o. Spółka Komandytowa</w:t>
      </w:r>
    </w:p>
    <w:p w:rsidR="00D57DB7" w:rsidRPr="008E4CC0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 w:rsidRPr="008E4CC0">
        <w:rPr>
          <w:rFonts w:ascii="Garamond" w:hAnsi="Garamond"/>
          <w:b/>
          <w:sz w:val="22"/>
          <w:szCs w:val="22"/>
        </w:rPr>
        <w:t>ul. 11 Listopada 20/10</w:t>
      </w:r>
    </w:p>
    <w:p w:rsidR="00D57DB7" w:rsidRPr="008E4CC0" w:rsidRDefault="00D57DB7" w:rsidP="00D57DB7">
      <w:pPr>
        <w:jc w:val="center"/>
        <w:rPr>
          <w:rFonts w:ascii="Garamond" w:hAnsi="Garamond"/>
          <w:b/>
          <w:sz w:val="22"/>
          <w:szCs w:val="22"/>
        </w:rPr>
      </w:pPr>
      <w:r w:rsidRPr="008E4CC0">
        <w:rPr>
          <w:rFonts w:ascii="Garamond" w:hAnsi="Garamond"/>
          <w:b/>
          <w:sz w:val="22"/>
          <w:szCs w:val="22"/>
        </w:rPr>
        <w:t>74-101 Gryfino</w:t>
      </w:r>
    </w:p>
    <w:p w:rsidR="00D57DB7" w:rsidRPr="008E4CC0" w:rsidRDefault="00D57DB7" w:rsidP="00D57DB7">
      <w:pPr>
        <w:jc w:val="center"/>
        <w:rPr>
          <w:rFonts w:ascii="Garamond" w:hAnsi="Garamond"/>
          <w:b/>
          <w:bCs/>
          <w:iCs/>
          <w:sz w:val="22"/>
          <w:szCs w:val="22"/>
        </w:rPr>
      </w:pPr>
      <w:r w:rsidRPr="008E4CC0">
        <w:rPr>
          <w:rFonts w:ascii="Garamond" w:hAnsi="Garamond"/>
          <w:b/>
          <w:bCs/>
          <w:iCs/>
          <w:sz w:val="22"/>
          <w:szCs w:val="22"/>
        </w:rPr>
        <w:t>Cena oferty netto: 25 000,00 zł</w:t>
      </w:r>
    </w:p>
    <w:p w:rsidR="00D57DB7" w:rsidRPr="008E4CC0" w:rsidRDefault="00D57DB7" w:rsidP="00D57DB7">
      <w:pPr>
        <w:spacing w:line="360" w:lineRule="auto"/>
        <w:ind w:firstLine="709"/>
        <w:jc w:val="both"/>
        <w:rPr>
          <w:rFonts w:ascii="Garamond" w:hAnsi="Garamond"/>
          <w:bCs/>
          <w:iCs/>
          <w:sz w:val="22"/>
          <w:szCs w:val="22"/>
        </w:rPr>
      </w:pPr>
    </w:p>
    <w:p w:rsidR="00D57DB7" w:rsidRPr="008E4CC0" w:rsidRDefault="00D57DB7" w:rsidP="00B76300">
      <w:pPr>
        <w:pStyle w:val="Tekstpodstawowy2"/>
        <w:spacing w:line="360" w:lineRule="auto"/>
        <w:ind w:firstLine="709"/>
        <w:jc w:val="both"/>
        <w:rPr>
          <w:rFonts w:ascii="Garamond" w:hAnsi="Garamond"/>
          <w:szCs w:val="22"/>
        </w:rPr>
      </w:pPr>
      <w:r w:rsidRPr="008E4CC0">
        <w:rPr>
          <w:rFonts w:ascii="Garamond" w:hAnsi="Garamond"/>
          <w:szCs w:val="22"/>
        </w:rPr>
        <w:t>Dziękujemy za udział w organizowanym przez nas postępowaniu. Osoba upoważniona do kontaktu z Wykonawcami - p. Marta Ogrodowczyk – tel.: 91 489 88 34, Jarosław Skobel – tel.: 91 489 88 18.</w:t>
      </w:r>
    </w:p>
    <w:p w:rsidR="00D57DB7" w:rsidRPr="008E4CC0" w:rsidRDefault="00D57DB7" w:rsidP="00B76300">
      <w:pPr>
        <w:pStyle w:val="Tekstpodstawowy"/>
        <w:spacing w:line="360" w:lineRule="auto"/>
        <w:ind w:left="6381"/>
        <w:jc w:val="right"/>
        <w:rPr>
          <w:rFonts w:ascii="Garamond" w:hAnsi="Garamond"/>
          <w:szCs w:val="22"/>
        </w:rPr>
      </w:pPr>
      <w:r w:rsidRPr="008E4CC0">
        <w:rPr>
          <w:rFonts w:ascii="Garamond" w:hAnsi="Garamond"/>
          <w:szCs w:val="22"/>
        </w:rPr>
        <w:t>Z poważaniem</w:t>
      </w:r>
    </w:p>
    <w:p w:rsidR="001E4B7D" w:rsidRDefault="001E4B7D"/>
    <w:sectPr w:rsidR="001E4B7D" w:rsidSect="001E4B7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300" w:rsidRDefault="00B76300" w:rsidP="00B76300">
      <w:r>
        <w:separator/>
      </w:r>
    </w:p>
  </w:endnote>
  <w:endnote w:type="continuationSeparator" w:id="0">
    <w:p w:rsidR="00B76300" w:rsidRDefault="00B76300" w:rsidP="00B76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300" w:rsidRDefault="00B76300" w:rsidP="00B76300">
      <w:r>
        <w:separator/>
      </w:r>
    </w:p>
  </w:footnote>
  <w:footnote w:type="continuationSeparator" w:id="0">
    <w:p w:rsidR="00B76300" w:rsidRDefault="00B76300" w:rsidP="00B763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300" w:rsidRPr="00B76300" w:rsidRDefault="00B76300">
    <w:pPr>
      <w:pStyle w:val="Nagwek"/>
      <w:rPr>
        <w:rFonts w:ascii="Garamond" w:hAnsi="Garamond"/>
        <w:sz w:val="16"/>
        <w:szCs w:val="16"/>
      </w:rPr>
    </w:pPr>
    <w:r w:rsidRPr="00B76300">
      <w:rPr>
        <w:rFonts w:ascii="Garamond" w:hAnsi="Garamond"/>
        <w:sz w:val="16"/>
        <w:szCs w:val="16"/>
      </w:rPr>
      <w:t>EM/MO/PN/SEK/04/2016</w:t>
    </w:r>
  </w:p>
  <w:p w:rsidR="00B76300" w:rsidRDefault="00B763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DB7"/>
    <w:rsid w:val="001E4B7D"/>
    <w:rsid w:val="0023223D"/>
    <w:rsid w:val="00B76300"/>
    <w:rsid w:val="00D57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7DB7"/>
    <w:pPr>
      <w:jc w:val="both"/>
    </w:pPr>
    <w:rPr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57DB7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57DB7"/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57DB7"/>
    <w:rPr>
      <w:rFonts w:ascii="Times New Roman" w:eastAsia="Times New Roman" w:hAnsi="Times New Roman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6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63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76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63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6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630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Skobel</dc:creator>
  <cp:keywords/>
  <dc:description/>
  <cp:lastModifiedBy>Jarosław Skobel</cp:lastModifiedBy>
  <cp:revision>3</cp:revision>
  <dcterms:created xsi:type="dcterms:W3CDTF">2016-08-16T06:29:00Z</dcterms:created>
  <dcterms:modified xsi:type="dcterms:W3CDTF">2016-08-25T07:20:00Z</dcterms:modified>
</cp:coreProperties>
</file>