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F2" w:rsidRDefault="00C07CB5" w:rsidP="00C07C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7CB5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C07CB5" w:rsidRDefault="006E2BDC" w:rsidP="00EA20D4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Zakład Wodociągów</w:t>
      </w:r>
      <w:r w:rsidR="00B15819">
        <w:rPr>
          <w:rFonts w:ascii="Times New Roman" w:hAnsi="Times New Roman" w:cs="Times New Roman"/>
          <w:b/>
          <w:sz w:val="24"/>
          <w:szCs w:val="24"/>
        </w:rPr>
        <w:t xml:space="preserve"> i Kanalizacji Sp. z o.o.</w:t>
      </w:r>
    </w:p>
    <w:p w:rsidR="00B15819" w:rsidRDefault="00B15819" w:rsidP="00EA20D4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 przy ul. 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</w:t>
      </w:r>
    </w:p>
    <w:p w:rsidR="00EA20D4" w:rsidRDefault="00EA20D4" w:rsidP="00EA20D4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Tel: 91 442 62 00,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91 422 12 58, </w:t>
      </w:r>
      <w:r w:rsidR="00CD0F8E" w:rsidRPr="00CD0F8E">
        <w:rPr>
          <w:rFonts w:ascii="Times New Roman" w:hAnsi="Times New Roman" w:cs="Times New Roman"/>
          <w:b/>
          <w:sz w:val="24"/>
          <w:szCs w:val="24"/>
        </w:rPr>
        <w:t>www.zwik.szczecin.pl</w:t>
      </w:r>
    </w:p>
    <w:p w:rsidR="00CD0F8E" w:rsidRDefault="00CD0F8E" w:rsidP="00EA20D4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0F8E" w:rsidRPr="00C07CB5" w:rsidRDefault="00CD0F8E" w:rsidP="00EA20D4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20D4" w:rsidRDefault="00FA3C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FA3CB8" w:rsidRDefault="00FA3C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sprzedaż prawa użytkowania wieczystego nieruchomości gruntowej niezabudowanej,</w:t>
      </w:r>
    </w:p>
    <w:p w:rsidR="00FA3CB8" w:rsidRDefault="00A97163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A3CB8">
        <w:rPr>
          <w:rFonts w:ascii="Times New Roman" w:hAnsi="Times New Roman" w:cs="Times New Roman"/>
          <w:b/>
          <w:sz w:val="24"/>
          <w:szCs w:val="24"/>
        </w:rPr>
        <w:t>ołożonej w Dziwnowie przy ul. Tęsknoty.</w:t>
      </w:r>
    </w:p>
    <w:p w:rsidR="00FA3CB8" w:rsidRDefault="00FA3C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CB8" w:rsidRDefault="00FA3CB8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CB8" w:rsidRDefault="00FA3CB8" w:rsidP="00FA3CB8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A3CB8">
        <w:rPr>
          <w:rFonts w:ascii="Times New Roman" w:hAnsi="Times New Roman" w:cs="Times New Roman"/>
          <w:sz w:val="24"/>
          <w:szCs w:val="24"/>
        </w:rPr>
        <w:t>Nieruchomość gruntowa</w:t>
      </w:r>
      <w:r>
        <w:rPr>
          <w:rFonts w:ascii="Times New Roman" w:hAnsi="Times New Roman" w:cs="Times New Roman"/>
          <w:sz w:val="24"/>
          <w:szCs w:val="24"/>
        </w:rPr>
        <w:t xml:space="preserve"> niezabudowana, składająca się z trzech samodzielnych działek opisanych jako nr 515/3 o pow. 832m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515/5 o pow. 717m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i nr 517 o pow. 5889m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z obrębu 0002 Dziwnów o przeznaczeniu terenu – ośrodki rekreacyjne. Dla przedmiotowej nieruchomości Sąd Rejonowy w Kamieniu Pomorskim IV Wydział Ksiąg Wieczystych prowadzi księgę wieczystą nr KW SZ1K/00024633/5.</w:t>
      </w:r>
    </w:p>
    <w:p w:rsidR="00977E96" w:rsidRDefault="00977E96" w:rsidP="00977E96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77E96" w:rsidRPr="00E067B6" w:rsidRDefault="00977E96" w:rsidP="00977E96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67B6">
        <w:rPr>
          <w:rFonts w:ascii="Times New Roman" w:hAnsi="Times New Roman" w:cs="Times New Roman"/>
          <w:b/>
          <w:sz w:val="24"/>
          <w:szCs w:val="24"/>
        </w:rPr>
        <w:t>Cena wywoławcza nieruchomości oznaczonej jako działka nr:</w:t>
      </w:r>
    </w:p>
    <w:p w:rsidR="00977E96" w:rsidRDefault="00977E96" w:rsidP="00977E96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67B6">
        <w:rPr>
          <w:rFonts w:ascii="Times New Roman" w:hAnsi="Times New Roman" w:cs="Times New Roman"/>
          <w:b/>
          <w:sz w:val="24"/>
          <w:szCs w:val="24"/>
        </w:rPr>
        <w:t>515/3</w:t>
      </w:r>
      <w:r w:rsidR="00342CBC">
        <w:rPr>
          <w:rFonts w:ascii="Times New Roman" w:hAnsi="Times New Roman" w:cs="Times New Roman"/>
          <w:sz w:val="24"/>
          <w:szCs w:val="24"/>
        </w:rPr>
        <w:t xml:space="preserve"> wynosi </w:t>
      </w:r>
      <w:r w:rsidR="00342CBC" w:rsidRPr="006F500E">
        <w:rPr>
          <w:rFonts w:ascii="Times New Roman" w:hAnsi="Times New Roman" w:cs="Times New Roman"/>
          <w:b/>
          <w:sz w:val="24"/>
          <w:szCs w:val="24"/>
        </w:rPr>
        <w:t>194.734,00zł.</w:t>
      </w:r>
      <w:r w:rsidR="00342CBC">
        <w:rPr>
          <w:rFonts w:ascii="Times New Roman" w:hAnsi="Times New Roman" w:cs="Times New Roman"/>
          <w:sz w:val="24"/>
          <w:szCs w:val="24"/>
        </w:rPr>
        <w:t xml:space="preserve"> Wadium wynosi </w:t>
      </w:r>
      <w:r w:rsidR="00342CBC" w:rsidRPr="005F5231">
        <w:rPr>
          <w:rFonts w:ascii="Times New Roman" w:hAnsi="Times New Roman" w:cs="Times New Roman"/>
          <w:b/>
          <w:sz w:val="24"/>
          <w:szCs w:val="24"/>
        </w:rPr>
        <w:t>19.473,40</w:t>
      </w:r>
      <w:r w:rsidRPr="005F5231">
        <w:rPr>
          <w:rFonts w:ascii="Times New Roman" w:hAnsi="Times New Roman" w:cs="Times New Roman"/>
          <w:b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>. Wysokość postąpienia ustalają uczestnicy przetargu, z tym że postąpien</w:t>
      </w:r>
      <w:r w:rsidR="00342CBC">
        <w:rPr>
          <w:rFonts w:ascii="Times New Roman" w:hAnsi="Times New Roman" w:cs="Times New Roman"/>
          <w:sz w:val="24"/>
          <w:szCs w:val="24"/>
        </w:rPr>
        <w:t xml:space="preserve">ie nie może być niższe niż </w:t>
      </w:r>
      <w:r w:rsidR="00342CBC" w:rsidRPr="005F5231">
        <w:rPr>
          <w:rFonts w:ascii="Times New Roman" w:hAnsi="Times New Roman" w:cs="Times New Roman"/>
          <w:b/>
          <w:sz w:val="24"/>
          <w:szCs w:val="24"/>
        </w:rPr>
        <w:t>2000,00</w:t>
      </w:r>
      <w:r w:rsidRPr="005F5231">
        <w:rPr>
          <w:rFonts w:ascii="Times New Roman" w:hAnsi="Times New Roman" w:cs="Times New Roman"/>
          <w:b/>
          <w:sz w:val="24"/>
          <w:szCs w:val="24"/>
        </w:rPr>
        <w:t>zł.</w:t>
      </w:r>
    </w:p>
    <w:p w:rsidR="00977E96" w:rsidRPr="005F5231" w:rsidRDefault="00977E96" w:rsidP="00342CBC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67B6">
        <w:rPr>
          <w:rFonts w:ascii="Times New Roman" w:hAnsi="Times New Roman" w:cs="Times New Roman"/>
          <w:b/>
          <w:sz w:val="24"/>
          <w:szCs w:val="24"/>
        </w:rPr>
        <w:t>515/5</w:t>
      </w:r>
      <w:r w:rsidR="00342CBC">
        <w:rPr>
          <w:rFonts w:ascii="Times New Roman" w:hAnsi="Times New Roman" w:cs="Times New Roman"/>
          <w:sz w:val="24"/>
          <w:szCs w:val="24"/>
        </w:rPr>
        <w:t xml:space="preserve"> wynosi </w:t>
      </w:r>
      <w:r w:rsidR="00342CBC" w:rsidRPr="006F500E">
        <w:rPr>
          <w:rFonts w:ascii="Times New Roman" w:hAnsi="Times New Roman" w:cs="Times New Roman"/>
          <w:b/>
          <w:sz w:val="24"/>
          <w:szCs w:val="24"/>
        </w:rPr>
        <w:t>167.818,00zł.</w:t>
      </w:r>
      <w:r w:rsidR="00342CBC">
        <w:rPr>
          <w:rFonts w:ascii="Times New Roman" w:hAnsi="Times New Roman" w:cs="Times New Roman"/>
          <w:sz w:val="24"/>
          <w:szCs w:val="24"/>
        </w:rPr>
        <w:t xml:space="preserve"> Wadium wynosi </w:t>
      </w:r>
      <w:r w:rsidR="00342CBC" w:rsidRPr="005F5231">
        <w:rPr>
          <w:rFonts w:ascii="Times New Roman" w:hAnsi="Times New Roman" w:cs="Times New Roman"/>
          <w:b/>
          <w:sz w:val="24"/>
          <w:szCs w:val="24"/>
        </w:rPr>
        <w:t>16.781,80</w:t>
      </w:r>
      <w:r w:rsidRPr="005F5231">
        <w:rPr>
          <w:rFonts w:ascii="Times New Roman" w:hAnsi="Times New Roman" w:cs="Times New Roman"/>
          <w:b/>
          <w:sz w:val="24"/>
          <w:szCs w:val="24"/>
        </w:rPr>
        <w:t>zł.</w:t>
      </w:r>
      <w:r>
        <w:rPr>
          <w:rFonts w:ascii="Times New Roman" w:hAnsi="Times New Roman" w:cs="Times New Roman"/>
          <w:sz w:val="24"/>
          <w:szCs w:val="24"/>
        </w:rPr>
        <w:t xml:space="preserve"> Wysokość postąpienia ustalają uczestnicy przetargu, z tym że postąpie</w:t>
      </w:r>
      <w:r w:rsidR="00342CBC">
        <w:rPr>
          <w:rFonts w:ascii="Times New Roman" w:hAnsi="Times New Roman" w:cs="Times New Roman"/>
          <w:sz w:val="24"/>
          <w:szCs w:val="24"/>
        </w:rPr>
        <w:t xml:space="preserve">nie nie może być niższe niż </w:t>
      </w:r>
      <w:r w:rsidR="00342CBC" w:rsidRPr="005F5231">
        <w:rPr>
          <w:rFonts w:ascii="Times New Roman" w:hAnsi="Times New Roman" w:cs="Times New Roman"/>
          <w:b/>
          <w:sz w:val="24"/>
          <w:szCs w:val="24"/>
        </w:rPr>
        <w:t>2000,00</w:t>
      </w:r>
      <w:r w:rsidRPr="005F5231">
        <w:rPr>
          <w:rFonts w:ascii="Times New Roman" w:hAnsi="Times New Roman" w:cs="Times New Roman"/>
          <w:b/>
          <w:sz w:val="24"/>
          <w:szCs w:val="24"/>
        </w:rPr>
        <w:t>zł.</w:t>
      </w:r>
    </w:p>
    <w:p w:rsidR="00977E96" w:rsidRDefault="00977E96" w:rsidP="00977E96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67B6">
        <w:rPr>
          <w:rFonts w:ascii="Times New Roman" w:hAnsi="Times New Roman" w:cs="Times New Roman"/>
          <w:b/>
          <w:sz w:val="24"/>
          <w:szCs w:val="24"/>
        </w:rPr>
        <w:t>517</w:t>
      </w:r>
      <w:r w:rsidR="00342CBC">
        <w:rPr>
          <w:rFonts w:ascii="Times New Roman" w:hAnsi="Times New Roman" w:cs="Times New Roman"/>
          <w:sz w:val="24"/>
          <w:szCs w:val="24"/>
        </w:rPr>
        <w:t xml:space="preserve"> wynosi </w:t>
      </w:r>
      <w:r w:rsidR="00342CBC" w:rsidRPr="006F500E">
        <w:rPr>
          <w:rFonts w:ascii="Times New Roman" w:hAnsi="Times New Roman" w:cs="Times New Roman"/>
          <w:b/>
          <w:sz w:val="24"/>
          <w:szCs w:val="24"/>
        </w:rPr>
        <w:t xml:space="preserve">1.584.330,00zł. </w:t>
      </w:r>
      <w:r w:rsidR="00342CBC">
        <w:rPr>
          <w:rFonts w:ascii="Times New Roman" w:hAnsi="Times New Roman" w:cs="Times New Roman"/>
          <w:sz w:val="24"/>
          <w:szCs w:val="24"/>
        </w:rPr>
        <w:t xml:space="preserve">Wadium wynosi </w:t>
      </w:r>
      <w:r w:rsidR="00342CBC" w:rsidRPr="005F5231">
        <w:rPr>
          <w:rFonts w:ascii="Times New Roman" w:hAnsi="Times New Roman" w:cs="Times New Roman"/>
          <w:b/>
          <w:sz w:val="24"/>
          <w:szCs w:val="24"/>
        </w:rPr>
        <w:t>158.433,00</w:t>
      </w:r>
      <w:r w:rsidRPr="005F5231">
        <w:rPr>
          <w:rFonts w:ascii="Times New Roman" w:hAnsi="Times New Roman" w:cs="Times New Roman"/>
          <w:b/>
          <w:sz w:val="24"/>
          <w:szCs w:val="24"/>
        </w:rPr>
        <w:t>zł.</w:t>
      </w:r>
      <w:r>
        <w:rPr>
          <w:rFonts w:ascii="Times New Roman" w:hAnsi="Times New Roman" w:cs="Times New Roman"/>
          <w:sz w:val="24"/>
          <w:szCs w:val="24"/>
        </w:rPr>
        <w:t xml:space="preserve"> Wysokość postąpienia ustalają uczestnicy przetargu, z tym że postąpieni</w:t>
      </w:r>
      <w:r w:rsidR="00342CBC">
        <w:rPr>
          <w:rFonts w:ascii="Times New Roman" w:hAnsi="Times New Roman" w:cs="Times New Roman"/>
          <w:sz w:val="24"/>
          <w:szCs w:val="24"/>
        </w:rPr>
        <w:t xml:space="preserve">e nie może być niższe niż </w:t>
      </w:r>
      <w:r w:rsidR="00342CBC" w:rsidRPr="005F5231">
        <w:rPr>
          <w:rFonts w:ascii="Times New Roman" w:hAnsi="Times New Roman" w:cs="Times New Roman"/>
          <w:b/>
          <w:sz w:val="24"/>
          <w:szCs w:val="24"/>
        </w:rPr>
        <w:t>16.000,00</w:t>
      </w:r>
      <w:r w:rsidRPr="005F5231">
        <w:rPr>
          <w:rFonts w:ascii="Times New Roman" w:hAnsi="Times New Roman" w:cs="Times New Roman"/>
          <w:b/>
          <w:sz w:val="24"/>
          <w:szCs w:val="24"/>
        </w:rPr>
        <w:t>zł.</w:t>
      </w:r>
    </w:p>
    <w:p w:rsidR="00977E96" w:rsidRDefault="00977E96" w:rsidP="00977E96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77E96" w:rsidRPr="00977E96" w:rsidRDefault="00977E96" w:rsidP="00977E96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Szczecinie w banku PEKAO SA I O/Szczecin nr rachunku </w:t>
      </w:r>
      <w:r w:rsidRPr="00977E96">
        <w:rPr>
          <w:rFonts w:ascii="Times New Roman" w:hAnsi="Times New Roman" w:cs="Times New Roman"/>
          <w:b/>
          <w:sz w:val="24"/>
          <w:szCs w:val="24"/>
        </w:rPr>
        <w:t>28 1240 3813 1111 0000 4375 6360</w:t>
      </w:r>
      <w:r>
        <w:rPr>
          <w:rFonts w:ascii="Times New Roman" w:hAnsi="Times New Roman" w:cs="Times New Roman"/>
          <w:sz w:val="24"/>
          <w:szCs w:val="24"/>
        </w:rPr>
        <w:t xml:space="preserve">, z dopiskiem </w:t>
      </w:r>
      <w:r w:rsidRPr="00977E96">
        <w:rPr>
          <w:rFonts w:ascii="Times New Roman" w:hAnsi="Times New Roman" w:cs="Times New Roman"/>
          <w:b/>
          <w:sz w:val="24"/>
          <w:szCs w:val="24"/>
        </w:rPr>
        <w:t>„Wadium przetarg działka nr ………….”.</w:t>
      </w:r>
    </w:p>
    <w:p w:rsidR="00977E96" w:rsidRDefault="00977E96" w:rsidP="00977E96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E96" w:rsidRDefault="00577F33" w:rsidP="00977E96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327563" w:rsidRPr="00327563" w:rsidRDefault="00327563" w:rsidP="003275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27563" w:rsidRDefault="00327563" w:rsidP="00977E96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 w:rsidRPr="00327563">
        <w:rPr>
          <w:rFonts w:ascii="Times New Roman" w:hAnsi="Times New Roman" w:cs="Times New Roman"/>
          <w:b/>
          <w:sz w:val="24"/>
          <w:szCs w:val="24"/>
        </w:rPr>
        <w:t>Regulaminem Przetargu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327563">
        <w:rPr>
          <w:rFonts w:ascii="Times New Roman" w:hAnsi="Times New Roman" w:cs="Times New Roman"/>
          <w:b/>
          <w:sz w:val="24"/>
          <w:szCs w:val="24"/>
        </w:rPr>
        <w:t>Ogłoszeniem</w:t>
      </w:r>
      <w:r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:rsidR="00327563" w:rsidRPr="00327563" w:rsidRDefault="00327563" w:rsidP="003275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27563" w:rsidRDefault="00327563" w:rsidP="00977E96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wpłacone przez osobę, która przetarg wygrała, będzie zaliczone na po</w:t>
      </w:r>
      <w:r w:rsidR="004F4CA5">
        <w:rPr>
          <w:rFonts w:ascii="Times New Roman" w:hAnsi="Times New Roman" w:cs="Times New Roman"/>
          <w:sz w:val="24"/>
          <w:szCs w:val="24"/>
        </w:rPr>
        <w:t xml:space="preserve">czet ceny zakupu nieruchomości. </w:t>
      </w:r>
      <w:r>
        <w:rPr>
          <w:rFonts w:ascii="Times New Roman" w:hAnsi="Times New Roman" w:cs="Times New Roman"/>
          <w:sz w:val="24"/>
          <w:szCs w:val="24"/>
        </w:rPr>
        <w:t xml:space="preserve">Pozostałym uczestnikom postępowania przetargowego wadium </w:t>
      </w:r>
      <w:r w:rsidR="00677C9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kwocie nominalnej zostanie niezwłocznie zwrócone na wskazane konto. W przypadku uchylania się osoby wygrywającej</w:t>
      </w:r>
      <w:r w:rsidR="00677C9B">
        <w:rPr>
          <w:rFonts w:ascii="Times New Roman" w:hAnsi="Times New Roman" w:cs="Times New Roman"/>
          <w:sz w:val="24"/>
          <w:szCs w:val="24"/>
        </w:rPr>
        <w:t xml:space="preserve"> przetarg od zawarcia w wyznaczonym terminie umowy sprzedaży wadium nie podlega zwrotowi.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7380" w:rsidRPr="00837380" w:rsidRDefault="00837380" w:rsidP="0083738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37380" w:rsidRDefault="00837380" w:rsidP="00977E96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ceny nabycia zostanie doliczony podatek VAT, o ile będzie to wynikało z przepisów obowiązujących w chwili zawarcia umowy sprzedaży.</w:t>
      </w:r>
    </w:p>
    <w:p w:rsidR="007C6679" w:rsidRPr="007C6679" w:rsidRDefault="007C6679" w:rsidP="007C667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55BD6" w:rsidRPr="00155BD6" w:rsidRDefault="007C6679" w:rsidP="007C6679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color w:val="FF0000"/>
        </w:rPr>
      </w:pPr>
      <w:r w:rsidRPr="007C6679">
        <w:rPr>
          <w:rFonts w:ascii="Times New Roman" w:hAnsi="Times New Roman" w:cs="Times New Roman"/>
        </w:rPr>
        <w:t>Wysokość obowiązującej stawki procentowej opłaty rocznej z tytułu użytkow</w:t>
      </w:r>
      <w:r>
        <w:rPr>
          <w:rFonts w:ascii="Times New Roman" w:hAnsi="Times New Roman" w:cs="Times New Roman"/>
        </w:rPr>
        <w:t>an</w:t>
      </w:r>
      <w:r w:rsidR="00155BD6">
        <w:rPr>
          <w:rFonts w:ascii="Times New Roman" w:hAnsi="Times New Roman" w:cs="Times New Roman"/>
        </w:rPr>
        <w:t>ia wieczystego gruntu wynosi 2</w:t>
      </w:r>
      <w:r w:rsidRPr="007C6679">
        <w:rPr>
          <w:rFonts w:ascii="Times New Roman" w:hAnsi="Times New Roman" w:cs="Times New Roman"/>
        </w:rPr>
        <w:t>%. Wysokość opłaty z tytułu użytkowania wieczystego</w:t>
      </w:r>
      <w:r w:rsidR="00155BD6">
        <w:rPr>
          <w:rFonts w:ascii="Times New Roman" w:hAnsi="Times New Roman" w:cs="Times New Roman"/>
        </w:rPr>
        <w:t xml:space="preserve">: </w:t>
      </w:r>
    </w:p>
    <w:p w:rsidR="00155BD6" w:rsidRPr="00155BD6" w:rsidRDefault="00155BD6" w:rsidP="00155BD6">
      <w:pPr>
        <w:pStyle w:val="Akapitzlist"/>
        <w:numPr>
          <w:ilvl w:val="0"/>
          <w:numId w:val="5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działki nr 515/3 wynosi 3.344</w:t>
      </w:r>
      <w:r w:rsidR="002D3F8D">
        <w:rPr>
          <w:rFonts w:ascii="Times New Roman" w:hAnsi="Times New Roman" w:cs="Times New Roman"/>
        </w:rPr>
        <w:t>,00</w:t>
      </w:r>
      <w:r w:rsidR="007C6679">
        <w:rPr>
          <w:rFonts w:ascii="Times New Roman" w:hAnsi="Times New Roman" w:cs="Times New Roman"/>
        </w:rPr>
        <w:t>zł</w:t>
      </w:r>
      <w:r w:rsidR="007C6679" w:rsidRPr="007C6679">
        <w:rPr>
          <w:rFonts w:ascii="Times New Roman" w:hAnsi="Times New Roman" w:cs="Times New Roman"/>
        </w:rPr>
        <w:t>,</w:t>
      </w:r>
    </w:p>
    <w:p w:rsidR="00155BD6" w:rsidRPr="00155BD6" w:rsidRDefault="00155BD6" w:rsidP="00155BD6">
      <w:pPr>
        <w:pStyle w:val="Akapitzlist"/>
        <w:numPr>
          <w:ilvl w:val="0"/>
          <w:numId w:val="5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lastRenderedPageBreak/>
        <w:t>działki nr 515/5 wynosi 2.882</w:t>
      </w:r>
      <w:r w:rsidR="002D3F8D">
        <w:rPr>
          <w:rFonts w:ascii="Times New Roman" w:hAnsi="Times New Roman" w:cs="Times New Roman"/>
        </w:rPr>
        <w:t>,00</w:t>
      </w:r>
      <w:r>
        <w:rPr>
          <w:rFonts w:ascii="Times New Roman" w:hAnsi="Times New Roman" w:cs="Times New Roman"/>
        </w:rPr>
        <w:t>zł,</w:t>
      </w:r>
    </w:p>
    <w:p w:rsidR="00155BD6" w:rsidRPr="00155BD6" w:rsidRDefault="001B6121" w:rsidP="00155BD6">
      <w:pPr>
        <w:pStyle w:val="Akapitzlist"/>
        <w:numPr>
          <w:ilvl w:val="0"/>
          <w:numId w:val="5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działki</w:t>
      </w:r>
      <w:r w:rsidR="00155BD6">
        <w:rPr>
          <w:rFonts w:ascii="Times New Roman" w:hAnsi="Times New Roman" w:cs="Times New Roman"/>
        </w:rPr>
        <w:t xml:space="preserve"> nr 517 wynosi 22.342</w:t>
      </w:r>
      <w:r w:rsidR="002D3F8D">
        <w:rPr>
          <w:rFonts w:ascii="Times New Roman" w:hAnsi="Times New Roman" w:cs="Times New Roman"/>
        </w:rPr>
        <w:t>,00</w:t>
      </w:r>
      <w:r w:rsidR="00155BD6">
        <w:rPr>
          <w:rFonts w:ascii="Times New Roman" w:hAnsi="Times New Roman" w:cs="Times New Roman"/>
        </w:rPr>
        <w:t>zł</w:t>
      </w:r>
      <w:r w:rsidR="00CE6FDF">
        <w:rPr>
          <w:rFonts w:ascii="Times New Roman" w:hAnsi="Times New Roman" w:cs="Times New Roman"/>
        </w:rPr>
        <w:t>,</w:t>
      </w:r>
    </w:p>
    <w:p w:rsidR="007C6679" w:rsidRDefault="007C6679" w:rsidP="00155BD6">
      <w:pPr>
        <w:pStyle w:val="Akapitzlist"/>
        <w:tabs>
          <w:tab w:val="left" w:pos="284"/>
        </w:tabs>
        <w:spacing w:after="0" w:line="300" w:lineRule="atLeast"/>
        <w:ind w:left="0"/>
        <w:jc w:val="both"/>
        <w:rPr>
          <w:rFonts w:ascii="Times New Roman" w:hAnsi="Times New Roman" w:cs="Times New Roman"/>
          <w:color w:val="FF0000"/>
        </w:rPr>
      </w:pPr>
      <w:r w:rsidRPr="007C6679">
        <w:rPr>
          <w:rFonts w:ascii="Times New Roman" w:hAnsi="Times New Roman" w:cs="Times New Roman"/>
        </w:rPr>
        <w:t>kw</w:t>
      </w:r>
      <w:r w:rsidR="00722A12">
        <w:rPr>
          <w:rFonts w:ascii="Times New Roman" w:hAnsi="Times New Roman" w:cs="Times New Roman"/>
        </w:rPr>
        <w:t>otę należy uiścić do dnia 31 marca</w:t>
      </w:r>
      <w:r w:rsidRPr="007C6679">
        <w:rPr>
          <w:rFonts w:ascii="Times New Roman" w:hAnsi="Times New Roman" w:cs="Times New Roman"/>
        </w:rPr>
        <w:t xml:space="preserve"> każdego roku </w:t>
      </w:r>
      <w:r w:rsidR="00155BD6">
        <w:rPr>
          <w:rFonts w:ascii="Times New Roman" w:hAnsi="Times New Roman" w:cs="Times New Roman"/>
        </w:rPr>
        <w:t xml:space="preserve">w kasie lub na konto Urzędu Miejskiego </w:t>
      </w:r>
      <w:r w:rsidR="00155BD6">
        <w:rPr>
          <w:rFonts w:ascii="Times New Roman" w:hAnsi="Times New Roman" w:cs="Times New Roman"/>
        </w:rPr>
        <w:br/>
        <w:t>w Dziwnowie.</w:t>
      </w:r>
    </w:p>
    <w:p w:rsidR="008E3EA2" w:rsidRPr="008E3EA2" w:rsidRDefault="008E3EA2" w:rsidP="008E3EA2">
      <w:pPr>
        <w:pStyle w:val="Akapitzlist"/>
        <w:rPr>
          <w:rFonts w:ascii="Times New Roman" w:hAnsi="Times New Roman" w:cs="Times New Roman"/>
          <w:color w:val="FF0000"/>
        </w:rPr>
      </w:pPr>
    </w:p>
    <w:p w:rsidR="008E3EA2" w:rsidRPr="008E3EA2" w:rsidRDefault="000412BD" w:rsidP="008E3EA2">
      <w:pPr>
        <w:pStyle w:val="Akapitzlist"/>
        <w:tabs>
          <w:tab w:val="left" w:pos="284"/>
        </w:tabs>
        <w:spacing w:after="0" w:line="300" w:lineRule="atLeast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Przetarg odbędzie się dnia 25.04.2016r. o godz. 12.00</w:t>
      </w:r>
      <w:r w:rsidR="00A877BD">
        <w:rPr>
          <w:rFonts w:ascii="Times New Roman" w:hAnsi="Times New Roman" w:cs="Times New Roman"/>
          <w:b/>
        </w:rPr>
        <w:t xml:space="preserve"> w sali nr P11/P12</w:t>
      </w:r>
      <w:r w:rsidR="008E3EA2" w:rsidRPr="008E3EA2">
        <w:rPr>
          <w:rFonts w:ascii="Times New Roman" w:hAnsi="Times New Roman" w:cs="Times New Roman"/>
          <w:b/>
        </w:rPr>
        <w:t xml:space="preserve"> w siedzibie </w:t>
      </w:r>
      <w:proofErr w:type="spellStart"/>
      <w:r w:rsidR="008E3EA2" w:rsidRPr="008E3EA2">
        <w:rPr>
          <w:rFonts w:ascii="Times New Roman" w:hAnsi="Times New Roman" w:cs="Times New Roman"/>
          <w:b/>
        </w:rPr>
        <w:t>ZWiK</w:t>
      </w:r>
      <w:proofErr w:type="spellEnd"/>
      <w:r w:rsidR="008E3EA2" w:rsidRPr="008E3EA2">
        <w:rPr>
          <w:rFonts w:ascii="Times New Roman" w:hAnsi="Times New Roman" w:cs="Times New Roman"/>
          <w:b/>
        </w:rPr>
        <w:t xml:space="preserve"> </w:t>
      </w:r>
      <w:r w:rsidR="00A877BD">
        <w:rPr>
          <w:rFonts w:ascii="Times New Roman" w:hAnsi="Times New Roman" w:cs="Times New Roman"/>
          <w:b/>
        </w:rPr>
        <w:br/>
      </w:r>
      <w:r w:rsidR="008E3EA2" w:rsidRPr="008E3EA2">
        <w:rPr>
          <w:rFonts w:ascii="Times New Roman" w:hAnsi="Times New Roman" w:cs="Times New Roman"/>
          <w:b/>
        </w:rPr>
        <w:t xml:space="preserve">Sp. z o.o. przy ul. M. </w:t>
      </w:r>
      <w:proofErr w:type="spellStart"/>
      <w:r w:rsidR="008E3EA2" w:rsidRPr="008E3EA2">
        <w:rPr>
          <w:rFonts w:ascii="Times New Roman" w:hAnsi="Times New Roman" w:cs="Times New Roman"/>
          <w:b/>
        </w:rPr>
        <w:t>Golisza</w:t>
      </w:r>
      <w:proofErr w:type="spellEnd"/>
      <w:r w:rsidR="008E3EA2" w:rsidRPr="008E3EA2">
        <w:rPr>
          <w:rFonts w:ascii="Times New Roman" w:hAnsi="Times New Roman" w:cs="Times New Roman"/>
          <w:b/>
        </w:rPr>
        <w:t xml:space="preserve"> 10 w Szczecinie.</w:t>
      </w:r>
    </w:p>
    <w:p w:rsidR="007C6679" w:rsidRDefault="007C6679" w:rsidP="007C6679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BB9" w:rsidRDefault="00137BB9" w:rsidP="007C6679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BB9" w:rsidRDefault="00137BB9" w:rsidP="007C6679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7BB9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137BB9" w:rsidRDefault="00137BB9" w:rsidP="00137BB9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37BB9">
        <w:rPr>
          <w:rFonts w:ascii="Times New Roman" w:hAnsi="Times New Roman" w:cs="Times New Roman"/>
          <w:sz w:val="24"/>
          <w:szCs w:val="24"/>
        </w:rPr>
        <w:t>Organizator przetargu zastrzega sobie prawo odwołania</w:t>
      </w:r>
      <w:r w:rsidR="00B53EA7">
        <w:rPr>
          <w:rFonts w:ascii="Times New Roman" w:hAnsi="Times New Roman" w:cs="Times New Roman"/>
          <w:sz w:val="24"/>
          <w:szCs w:val="24"/>
        </w:rPr>
        <w:t xml:space="preserve"> lub unieważnienia</w:t>
      </w:r>
      <w:r w:rsidRPr="00137BB9">
        <w:rPr>
          <w:rFonts w:ascii="Times New Roman" w:hAnsi="Times New Roman" w:cs="Times New Roman"/>
          <w:sz w:val="24"/>
          <w:szCs w:val="24"/>
        </w:rPr>
        <w:t xml:space="preserve"> przetargu</w:t>
      </w:r>
      <w:r w:rsidR="00B53EA7">
        <w:rPr>
          <w:rFonts w:ascii="Times New Roman" w:hAnsi="Times New Roman" w:cs="Times New Roman"/>
          <w:sz w:val="24"/>
          <w:szCs w:val="24"/>
        </w:rPr>
        <w:t xml:space="preserve"> </w:t>
      </w:r>
      <w:r w:rsidR="00B53EA7"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="00B53EA7" w:rsidRPr="00FF7DBB">
        <w:rPr>
          <w:rFonts w:ascii="Times New Roman" w:hAnsi="Times New Roman" w:cs="Times New Roman"/>
          <w:sz w:val="24"/>
          <w:szCs w:val="24"/>
        </w:rPr>
        <w:t>uzasadnionych przyczyn</w:t>
      </w:r>
      <w:r w:rsidRPr="00137BB9">
        <w:rPr>
          <w:rFonts w:ascii="Times New Roman" w:hAnsi="Times New Roman" w:cs="Times New Roman"/>
          <w:sz w:val="24"/>
          <w:szCs w:val="24"/>
        </w:rPr>
        <w:t>,</w:t>
      </w:r>
    </w:p>
    <w:p w:rsidR="00137BB9" w:rsidRDefault="00137BB9" w:rsidP="00137BB9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na temat przetargu można uzyskać 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</w:t>
      </w:r>
      <w:r w:rsidR="00F56085">
        <w:rPr>
          <w:rFonts w:ascii="Times New Roman" w:hAnsi="Times New Roman" w:cs="Times New Roman"/>
          <w:sz w:val="24"/>
          <w:szCs w:val="24"/>
        </w:rPr>
        <w:t xml:space="preserve"> pok. 203, </w:t>
      </w:r>
      <w:proofErr w:type="spellStart"/>
      <w:r w:rsidR="00F56085">
        <w:rPr>
          <w:rFonts w:ascii="Times New Roman" w:hAnsi="Times New Roman" w:cs="Times New Roman"/>
          <w:sz w:val="24"/>
          <w:szCs w:val="24"/>
        </w:rPr>
        <w:t>t</w:t>
      </w:r>
      <w:r w:rsidR="00BB0C6F">
        <w:rPr>
          <w:rFonts w:ascii="Times New Roman" w:hAnsi="Times New Roman" w:cs="Times New Roman"/>
          <w:sz w:val="24"/>
          <w:szCs w:val="24"/>
        </w:rPr>
        <w:t>el</w:t>
      </w:r>
      <w:proofErr w:type="spellEnd"/>
      <w:r w:rsidR="00BB0C6F">
        <w:rPr>
          <w:rFonts w:ascii="Times New Roman" w:hAnsi="Times New Roman" w:cs="Times New Roman"/>
          <w:sz w:val="24"/>
          <w:szCs w:val="24"/>
        </w:rPr>
        <w:t>: 91 44 26 208.</w:t>
      </w:r>
    </w:p>
    <w:p w:rsidR="00137BB9" w:rsidRPr="00137BB9" w:rsidRDefault="00137BB9" w:rsidP="00137BB9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</w:t>
      </w:r>
      <w:r w:rsidR="00A502F1">
        <w:rPr>
          <w:rFonts w:ascii="Times New Roman" w:hAnsi="Times New Roman" w:cs="Times New Roman"/>
          <w:sz w:val="24"/>
          <w:szCs w:val="24"/>
        </w:rPr>
        <w:t>rzetargu należy zapoznać się z R</w:t>
      </w:r>
      <w:r>
        <w:rPr>
          <w:rFonts w:ascii="Times New Roman" w:hAnsi="Times New Roman" w:cs="Times New Roman"/>
          <w:sz w:val="24"/>
          <w:szCs w:val="24"/>
        </w:rPr>
        <w:t xml:space="preserve">egulaminem Przetargu dostępnym na stronie internetowej </w:t>
      </w:r>
      <w:r w:rsidR="00CC7E45">
        <w:rPr>
          <w:rFonts w:ascii="Times New Roman" w:hAnsi="Times New Roman" w:cs="Times New Roman"/>
          <w:sz w:val="24"/>
          <w:szCs w:val="24"/>
        </w:rPr>
        <w:t>www.zwik.szczecin</w:t>
      </w:r>
      <w:r w:rsidRPr="00137BB9">
        <w:rPr>
          <w:rFonts w:ascii="Times New Roman" w:hAnsi="Times New Roman" w:cs="Times New Roman"/>
          <w:sz w:val="24"/>
          <w:szCs w:val="24"/>
        </w:rPr>
        <w:t>.pl</w:t>
      </w:r>
      <w:r>
        <w:rPr>
          <w:rFonts w:ascii="Times New Roman" w:hAnsi="Times New Roman" w:cs="Times New Roman"/>
          <w:sz w:val="24"/>
          <w:szCs w:val="24"/>
        </w:rPr>
        <w:t xml:space="preserve"> w zakładce przetargi oraz </w:t>
      </w:r>
      <w:r w:rsidRPr="00137BB9">
        <w:rPr>
          <w:rFonts w:ascii="Times New Roman" w:hAnsi="Times New Roman" w:cs="Times New Roman"/>
          <w:sz w:val="24"/>
          <w:szCs w:val="24"/>
        </w:rPr>
        <w:t>www.bip.zwik.szczecin.pl</w:t>
      </w:r>
      <w:r>
        <w:rPr>
          <w:rFonts w:ascii="Times New Roman" w:hAnsi="Times New Roman" w:cs="Times New Roman"/>
          <w:sz w:val="24"/>
          <w:szCs w:val="24"/>
        </w:rPr>
        <w:t xml:space="preserve"> w zakładce zamówienia publiczne/przetargi.</w:t>
      </w:r>
    </w:p>
    <w:sectPr w:rsidR="00137BB9" w:rsidRPr="00137BB9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73901"/>
    <w:multiLevelType w:val="hybridMultilevel"/>
    <w:tmpl w:val="E93A0C66"/>
    <w:lvl w:ilvl="0" w:tplc="F112C12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52553"/>
    <w:multiLevelType w:val="hybridMultilevel"/>
    <w:tmpl w:val="55484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9532A"/>
    <w:multiLevelType w:val="hybridMultilevel"/>
    <w:tmpl w:val="5B649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35E87"/>
    <w:multiLevelType w:val="hybridMultilevel"/>
    <w:tmpl w:val="516AE73A"/>
    <w:lvl w:ilvl="0" w:tplc="58040D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405A5C"/>
    <w:multiLevelType w:val="hybridMultilevel"/>
    <w:tmpl w:val="85EAC8F8"/>
    <w:lvl w:ilvl="0" w:tplc="44AAC3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7CB5"/>
    <w:rsid w:val="000412BD"/>
    <w:rsid w:val="00061530"/>
    <w:rsid w:val="00074F86"/>
    <w:rsid w:val="00137BB9"/>
    <w:rsid w:val="00155BD6"/>
    <w:rsid w:val="00162FD6"/>
    <w:rsid w:val="001B6121"/>
    <w:rsid w:val="00220A99"/>
    <w:rsid w:val="002D3F8D"/>
    <w:rsid w:val="00327563"/>
    <w:rsid w:val="00334B3A"/>
    <w:rsid w:val="00342CBC"/>
    <w:rsid w:val="0034688B"/>
    <w:rsid w:val="004F4CA5"/>
    <w:rsid w:val="00577F33"/>
    <w:rsid w:val="005C603C"/>
    <w:rsid w:val="005F09F2"/>
    <w:rsid w:val="005F5231"/>
    <w:rsid w:val="00612767"/>
    <w:rsid w:val="00634D06"/>
    <w:rsid w:val="00637A84"/>
    <w:rsid w:val="00677C9B"/>
    <w:rsid w:val="00695AA2"/>
    <w:rsid w:val="006D642F"/>
    <w:rsid w:val="006E2BDC"/>
    <w:rsid w:val="006F500E"/>
    <w:rsid w:val="00711D01"/>
    <w:rsid w:val="00722A12"/>
    <w:rsid w:val="007668D0"/>
    <w:rsid w:val="007C6679"/>
    <w:rsid w:val="00837380"/>
    <w:rsid w:val="00860E28"/>
    <w:rsid w:val="008B454A"/>
    <w:rsid w:val="008C1A27"/>
    <w:rsid w:val="008E35D9"/>
    <w:rsid w:val="008E3EA2"/>
    <w:rsid w:val="00956708"/>
    <w:rsid w:val="00977E96"/>
    <w:rsid w:val="00A502F1"/>
    <w:rsid w:val="00A877BD"/>
    <w:rsid w:val="00A97163"/>
    <w:rsid w:val="00B14BC1"/>
    <w:rsid w:val="00B15819"/>
    <w:rsid w:val="00B53EA7"/>
    <w:rsid w:val="00B55E00"/>
    <w:rsid w:val="00BB0C6F"/>
    <w:rsid w:val="00BD4DA7"/>
    <w:rsid w:val="00C07CB5"/>
    <w:rsid w:val="00CC7E45"/>
    <w:rsid w:val="00CD0F8E"/>
    <w:rsid w:val="00CE6FDF"/>
    <w:rsid w:val="00D0638C"/>
    <w:rsid w:val="00E067B6"/>
    <w:rsid w:val="00E740D0"/>
    <w:rsid w:val="00EA20D4"/>
    <w:rsid w:val="00F31B44"/>
    <w:rsid w:val="00F56085"/>
    <w:rsid w:val="00FA0FE1"/>
    <w:rsid w:val="00FA3CB8"/>
    <w:rsid w:val="00FC62FC"/>
    <w:rsid w:val="00FF7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0F8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A3C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pausatel</cp:lastModifiedBy>
  <cp:revision>147</cp:revision>
  <cp:lastPrinted>2016-02-17T09:24:00Z</cp:lastPrinted>
  <dcterms:created xsi:type="dcterms:W3CDTF">2016-01-13T11:13:00Z</dcterms:created>
  <dcterms:modified xsi:type="dcterms:W3CDTF">2016-03-18T09:00:00Z</dcterms:modified>
</cp:coreProperties>
</file>