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6D" w:rsidRPr="00D00E8D" w:rsidRDefault="00C4106D">
      <w:pPr>
        <w:rPr>
          <w:b/>
        </w:rPr>
      </w:pPr>
      <w:r w:rsidRPr="00D00E8D">
        <w:rPr>
          <w:b/>
        </w:rPr>
        <w:t xml:space="preserve">PYTANIA I ODPOWIEDZI </w:t>
      </w:r>
      <w:r w:rsidR="00954CC2" w:rsidRPr="00D00E8D">
        <w:rPr>
          <w:b/>
        </w:rPr>
        <w:t>DO SIWZ</w:t>
      </w:r>
    </w:p>
    <w:p w:rsidR="000715AE" w:rsidRDefault="00C4106D">
      <w:r>
        <w:t xml:space="preserve">Dotyczy </w:t>
      </w:r>
      <w:r w:rsidR="000715AE">
        <w:t xml:space="preserve"> postępowania przetargowego pod nazwą </w:t>
      </w:r>
      <w:r>
        <w:t xml:space="preserve">: </w:t>
      </w:r>
    </w:p>
    <w:p w:rsidR="00C4106D" w:rsidRPr="000715AE" w:rsidRDefault="000715AE">
      <w:pPr>
        <w:rPr>
          <w:b/>
        </w:rPr>
      </w:pPr>
      <w:r w:rsidRPr="000715AE">
        <w:rPr>
          <w:b/>
        </w:rPr>
        <w:t xml:space="preserve">,, </w:t>
      </w:r>
      <w:r w:rsidR="00C4106D" w:rsidRPr="000715AE">
        <w:rPr>
          <w:b/>
        </w:rPr>
        <w:t>Wykonanie projektu budowy</w:t>
      </w:r>
      <w:r w:rsidR="00CC40DE">
        <w:rPr>
          <w:b/>
        </w:rPr>
        <w:t xml:space="preserve"> budynku </w:t>
      </w:r>
      <w:r w:rsidR="00C4106D" w:rsidRPr="000715AE">
        <w:rPr>
          <w:b/>
        </w:rPr>
        <w:t xml:space="preserve"> pompowni wody Lechicka oraz przebudowy komór zasuw przy ul. Lechickiej i przy ul. Wschodniej</w:t>
      </w:r>
      <w:r w:rsidRPr="000715AE">
        <w:rPr>
          <w:b/>
        </w:rPr>
        <w:t xml:space="preserve"> ”</w:t>
      </w:r>
      <w:r w:rsidR="00C4106D" w:rsidRPr="000715AE">
        <w:rPr>
          <w:b/>
        </w:rPr>
        <w:t>.</w:t>
      </w:r>
    </w:p>
    <w:p w:rsidR="00C4106D" w:rsidRDefault="00C4106D"/>
    <w:p w:rsidR="00C4106D" w:rsidRDefault="00C4106D"/>
    <w:p w:rsidR="009E18A7" w:rsidRDefault="00C4106D">
      <w:r>
        <w:t>Zamawiający – Zakład Wodociągów i Kanalizacji Sp. z o.o. w Szczecinie</w:t>
      </w:r>
      <w:r w:rsidR="000E4C4F">
        <w:t xml:space="preserve"> </w:t>
      </w:r>
      <w:r>
        <w:t xml:space="preserve"> informuje, że w dniu 1</w:t>
      </w:r>
      <w:r w:rsidR="00E97E2B">
        <w:t>9</w:t>
      </w:r>
      <w:r>
        <w:t>.08.2015r. wpłynęły pytania od Wykonawcy następującej treści :</w:t>
      </w:r>
    </w:p>
    <w:p w:rsidR="00C4106D" w:rsidRDefault="00C4106D" w:rsidP="00C4106D">
      <w:pPr>
        <w:pStyle w:val="Akapitzlist"/>
        <w:numPr>
          <w:ilvl w:val="0"/>
          <w:numId w:val="1"/>
        </w:numPr>
      </w:pPr>
      <w:r>
        <w:t>Czy Zamawiający posiada i udostępni Wykonawcy zamówienia dokumentację archiwalną obiektów będących przedmiotem zamówienia</w:t>
      </w:r>
      <w:r w:rsidR="00311A96">
        <w:t>?</w:t>
      </w:r>
    </w:p>
    <w:p w:rsidR="00C4106D" w:rsidRDefault="00C4106D" w:rsidP="00C4106D">
      <w:pPr>
        <w:pStyle w:val="Akapitzlist"/>
        <w:numPr>
          <w:ilvl w:val="0"/>
          <w:numId w:val="1"/>
        </w:numPr>
      </w:pPr>
      <w:r>
        <w:t xml:space="preserve">Co  Zamawiający  rozumie pod pojęciem remont wewnętrzny  ( </w:t>
      </w:r>
      <w:r w:rsidR="00DA407B">
        <w:t>pkt. 13 – szczegółowy zakres zamówienia) zbiorników przy Lechickiej . Jaki ma być zakres tego remontu w odniesieniu do branży  konstrukcyjno-budowlanej</w:t>
      </w:r>
      <w:r w:rsidR="00311A96">
        <w:t>?</w:t>
      </w:r>
    </w:p>
    <w:p w:rsidR="00DA407B" w:rsidRDefault="00DA407B" w:rsidP="00C4106D">
      <w:pPr>
        <w:pStyle w:val="Akapitzlist"/>
        <w:numPr>
          <w:ilvl w:val="0"/>
          <w:numId w:val="1"/>
        </w:numPr>
      </w:pPr>
      <w:r>
        <w:t xml:space="preserve">Proszę o określenie parametrów projektowanej pompowni wody przy ul. Lechickiej tj. wydajność pompowni ( Q max sek {1/s} oraz wysokość podnoszenia {m sł.w.}. </w:t>
      </w:r>
    </w:p>
    <w:p w:rsidR="00DA407B" w:rsidRPr="00311A96" w:rsidRDefault="00DA407B" w:rsidP="00DA407B">
      <w:pPr>
        <w:rPr>
          <w:b/>
        </w:rPr>
      </w:pPr>
      <w:r w:rsidRPr="00311A96">
        <w:rPr>
          <w:b/>
        </w:rPr>
        <w:t>Odpowiedzi :</w:t>
      </w:r>
    </w:p>
    <w:p w:rsidR="00DA407B" w:rsidRPr="000715AE" w:rsidRDefault="00DA407B" w:rsidP="00DA407B">
      <w:pPr>
        <w:rPr>
          <w:rFonts w:ascii="Cambria Math" w:hAnsi="Cambria Math"/>
        </w:rPr>
      </w:pPr>
    </w:p>
    <w:p w:rsidR="00DA407B" w:rsidRPr="000715AE" w:rsidRDefault="00DA407B" w:rsidP="00DA407B">
      <w:pPr>
        <w:ind w:left="709" w:hanging="709"/>
        <w:rPr>
          <w:rFonts w:ascii="Cambria Math" w:hAnsi="Cambria Math"/>
        </w:rPr>
      </w:pPr>
      <w:r w:rsidRPr="000715AE">
        <w:rPr>
          <w:rFonts w:ascii="Cambria Math" w:hAnsi="Cambria Math"/>
        </w:rPr>
        <w:t xml:space="preserve">Ad.1.     Zamawiający posiada częściową dokumentację archiwalną, </w:t>
      </w:r>
      <w:r w:rsidR="00C24EC1" w:rsidRPr="000715AE">
        <w:rPr>
          <w:rFonts w:ascii="Cambria Math" w:hAnsi="Cambria Math"/>
        </w:rPr>
        <w:t xml:space="preserve"> </w:t>
      </w:r>
      <w:r w:rsidRPr="000715AE">
        <w:rPr>
          <w:rFonts w:ascii="Cambria Math" w:hAnsi="Cambria Math"/>
        </w:rPr>
        <w:t xml:space="preserve">którą udostępni Wykonawcy na etapie projektowania.   </w:t>
      </w:r>
      <w:r w:rsidR="00C24EC1" w:rsidRPr="000715AE">
        <w:rPr>
          <w:rFonts w:ascii="Cambria Math" w:hAnsi="Cambria Math"/>
        </w:rPr>
        <w:t>Na etapie postępowania przetargowego można zapoznać się z ww. dokumentacją na miejscu w siedzibie Zamawiającego.( pokój 316 w godz. 8.00-15.00 )</w:t>
      </w:r>
      <w:r w:rsidR="000E4C4F" w:rsidRPr="000715AE">
        <w:rPr>
          <w:rFonts w:ascii="Cambria Math" w:hAnsi="Cambria Math"/>
        </w:rPr>
        <w:t>.</w:t>
      </w:r>
    </w:p>
    <w:p w:rsidR="000E4C4F" w:rsidRPr="000715AE" w:rsidRDefault="000E4C4F" w:rsidP="00DA407B">
      <w:pPr>
        <w:ind w:left="709" w:hanging="709"/>
        <w:rPr>
          <w:rFonts w:ascii="Cambria Math" w:hAnsi="Cambria Math"/>
        </w:rPr>
      </w:pPr>
      <w:r w:rsidRPr="000715AE">
        <w:rPr>
          <w:rFonts w:ascii="Cambria Math" w:hAnsi="Cambria Math"/>
        </w:rPr>
        <w:t>Ad.2 .   Remont wewnętrzny zbiorników przy ul. Lechickiej i Wschodniej w branży konstrukcyjno budowlanej obejmuje wymianę podpór pod rurociągami technologicznymi, oraz likwidację rys i spękań , których zakres zostanie określony przy ocenie stanu technicznego obiektu, który poprzedza fazę projektowania. Oceny tej dokonuje Projektant – konstruktor.</w:t>
      </w:r>
    </w:p>
    <w:p w:rsidR="000715AE" w:rsidRPr="000715AE" w:rsidRDefault="000E4C4F" w:rsidP="000715AE">
      <w:pPr>
        <w:spacing w:after="0" w:line="360" w:lineRule="auto"/>
        <w:ind w:left="709" w:hanging="709"/>
        <w:jc w:val="both"/>
        <w:rPr>
          <w:rFonts w:ascii="Cambria Math" w:hAnsi="Cambria Math" w:cs="Tahoma"/>
        </w:rPr>
      </w:pPr>
      <w:r w:rsidRPr="000715AE">
        <w:rPr>
          <w:rFonts w:ascii="Cambria Math" w:hAnsi="Cambria Math"/>
        </w:rPr>
        <w:t xml:space="preserve">Ad.3.    </w:t>
      </w:r>
      <w:r w:rsidR="000715AE" w:rsidRPr="000715AE">
        <w:rPr>
          <w:rFonts w:ascii="Cambria Math" w:hAnsi="Cambria Math" w:cs="Tahoma"/>
        </w:rPr>
        <w:t>Wysokość podnoszenia wynosi ok. 50m,  obecnie w pompowni są zainstalowane 3 pompy PJM 125 o wydajności ok. 200m</w:t>
      </w:r>
      <w:r w:rsidR="000715AE" w:rsidRPr="000715AE">
        <w:rPr>
          <w:rFonts w:ascii="Cambria Math" w:hAnsi="Cambria Math" w:cs="Tahoma"/>
          <w:vertAlign w:val="superscript"/>
        </w:rPr>
        <w:t>3</w:t>
      </w:r>
      <w:r w:rsidR="000715AE" w:rsidRPr="000715AE">
        <w:rPr>
          <w:rFonts w:ascii="Cambria Math" w:hAnsi="Cambria Math" w:cs="Tahoma"/>
        </w:rPr>
        <w:t>/h. Parametry projektowanej pompowni powinny zostać określone po dokładnym przeanalizowaniu raportów dobowych z ostatnich dwóch lat.</w:t>
      </w:r>
    </w:p>
    <w:p w:rsidR="000E4C4F" w:rsidRDefault="000E4C4F" w:rsidP="00DA407B">
      <w:pPr>
        <w:ind w:left="709" w:hanging="709"/>
        <w:rPr>
          <w:rFonts w:ascii="Cambria Math" w:hAnsi="Cambria Math"/>
        </w:rPr>
      </w:pPr>
    </w:p>
    <w:p w:rsidR="000715AE" w:rsidRPr="000715AE" w:rsidRDefault="000715AE" w:rsidP="00DA407B">
      <w:pPr>
        <w:ind w:left="709" w:hanging="709"/>
        <w:rPr>
          <w:rFonts w:ascii="Cambria Math" w:hAnsi="Cambria Math"/>
        </w:rPr>
      </w:pPr>
      <w:r>
        <w:rPr>
          <w:rFonts w:ascii="Cambria Math" w:hAnsi="Cambria Math"/>
        </w:rPr>
        <w:t>Pytania i odpowiedzi stanowią integralną część  SIWZ.</w:t>
      </w:r>
    </w:p>
    <w:sectPr w:rsidR="000715AE" w:rsidRPr="000715AE" w:rsidSect="009E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F26"/>
    <w:multiLevelType w:val="hybridMultilevel"/>
    <w:tmpl w:val="4272A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B302F"/>
    <w:multiLevelType w:val="hybridMultilevel"/>
    <w:tmpl w:val="65AA9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06D"/>
    <w:rsid w:val="000715AE"/>
    <w:rsid w:val="000E4C4F"/>
    <w:rsid w:val="00311A96"/>
    <w:rsid w:val="00324E76"/>
    <w:rsid w:val="005672A2"/>
    <w:rsid w:val="00576FE6"/>
    <w:rsid w:val="008075B4"/>
    <w:rsid w:val="00824B2F"/>
    <w:rsid w:val="00954CC2"/>
    <w:rsid w:val="009E18A7"/>
    <w:rsid w:val="00C24EC1"/>
    <w:rsid w:val="00C4106D"/>
    <w:rsid w:val="00CC40DE"/>
    <w:rsid w:val="00D00E8D"/>
    <w:rsid w:val="00DA407B"/>
    <w:rsid w:val="00E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10</cp:revision>
  <dcterms:created xsi:type="dcterms:W3CDTF">2015-08-20T08:42:00Z</dcterms:created>
  <dcterms:modified xsi:type="dcterms:W3CDTF">2015-08-24T07:53:00Z</dcterms:modified>
</cp:coreProperties>
</file>