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BEE" w:rsidRPr="005C5F03" w:rsidRDefault="002908BB" w:rsidP="00470B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5F03">
        <w:rPr>
          <w:rFonts w:ascii="Times New Roman" w:hAnsi="Times New Roman" w:cs="Times New Roman"/>
          <w:b/>
          <w:sz w:val="28"/>
          <w:szCs w:val="28"/>
        </w:rPr>
        <w:t>OGŁOSZENIE</w:t>
      </w:r>
    </w:p>
    <w:p w:rsidR="00470BEE" w:rsidRDefault="002908BB" w:rsidP="00470B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Zakład Wodociągów i Kanalizacji Sp. z o.o. </w:t>
      </w:r>
    </w:p>
    <w:p w:rsidR="00470BEE" w:rsidRDefault="002908BB" w:rsidP="00470B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 siedzibą przy ul. M.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Golisza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10 w Szczecinie </w:t>
      </w:r>
    </w:p>
    <w:p w:rsidR="002908BB" w:rsidRDefault="002908BB" w:rsidP="00470B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Tel: 91 </w:t>
      </w:r>
      <w:r w:rsidR="00470BEE">
        <w:rPr>
          <w:rFonts w:ascii="Times New Roman" w:hAnsi="Times New Roman" w:cs="Times New Roman"/>
          <w:b/>
          <w:sz w:val="24"/>
          <w:szCs w:val="24"/>
        </w:rPr>
        <w:t xml:space="preserve">44 26 200, </w:t>
      </w:r>
      <w:proofErr w:type="spellStart"/>
      <w:r w:rsidR="00470BEE">
        <w:rPr>
          <w:rFonts w:ascii="Times New Roman" w:hAnsi="Times New Roman" w:cs="Times New Roman"/>
          <w:b/>
          <w:sz w:val="24"/>
          <w:szCs w:val="24"/>
        </w:rPr>
        <w:t>fax</w:t>
      </w:r>
      <w:proofErr w:type="spellEnd"/>
      <w:r w:rsidR="00470BEE">
        <w:rPr>
          <w:rFonts w:ascii="Times New Roman" w:hAnsi="Times New Roman" w:cs="Times New Roman"/>
          <w:b/>
          <w:sz w:val="24"/>
          <w:szCs w:val="24"/>
        </w:rPr>
        <w:t xml:space="preserve"> 91 42 21 258, </w:t>
      </w:r>
      <w:r w:rsidR="00470BEE" w:rsidRPr="00470BEE">
        <w:rPr>
          <w:rFonts w:ascii="Times New Roman" w:hAnsi="Times New Roman" w:cs="Times New Roman"/>
          <w:b/>
          <w:sz w:val="24"/>
          <w:szCs w:val="24"/>
        </w:rPr>
        <w:t>www.zwik.szczecin.pl</w:t>
      </w:r>
    </w:p>
    <w:p w:rsidR="00470BEE" w:rsidRDefault="00470BEE" w:rsidP="00470B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BEE" w:rsidRDefault="00470BEE" w:rsidP="00470BE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70BEE" w:rsidRDefault="00470BEE" w:rsidP="00470B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OGŁASZ</w:t>
      </w:r>
      <w:r w:rsidR="00FE747A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 PRZETARG USTNY NIEOGRANICZONY</w:t>
      </w:r>
    </w:p>
    <w:p w:rsidR="00470BEE" w:rsidRDefault="00470BEE" w:rsidP="00470B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na sprzedaż prawa własności nieruchomości gruntowej niezabudowanej, położonej </w:t>
      </w:r>
      <w:r>
        <w:rPr>
          <w:rFonts w:ascii="Times New Roman" w:hAnsi="Times New Roman" w:cs="Times New Roman"/>
          <w:b/>
          <w:sz w:val="24"/>
          <w:szCs w:val="24"/>
        </w:rPr>
        <w:br/>
        <w:t>w obrębie Nieznań, gmina Stare Czarnowo.</w:t>
      </w:r>
    </w:p>
    <w:p w:rsidR="00470BEE" w:rsidRDefault="00470BEE" w:rsidP="00470BE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70BEE" w:rsidRDefault="00470BEE" w:rsidP="00470B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A0622" w:rsidRDefault="00470BEE" w:rsidP="00B82C01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Nieruchomość gruntowa oznaczona w ewidencji gruntu jako działka nr 49/2 o powierzchni 6 857m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oraz działka nr 49/3 o powierzchni 3 943m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z obrębu</w:t>
      </w:r>
      <w:r w:rsidR="002336D6">
        <w:rPr>
          <w:rFonts w:ascii="Times New Roman" w:hAnsi="Times New Roman" w:cs="Times New Roman"/>
          <w:sz w:val="24"/>
          <w:szCs w:val="24"/>
        </w:rPr>
        <w:t xml:space="preserve"> 0013 Nieznań</w:t>
      </w:r>
      <w:r>
        <w:rPr>
          <w:rFonts w:ascii="Times New Roman" w:hAnsi="Times New Roman" w:cs="Times New Roman"/>
          <w:sz w:val="24"/>
          <w:szCs w:val="24"/>
        </w:rPr>
        <w:t xml:space="preserve"> o przeznaczeniu terenu: ogrody działkowe, obszary cenne przyrodniczo. </w:t>
      </w:r>
      <w:r w:rsidR="00A34829">
        <w:rPr>
          <w:rFonts w:ascii="Times New Roman" w:hAnsi="Times New Roman" w:cs="Times New Roman"/>
          <w:sz w:val="24"/>
          <w:szCs w:val="24"/>
        </w:rPr>
        <w:t xml:space="preserve">Dla przedmiotowej nieruchomości </w:t>
      </w:r>
      <w:r>
        <w:rPr>
          <w:rFonts w:ascii="Times New Roman" w:hAnsi="Times New Roman" w:cs="Times New Roman"/>
          <w:sz w:val="24"/>
          <w:szCs w:val="24"/>
        </w:rPr>
        <w:t xml:space="preserve">Sąd Rejonowy w Gryfinie V Wydział Ksiąg Wieczystych prowadzi księgę wieczystą nr KW </w:t>
      </w:r>
      <w:r w:rsidR="005B403E">
        <w:rPr>
          <w:rFonts w:ascii="Times New Roman" w:hAnsi="Times New Roman" w:cs="Times New Roman"/>
          <w:sz w:val="24"/>
          <w:szCs w:val="24"/>
        </w:rPr>
        <w:t>SZ1Y/00046865/1, w której ujawniono sposób korzystania z obu działek jako R - grunty orne.</w:t>
      </w:r>
    </w:p>
    <w:p w:rsidR="00AA0622" w:rsidRDefault="00AA0622" w:rsidP="00B82C01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70BEE" w:rsidRPr="00AA0622" w:rsidRDefault="00AA0622" w:rsidP="00B82C01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0622">
        <w:rPr>
          <w:rFonts w:ascii="Times New Roman" w:hAnsi="Times New Roman" w:cs="Times New Roman"/>
          <w:b/>
          <w:sz w:val="24"/>
          <w:szCs w:val="24"/>
        </w:rPr>
        <w:t xml:space="preserve">Cena wywoławcza dla </w:t>
      </w:r>
      <w:r w:rsidR="00874A1F">
        <w:rPr>
          <w:rFonts w:ascii="Times New Roman" w:hAnsi="Times New Roman" w:cs="Times New Roman"/>
          <w:b/>
          <w:sz w:val="24"/>
          <w:szCs w:val="24"/>
        </w:rPr>
        <w:t>działki nr 49/2 wynosi 71.957,00</w:t>
      </w:r>
      <w:r w:rsidR="00791A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4A1F">
        <w:rPr>
          <w:rFonts w:ascii="Times New Roman" w:hAnsi="Times New Roman" w:cs="Times New Roman"/>
          <w:b/>
          <w:sz w:val="24"/>
          <w:szCs w:val="24"/>
        </w:rPr>
        <w:t>zł. Wadium wynosi 7.195,70</w:t>
      </w:r>
      <w:r w:rsidR="00233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0867">
        <w:rPr>
          <w:rFonts w:ascii="Times New Roman" w:hAnsi="Times New Roman" w:cs="Times New Roman"/>
          <w:b/>
          <w:sz w:val="24"/>
          <w:szCs w:val="24"/>
        </w:rPr>
        <w:t>zł. Wysokość postąpienia</w:t>
      </w:r>
      <w:r w:rsidRPr="00AA0622">
        <w:rPr>
          <w:rFonts w:ascii="Times New Roman" w:hAnsi="Times New Roman" w:cs="Times New Roman"/>
          <w:b/>
          <w:sz w:val="24"/>
          <w:szCs w:val="24"/>
        </w:rPr>
        <w:t xml:space="preserve"> ustalają uczestnicy przetargu, z tym że postąpien</w:t>
      </w:r>
      <w:r w:rsidR="004A0867">
        <w:rPr>
          <w:rFonts w:ascii="Times New Roman" w:hAnsi="Times New Roman" w:cs="Times New Roman"/>
          <w:b/>
          <w:sz w:val="24"/>
          <w:szCs w:val="24"/>
        </w:rPr>
        <w:t>ie</w:t>
      </w:r>
      <w:r w:rsidR="00874A1F">
        <w:rPr>
          <w:rFonts w:ascii="Times New Roman" w:hAnsi="Times New Roman" w:cs="Times New Roman"/>
          <w:b/>
          <w:sz w:val="24"/>
          <w:szCs w:val="24"/>
        </w:rPr>
        <w:t xml:space="preserve"> nie może być niższe niż 700,00</w:t>
      </w:r>
      <w:r w:rsidR="00233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0622">
        <w:rPr>
          <w:rFonts w:ascii="Times New Roman" w:hAnsi="Times New Roman" w:cs="Times New Roman"/>
          <w:b/>
          <w:sz w:val="24"/>
          <w:szCs w:val="24"/>
        </w:rPr>
        <w:t>zł.</w:t>
      </w:r>
    </w:p>
    <w:p w:rsidR="00AA0622" w:rsidRPr="00AA0622" w:rsidRDefault="00AA0622" w:rsidP="00B82C01">
      <w:pPr>
        <w:pStyle w:val="Akapitzlist"/>
        <w:spacing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A0622" w:rsidRPr="00AA0622" w:rsidRDefault="00AA0622" w:rsidP="00B82C01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0622">
        <w:rPr>
          <w:rFonts w:ascii="Times New Roman" w:hAnsi="Times New Roman" w:cs="Times New Roman"/>
          <w:b/>
          <w:sz w:val="24"/>
          <w:szCs w:val="24"/>
        </w:rPr>
        <w:t>Cena wywoławcza dl</w:t>
      </w:r>
      <w:r w:rsidR="00874A1F">
        <w:rPr>
          <w:rFonts w:ascii="Times New Roman" w:hAnsi="Times New Roman" w:cs="Times New Roman"/>
          <w:b/>
          <w:sz w:val="24"/>
          <w:szCs w:val="24"/>
        </w:rPr>
        <w:t>a działki nr 49/3 wynosi 76.573,00</w:t>
      </w:r>
      <w:r w:rsidR="00791A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4A1F">
        <w:rPr>
          <w:rFonts w:ascii="Times New Roman" w:hAnsi="Times New Roman" w:cs="Times New Roman"/>
          <w:b/>
          <w:sz w:val="24"/>
          <w:szCs w:val="24"/>
        </w:rPr>
        <w:t>zł. Wadium wynosi 7.657,30</w:t>
      </w:r>
      <w:r w:rsidR="00233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0622">
        <w:rPr>
          <w:rFonts w:ascii="Times New Roman" w:hAnsi="Times New Roman" w:cs="Times New Roman"/>
          <w:b/>
          <w:sz w:val="24"/>
          <w:szCs w:val="24"/>
        </w:rPr>
        <w:t>zł. Wysoko</w:t>
      </w:r>
      <w:r w:rsidR="004A0867">
        <w:rPr>
          <w:rFonts w:ascii="Times New Roman" w:hAnsi="Times New Roman" w:cs="Times New Roman"/>
          <w:b/>
          <w:sz w:val="24"/>
          <w:szCs w:val="24"/>
        </w:rPr>
        <w:t>ść postąpienia</w:t>
      </w:r>
      <w:r w:rsidRPr="00AA0622">
        <w:rPr>
          <w:rFonts w:ascii="Times New Roman" w:hAnsi="Times New Roman" w:cs="Times New Roman"/>
          <w:b/>
          <w:sz w:val="24"/>
          <w:szCs w:val="24"/>
        </w:rPr>
        <w:t xml:space="preserve"> ustalają uczestnicy przetargu, z tym że postąpien</w:t>
      </w:r>
      <w:r w:rsidR="004A0867">
        <w:rPr>
          <w:rFonts w:ascii="Times New Roman" w:hAnsi="Times New Roman" w:cs="Times New Roman"/>
          <w:b/>
          <w:sz w:val="24"/>
          <w:szCs w:val="24"/>
        </w:rPr>
        <w:t>ie</w:t>
      </w:r>
      <w:r w:rsidR="00874A1F">
        <w:rPr>
          <w:rFonts w:ascii="Times New Roman" w:hAnsi="Times New Roman" w:cs="Times New Roman"/>
          <w:b/>
          <w:sz w:val="24"/>
          <w:szCs w:val="24"/>
        </w:rPr>
        <w:t xml:space="preserve"> nie może być niższe niż 800,00</w:t>
      </w:r>
      <w:r w:rsidR="002336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A0622">
        <w:rPr>
          <w:rFonts w:ascii="Times New Roman" w:hAnsi="Times New Roman" w:cs="Times New Roman"/>
          <w:b/>
          <w:sz w:val="24"/>
          <w:szCs w:val="24"/>
        </w:rPr>
        <w:t>zł.</w:t>
      </w:r>
    </w:p>
    <w:p w:rsidR="00AA0622" w:rsidRDefault="00AA0622" w:rsidP="00B82C01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A0622" w:rsidRDefault="00AA0622" w:rsidP="00B82C01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Wadium należy wpłacić przelewem na rachunek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w Szczecinie w banku PEKAO SA I O/Szczecin nr rachunku </w:t>
      </w:r>
      <w:r w:rsidRPr="00D856E8">
        <w:rPr>
          <w:rFonts w:ascii="Times New Roman" w:hAnsi="Times New Roman" w:cs="Times New Roman"/>
          <w:b/>
          <w:sz w:val="24"/>
          <w:szCs w:val="24"/>
        </w:rPr>
        <w:t>28 1240 3813 1111 0000 4375 6360</w:t>
      </w:r>
      <w:r>
        <w:rPr>
          <w:rFonts w:ascii="Times New Roman" w:hAnsi="Times New Roman" w:cs="Times New Roman"/>
          <w:sz w:val="24"/>
          <w:szCs w:val="24"/>
        </w:rPr>
        <w:t>,</w:t>
      </w:r>
      <w:r w:rsidR="00FE747A">
        <w:rPr>
          <w:rFonts w:ascii="Times New Roman" w:hAnsi="Times New Roman" w:cs="Times New Roman"/>
          <w:sz w:val="24"/>
          <w:szCs w:val="24"/>
        </w:rPr>
        <w:t xml:space="preserve"> z</w:t>
      </w:r>
      <w:r>
        <w:rPr>
          <w:rFonts w:ascii="Times New Roman" w:hAnsi="Times New Roman" w:cs="Times New Roman"/>
          <w:sz w:val="24"/>
          <w:szCs w:val="24"/>
        </w:rPr>
        <w:t xml:space="preserve"> dopiskiem </w:t>
      </w:r>
      <w:r w:rsidRPr="00D856E8">
        <w:rPr>
          <w:rFonts w:ascii="Times New Roman" w:hAnsi="Times New Roman" w:cs="Times New Roman"/>
          <w:b/>
          <w:sz w:val="24"/>
          <w:szCs w:val="24"/>
        </w:rPr>
        <w:t>„Wadium przeta</w:t>
      </w:r>
      <w:r w:rsidR="00D10F4D">
        <w:rPr>
          <w:rFonts w:ascii="Times New Roman" w:hAnsi="Times New Roman" w:cs="Times New Roman"/>
          <w:b/>
          <w:sz w:val="24"/>
          <w:szCs w:val="24"/>
        </w:rPr>
        <w:t>rg działka nr …….. Nieznań</w:t>
      </w:r>
      <w:r w:rsidRPr="00D856E8">
        <w:rPr>
          <w:rFonts w:ascii="Times New Roman" w:hAnsi="Times New Roman" w:cs="Times New Roman"/>
          <w:b/>
          <w:sz w:val="24"/>
          <w:szCs w:val="24"/>
        </w:rPr>
        <w:t>”</w:t>
      </w:r>
      <w:r w:rsidR="001C6E22">
        <w:rPr>
          <w:rFonts w:ascii="Times New Roman" w:hAnsi="Times New Roman" w:cs="Times New Roman"/>
          <w:b/>
          <w:sz w:val="24"/>
          <w:szCs w:val="24"/>
        </w:rPr>
        <w:t>.</w:t>
      </w:r>
    </w:p>
    <w:p w:rsidR="00AA0622" w:rsidRPr="00AA0622" w:rsidRDefault="00AA0622" w:rsidP="00B82C01">
      <w:pPr>
        <w:pStyle w:val="Akapitzlist"/>
        <w:spacing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A0622" w:rsidRDefault="00AA0622" w:rsidP="00B82C01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Warunkiem przystąpienia do przetargu jest wniesienie wadium w pieniądzu, w wysokości podanej jw., nie później niż 3 dni przez przetargiem. Za datę wniesienia wadium uważa się datę wpływu środków na konto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AA0622" w:rsidRPr="00AA0622" w:rsidRDefault="00AA0622" w:rsidP="00B82C01">
      <w:pPr>
        <w:pStyle w:val="Akapitzlist"/>
        <w:spacing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AA0622" w:rsidRDefault="00AA0622" w:rsidP="00B82C01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Wniesienie wadium równoznaczne jest z zapoznaniem się z </w:t>
      </w:r>
      <w:r w:rsidRPr="00AA0622">
        <w:rPr>
          <w:rFonts w:ascii="Times New Roman" w:hAnsi="Times New Roman" w:cs="Times New Roman"/>
          <w:b/>
          <w:sz w:val="24"/>
          <w:szCs w:val="24"/>
        </w:rPr>
        <w:t>Regulaminem Przetargu</w:t>
      </w:r>
      <w:r>
        <w:rPr>
          <w:rFonts w:ascii="Times New Roman" w:hAnsi="Times New Roman" w:cs="Times New Roman"/>
          <w:sz w:val="24"/>
          <w:szCs w:val="24"/>
        </w:rPr>
        <w:t xml:space="preserve"> oraz </w:t>
      </w:r>
      <w:r w:rsidRPr="00AA0622">
        <w:rPr>
          <w:rFonts w:ascii="Times New Roman" w:hAnsi="Times New Roman" w:cs="Times New Roman"/>
          <w:b/>
          <w:sz w:val="24"/>
          <w:szCs w:val="24"/>
        </w:rPr>
        <w:t>Ogłoszeniem</w:t>
      </w:r>
      <w:r>
        <w:rPr>
          <w:rFonts w:ascii="Times New Roman" w:hAnsi="Times New Roman" w:cs="Times New Roman"/>
          <w:sz w:val="24"/>
          <w:szCs w:val="24"/>
        </w:rPr>
        <w:t xml:space="preserve"> o przetargu i przyjęciem ich bez zastrzeżeń. </w:t>
      </w:r>
    </w:p>
    <w:p w:rsidR="00AA0622" w:rsidRPr="00AA0622" w:rsidRDefault="00AA0622" w:rsidP="00B82C01">
      <w:pPr>
        <w:pStyle w:val="Akapitzlist"/>
        <w:spacing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32B2D" w:rsidRDefault="002336D6" w:rsidP="00B82C01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Wadium wpłacone</w:t>
      </w:r>
      <w:r w:rsidR="00AA0622">
        <w:rPr>
          <w:rFonts w:ascii="Times New Roman" w:hAnsi="Times New Roman" w:cs="Times New Roman"/>
          <w:sz w:val="24"/>
          <w:szCs w:val="24"/>
        </w:rPr>
        <w:t xml:space="preserve"> przez osobę, która przetarg wygrała, będzie zaliczone na poczet ceny zakupu nieruchomości. Pozostałym uczestnikom postępowania przetargowego wadium </w:t>
      </w:r>
      <w:r w:rsidR="005C5F03">
        <w:rPr>
          <w:rFonts w:ascii="Times New Roman" w:hAnsi="Times New Roman" w:cs="Times New Roman"/>
          <w:sz w:val="24"/>
          <w:szCs w:val="24"/>
        </w:rPr>
        <w:br/>
      </w:r>
      <w:r w:rsidR="00AA0622">
        <w:rPr>
          <w:rFonts w:ascii="Times New Roman" w:hAnsi="Times New Roman" w:cs="Times New Roman"/>
          <w:sz w:val="24"/>
          <w:szCs w:val="24"/>
        </w:rPr>
        <w:t>w kwocie nominalnej zostanie</w:t>
      </w:r>
      <w:r w:rsidR="00F32B2D">
        <w:rPr>
          <w:rFonts w:ascii="Times New Roman" w:hAnsi="Times New Roman" w:cs="Times New Roman"/>
          <w:sz w:val="24"/>
          <w:szCs w:val="24"/>
        </w:rPr>
        <w:t xml:space="preserve"> niezwłocznie</w:t>
      </w:r>
      <w:r w:rsidR="00AA0622">
        <w:rPr>
          <w:rFonts w:ascii="Times New Roman" w:hAnsi="Times New Roman" w:cs="Times New Roman"/>
          <w:sz w:val="24"/>
          <w:szCs w:val="24"/>
        </w:rPr>
        <w:t xml:space="preserve"> zwrócone</w:t>
      </w:r>
      <w:r w:rsidR="00F32B2D">
        <w:rPr>
          <w:rFonts w:ascii="Times New Roman" w:hAnsi="Times New Roman" w:cs="Times New Roman"/>
          <w:sz w:val="24"/>
          <w:szCs w:val="24"/>
        </w:rPr>
        <w:t xml:space="preserve"> na wskazane konto. W przypadku uchylania się osoby wygrywającej przetarg od zawarcia w wyznaczonym terminie umowy sprzedaży wadium nie podlega zwrotowi.</w:t>
      </w:r>
    </w:p>
    <w:p w:rsidR="00F32B2D" w:rsidRPr="00F32B2D" w:rsidRDefault="00F32B2D" w:rsidP="00B82C01">
      <w:pPr>
        <w:pStyle w:val="Akapitzlist"/>
        <w:spacing w:line="3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0F00FD" w:rsidRDefault="000F00FD" w:rsidP="00B82C01">
      <w:pPr>
        <w:pStyle w:val="Akapitzlist"/>
        <w:numPr>
          <w:ilvl w:val="0"/>
          <w:numId w:val="1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F32B2D" w:rsidRPr="00C70BEA">
        <w:rPr>
          <w:rFonts w:ascii="Times New Roman" w:hAnsi="Times New Roman" w:cs="Times New Roman"/>
          <w:sz w:val="24"/>
          <w:szCs w:val="24"/>
        </w:rPr>
        <w:t>o ceny nabycia</w:t>
      </w:r>
      <w:r>
        <w:rPr>
          <w:rFonts w:ascii="Times New Roman" w:hAnsi="Times New Roman" w:cs="Times New Roman"/>
          <w:sz w:val="24"/>
          <w:szCs w:val="24"/>
        </w:rPr>
        <w:t xml:space="preserve"> działki nr 49/3</w:t>
      </w:r>
      <w:r w:rsidR="00F32B2D" w:rsidRPr="00C70BEA">
        <w:rPr>
          <w:rFonts w:ascii="Times New Roman" w:hAnsi="Times New Roman" w:cs="Times New Roman"/>
          <w:sz w:val="24"/>
          <w:szCs w:val="24"/>
        </w:rPr>
        <w:t xml:space="preserve"> zostanie doliczony podatek VAT</w:t>
      </w:r>
      <w:r>
        <w:rPr>
          <w:rFonts w:ascii="Times New Roman" w:hAnsi="Times New Roman" w:cs="Times New Roman"/>
          <w:sz w:val="24"/>
          <w:szCs w:val="24"/>
        </w:rPr>
        <w:t xml:space="preserve"> w stawce 23%. Działka nr 49/2 korzysta ze zwolnienia przewidzianego w art.</w:t>
      </w:r>
      <w:r w:rsidR="00561E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43</w:t>
      </w:r>
      <w:r w:rsidR="00FE747A">
        <w:rPr>
          <w:rFonts w:ascii="Times New Roman" w:hAnsi="Times New Roman" w:cs="Times New Roman"/>
          <w:sz w:val="24"/>
          <w:szCs w:val="24"/>
        </w:rPr>
        <w:t xml:space="preserve"> ust. 1 pkt. 9 </w:t>
      </w:r>
      <w:r>
        <w:rPr>
          <w:rFonts w:ascii="Times New Roman" w:hAnsi="Times New Roman" w:cs="Times New Roman"/>
          <w:sz w:val="24"/>
          <w:szCs w:val="24"/>
        </w:rPr>
        <w:t>ustawy</w:t>
      </w:r>
      <w:r w:rsidR="00656598">
        <w:rPr>
          <w:rFonts w:ascii="Times New Roman" w:hAnsi="Times New Roman" w:cs="Times New Roman"/>
          <w:sz w:val="24"/>
          <w:szCs w:val="24"/>
        </w:rPr>
        <w:t xml:space="preserve"> z dnia</w:t>
      </w:r>
      <w:r w:rsidR="00B6186D">
        <w:rPr>
          <w:rFonts w:ascii="Times New Roman" w:hAnsi="Times New Roman" w:cs="Times New Roman"/>
          <w:sz w:val="24"/>
          <w:szCs w:val="24"/>
        </w:rPr>
        <w:t xml:space="preserve"> 11</w:t>
      </w:r>
      <w:r w:rsidR="00656598">
        <w:rPr>
          <w:rFonts w:ascii="Times New Roman" w:hAnsi="Times New Roman" w:cs="Times New Roman"/>
          <w:sz w:val="24"/>
          <w:szCs w:val="24"/>
        </w:rPr>
        <w:t xml:space="preserve"> </w:t>
      </w:r>
      <w:r w:rsidR="00B6186D">
        <w:rPr>
          <w:rFonts w:ascii="Times New Roman" w:hAnsi="Times New Roman" w:cs="Times New Roman"/>
          <w:sz w:val="24"/>
          <w:szCs w:val="24"/>
        </w:rPr>
        <w:t>marca 2004r.</w:t>
      </w:r>
      <w:r>
        <w:rPr>
          <w:rFonts w:ascii="Times New Roman" w:hAnsi="Times New Roman" w:cs="Times New Roman"/>
          <w:sz w:val="24"/>
          <w:szCs w:val="24"/>
        </w:rPr>
        <w:t xml:space="preserve"> o podatku od towarów i usług</w:t>
      </w:r>
      <w:r w:rsidR="00C12B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00FD" w:rsidRPr="000F00FD" w:rsidRDefault="000F00FD" w:rsidP="000F00F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554151" w:rsidRPr="00554151" w:rsidRDefault="00C70BEA" w:rsidP="000F00FD">
      <w:pPr>
        <w:pStyle w:val="Akapitzlist"/>
        <w:tabs>
          <w:tab w:val="left" w:pos="284"/>
        </w:tabs>
        <w:spacing w:after="0" w:line="320" w:lineRule="atLeast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70BE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4151" w:rsidRPr="00554151" w:rsidRDefault="007464A9" w:rsidP="00B82C01">
      <w:pPr>
        <w:pStyle w:val="Akapitzlist"/>
        <w:tabs>
          <w:tab w:val="left" w:pos="284"/>
        </w:tabs>
        <w:spacing w:after="0" w:line="320" w:lineRule="atLeast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Przetarg odbędzie się dnia 19.05.2015r. o godz. 12.00 w sali nr 323</w:t>
      </w:r>
      <w:r w:rsidR="00554151" w:rsidRPr="00554151">
        <w:rPr>
          <w:rFonts w:ascii="Times New Roman" w:hAnsi="Times New Roman" w:cs="Times New Roman"/>
          <w:b/>
          <w:sz w:val="24"/>
          <w:szCs w:val="24"/>
        </w:rPr>
        <w:t xml:space="preserve"> w siedzibie </w:t>
      </w:r>
      <w:proofErr w:type="spellStart"/>
      <w:r w:rsidR="00554151" w:rsidRPr="00554151">
        <w:rPr>
          <w:rFonts w:ascii="Times New Roman" w:hAnsi="Times New Roman" w:cs="Times New Roman"/>
          <w:b/>
          <w:sz w:val="24"/>
          <w:szCs w:val="24"/>
        </w:rPr>
        <w:t>ZWiK</w:t>
      </w:r>
      <w:proofErr w:type="spellEnd"/>
      <w:r w:rsidR="00554151" w:rsidRPr="0055415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554151" w:rsidRPr="00554151">
        <w:rPr>
          <w:rFonts w:ascii="Times New Roman" w:hAnsi="Times New Roman" w:cs="Times New Roman"/>
          <w:b/>
          <w:sz w:val="24"/>
          <w:szCs w:val="24"/>
        </w:rPr>
        <w:t xml:space="preserve">Sp. z o.o. przy ul. M. </w:t>
      </w:r>
      <w:proofErr w:type="spellStart"/>
      <w:r w:rsidR="00554151" w:rsidRPr="00554151">
        <w:rPr>
          <w:rFonts w:ascii="Times New Roman" w:hAnsi="Times New Roman" w:cs="Times New Roman"/>
          <w:b/>
          <w:sz w:val="24"/>
          <w:szCs w:val="24"/>
        </w:rPr>
        <w:t>Golisza</w:t>
      </w:r>
      <w:proofErr w:type="spellEnd"/>
      <w:r w:rsidR="00554151" w:rsidRPr="00554151">
        <w:rPr>
          <w:rFonts w:ascii="Times New Roman" w:hAnsi="Times New Roman" w:cs="Times New Roman"/>
          <w:b/>
          <w:sz w:val="24"/>
          <w:szCs w:val="24"/>
        </w:rPr>
        <w:t xml:space="preserve"> 10 w Szczecinie</w:t>
      </w:r>
    </w:p>
    <w:p w:rsidR="00470BEE" w:rsidRDefault="00470BEE" w:rsidP="00B82C01">
      <w:pPr>
        <w:spacing w:after="0"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4151" w:rsidRDefault="00554151" w:rsidP="00B82C01">
      <w:pPr>
        <w:spacing w:after="0"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4151" w:rsidRDefault="00554151" w:rsidP="00B82C01">
      <w:pPr>
        <w:spacing w:after="0" w:line="32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UWAGA!</w:t>
      </w:r>
    </w:p>
    <w:p w:rsidR="00554151" w:rsidRPr="00554151" w:rsidRDefault="00554151" w:rsidP="00B82C01">
      <w:pPr>
        <w:pStyle w:val="Akapitzlist"/>
        <w:numPr>
          <w:ilvl w:val="0"/>
          <w:numId w:val="2"/>
        </w:numPr>
        <w:tabs>
          <w:tab w:val="left" w:pos="284"/>
          <w:tab w:val="left" w:pos="851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Przeta</w:t>
      </w:r>
      <w:r w:rsidR="001C6E22">
        <w:rPr>
          <w:rFonts w:ascii="Times New Roman" w:hAnsi="Times New Roman" w:cs="Times New Roman"/>
          <w:b/>
          <w:sz w:val="24"/>
          <w:szCs w:val="24"/>
        </w:rPr>
        <w:t>rg przeprowadza się dla każdej w/w działki</w:t>
      </w:r>
      <w:r>
        <w:rPr>
          <w:rFonts w:ascii="Times New Roman" w:hAnsi="Times New Roman" w:cs="Times New Roman"/>
          <w:b/>
          <w:sz w:val="24"/>
          <w:szCs w:val="24"/>
        </w:rPr>
        <w:t xml:space="preserve"> INDYWIDUALNIE</w:t>
      </w:r>
      <w:r w:rsidR="00D856E8">
        <w:rPr>
          <w:rFonts w:ascii="Times New Roman" w:hAnsi="Times New Roman" w:cs="Times New Roman"/>
          <w:b/>
          <w:sz w:val="24"/>
          <w:szCs w:val="24"/>
        </w:rPr>
        <w:t>!</w:t>
      </w:r>
    </w:p>
    <w:p w:rsidR="00554151" w:rsidRPr="00554151" w:rsidRDefault="00554151" w:rsidP="00B82C01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54151">
        <w:rPr>
          <w:rFonts w:ascii="Times New Roman" w:hAnsi="Times New Roman" w:cs="Times New Roman"/>
          <w:sz w:val="24"/>
          <w:szCs w:val="24"/>
        </w:rPr>
        <w:t>Organizator przetargu zastrzega sobie prawo odwołania przetargu bez podania przyczyn</w:t>
      </w:r>
      <w:r w:rsidR="001C6E22">
        <w:rPr>
          <w:rFonts w:ascii="Times New Roman" w:hAnsi="Times New Roman" w:cs="Times New Roman"/>
          <w:sz w:val="24"/>
          <w:szCs w:val="24"/>
        </w:rPr>
        <w:t>.</w:t>
      </w:r>
    </w:p>
    <w:p w:rsidR="00554151" w:rsidRDefault="00554151" w:rsidP="00B82C01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Szczegółowe informacje na temat przetargu można uzyskać z siedzibie </w:t>
      </w:r>
      <w:proofErr w:type="spellStart"/>
      <w:r>
        <w:rPr>
          <w:rFonts w:ascii="Times New Roman" w:hAnsi="Times New Roman" w:cs="Times New Roman"/>
          <w:sz w:val="24"/>
          <w:szCs w:val="24"/>
        </w:rPr>
        <w:t>ZWiK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Sp. z o.o. przy ul. M. </w:t>
      </w:r>
      <w:proofErr w:type="spellStart"/>
      <w:r>
        <w:rPr>
          <w:rFonts w:ascii="Times New Roman" w:hAnsi="Times New Roman" w:cs="Times New Roman"/>
          <w:sz w:val="24"/>
          <w:szCs w:val="24"/>
        </w:rPr>
        <w:t>Golisz</w:t>
      </w:r>
      <w:r w:rsidR="007464A9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7464A9">
        <w:rPr>
          <w:rFonts w:ascii="Times New Roman" w:hAnsi="Times New Roman" w:cs="Times New Roman"/>
          <w:sz w:val="24"/>
          <w:szCs w:val="24"/>
        </w:rPr>
        <w:t xml:space="preserve"> 10 w pok. 230, Tel: 91 44 26 277</w:t>
      </w:r>
    </w:p>
    <w:p w:rsidR="00554151" w:rsidRPr="00554151" w:rsidRDefault="00554151" w:rsidP="00B82C01">
      <w:pPr>
        <w:pStyle w:val="Akapitzlist"/>
        <w:numPr>
          <w:ilvl w:val="0"/>
          <w:numId w:val="2"/>
        </w:numPr>
        <w:tabs>
          <w:tab w:val="left" w:pos="284"/>
        </w:tabs>
        <w:spacing w:after="0" w:line="320" w:lineRule="atLeas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 przystąpieniem do przetargu należy zapoznać się z Regulaminem Przetargu dostępnym na stronie internetowej </w:t>
      </w:r>
      <w:r w:rsidRPr="00554151">
        <w:rPr>
          <w:rFonts w:ascii="Times New Roman" w:hAnsi="Times New Roman" w:cs="Times New Roman"/>
          <w:sz w:val="24"/>
          <w:szCs w:val="24"/>
        </w:rPr>
        <w:t>www.zwik.szczecin.pl</w:t>
      </w:r>
      <w:r>
        <w:rPr>
          <w:rFonts w:ascii="Times New Roman" w:hAnsi="Times New Roman" w:cs="Times New Roman"/>
          <w:sz w:val="24"/>
          <w:szCs w:val="24"/>
        </w:rPr>
        <w:t xml:space="preserve"> w zakładce przetargi oraz </w:t>
      </w:r>
      <w:r w:rsidRPr="00554151">
        <w:rPr>
          <w:rFonts w:ascii="Times New Roman" w:hAnsi="Times New Roman" w:cs="Times New Roman"/>
          <w:sz w:val="24"/>
          <w:szCs w:val="24"/>
        </w:rPr>
        <w:t>www.bip.zwik.szczecin.pl</w:t>
      </w:r>
      <w:r>
        <w:rPr>
          <w:rFonts w:ascii="Times New Roman" w:hAnsi="Times New Roman" w:cs="Times New Roman"/>
          <w:sz w:val="24"/>
          <w:szCs w:val="24"/>
        </w:rPr>
        <w:t xml:space="preserve"> w zakładce zamówienia publiczne/przetargi.</w:t>
      </w:r>
    </w:p>
    <w:sectPr w:rsidR="00554151" w:rsidRPr="00554151" w:rsidSect="005F09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E12BA"/>
    <w:multiLevelType w:val="hybridMultilevel"/>
    <w:tmpl w:val="4CC4506C"/>
    <w:lvl w:ilvl="0" w:tplc="D39CAF2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BD64BB"/>
    <w:multiLevelType w:val="hybridMultilevel"/>
    <w:tmpl w:val="1BB2BB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08BB"/>
    <w:rsid w:val="000744AE"/>
    <w:rsid w:val="000F00FD"/>
    <w:rsid w:val="00160826"/>
    <w:rsid w:val="001C6E22"/>
    <w:rsid w:val="002336D6"/>
    <w:rsid w:val="002908BB"/>
    <w:rsid w:val="00292C02"/>
    <w:rsid w:val="002A18C5"/>
    <w:rsid w:val="002D2D74"/>
    <w:rsid w:val="00360C6A"/>
    <w:rsid w:val="00466E9A"/>
    <w:rsid w:val="00470BEE"/>
    <w:rsid w:val="004A0867"/>
    <w:rsid w:val="00531CEB"/>
    <w:rsid w:val="00554151"/>
    <w:rsid w:val="00561E4D"/>
    <w:rsid w:val="005B403E"/>
    <w:rsid w:val="005C5F03"/>
    <w:rsid w:val="005F09F2"/>
    <w:rsid w:val="00656598"/>
    <w:rsid w:val="007464A9"/>
    <w:rsid w:val="00791A00"/>
    <w:rsid w:val="0079484D"/>
    <w:rsid w:val="007D323A"/>
    <w:rsid w:val="00874A1F"/>
    <w:rsid w:val="008A1CEF"/>
    <w:rsid w:val="00A14C96"/>
    <w:rsid w:val="00A34829"/>
    <w:rsid w:val="00AA0622"/>
    <w:rsid w:val="00B6186D"/>
    <w:rsid w:val="00B82C01"/>
    <w:rsid w:val="00BA783E"/>
    <w:rsid w:val="00C12BB1"/>
    <w:rsid w:val="00C70BEA"/>
    <w:rsid w:val="00CA3699"/>
    <w:rsid w:val="00D10F4D"/>
    <w:rsid w:val="00D856E8"/>
    <w:rsid w:val="00DE3C5D"/>
    <w:rsid w:val="00E3589D"/>
    <w:rsid w:val="00F32B2D"/>
    <w:rsid w:val="00FE74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9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70BE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70B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4919AE-B72E-46E0-ADAD-BC1C5A116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422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pausatel</dc:creator>
  <cp:lastModifiedBy>pausatel</cp:lastModifiedBy>
  <cp:revision>73</cp:revision>
  <dcterms:created xsi:type="dcterms:W3CDTF">2015-01-26T06:03:00Z</dcterms:created>
  <dcterms:modified xsi:type="dcterms:W3CDTF">2015-04-27T09:28:00Z</dcterms:modified>
</cp:coreProperties>
</file>