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64" w:rsidRDefault="006C62AC">
      <w:r>
        <w:t>Przetarg zakończony wynikiem negatywnym, nie było ofert kupna.</w:t>
      </w:r>
    </w:p>
    <w:sectPr w:rsidR="00395A64" w:rsidSect="00395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/>
  <w:defaultTabStop w:val="708"/>
  <w:hyphenationZone w:val="425"/>
  <w:characterSpacingControl w:val="doNotCompress"/>
  <w:compat/>
  <w:rsids>
    <w:rsidRoot w:val="006C62AC"/>
    <w:rsid w:val="00395A64"/>
    <w:rsid w:val="006C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Dymitruk</dc:creator>
  <cp:lastModifiedBy>Andrzej Dymitruk</cp:lastModifiedBy>
  <cp:revision>1</cp:revision>
  <dcterms:created xsi:type="dcterms:W3CDTF">2015-03-09T06:20:00Z</dcterms:created>
  <dcterms:modified xsi:type="dcterms:W3CDTF">2015-03-09T06:22:00Z</dcterms:modified>
</cp:coreProperties>
</file>