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582" w:rsidRPr="000340B8" w:rsidRDefault="00BF3582" w:rsidP="00BF3582">
      <w:pPr>
        <w:jc w:val="right"/>
      </w:pPr>
      <w:r w:rsidRPr="000340B8">
        <w:t xml:space="preserve">Szczecin, </w:t>
      </w:r>
      <w:r w:rsidR="000340B8">
        <w:rPr>
          <w:noProof/>
        </w:rPr>
        <w:t>28.01.2015</w:t>
      </w:r>
      <w:r w:rsidRPr="000340B8">
        <w:t xml:space="preserve"> r.</w:t>
      </w:r>
    </w:p>
    <w:p w:rsidR="00BF3582" w:rsidRPr="000340B8" w:rsidRDefault="00BF3582" w:rsidP="00BF3582">
      <w:pPr>
        <w:spacing w:after="120" w:line="300" w:lineRule="atLeast"/>
        <w:ind w:left="1259" w:hanging="1259"/>
        <w:jc w:val="both"/>
        <w:rPr>
          <w:bCs/>
          <w:color w:val="FF0000"/>
          <w:sz w:val="20"/>
        </w:rPr>
      </w:pPr>
    </w:p>
    <w:p w:rsidR="00BF3582" w:rsidRPr="000340B8" w:rsidRDefault="00BF3582" w:rsidP="00BF3582">
      <w:pPr>
        <w:spacing w:after="120" w:line="300" w:lineRule="atLeast"/>
        <w:ind w:left="1259" w:hanging="1259"/>
        <w:jc w:val="both"/>
        <w:rPr>
          <w:bCs/>
          <w:color w:val="FF0000"/>
          <w:sz w:val="20"/>
        </w:rPr>
      </w:pPr>
    </w:p>
    <w:p w:rsidR="00BF3582" w:rsidRPr="00B607FD" w:rsidRDefault="00BF3582" w:rsidP="00BF3582">
      <w:pPr>
        <w:spacing w:after="120" w:line="300" w:lineRule="atLeast"/>
        <w:ind w:left="1259" w:hanging="1259"/>
        <w:jc w:val="both"/>
      </w:pPr>
      <w:r w:rsidRPr="00B607FD">
        <w:t>Dotyczy:</w:t>
      </w:r>
      <w:r w:rsidRPr="00B607FD">
        <w:tab/>
      </w:r>
      <w:r w:rsidRPr="00B607FD">
        <w:rPr>
          <w:noProof/>
        </w:rPr>
        <w:t xml:space="preserve">informacji o wyborze najkorzystniejszej oferty w postepowaniu prowadzonym </w:t>
      </w:r>
      <w:r w:rsidRPr="00B607FD">
        <w:t>w trybie</w:t>
      </w:r>
      <w:r w:rsidRPr="00B607FD">
        <w:rPr>
          <w:noProof/>
        </w:rPr>
        <w:t xml:space="preserve"> przetargu nieograniczonego na </w:t>
      </w:r>
      <w:r w:rsidRPr="00B607FD">
        <w:rPr>
          <w:bCs/>
        </w:rPr>
        <w:t>”sprawowanie opieki autorskiej i opieki serwisowej nad Komputerowym Zintegrowanym Systemem Informatycznym”.</w:t>
      </w:r>
    </w:p>
    <w:p w:rsidR="00BF3582" w:rsidRPr="000340B8" w:rsidRDefault="00BF3582" w:rsidP="00BF3582">
      <w:pPr>
        <w:spacing w:after="120" w:line="300" w:lineRule="atLeast"/>
        <w:ind w:left="1259" w:hanging="1259"/>
        <w:jc w:val="both"/>
        <w:rPr>
          <w:color w:val="FF0000"/>
        </w:rPr>
      </w:pPr>
    </w:p>
    <w:p w:rsidR="00BF3582" w:rsidRPr="00B607FD" w:rsidRDefault="00BF3582" w:rsidP="00BF3582">
      <w:pPr>
        <w:spacing w:after="120" w:line="300" w:lineRule="atLeast"/>
        <w:jc w:val="both"/>
      </w:pPr>
      <w:r w:rsidRPr="00B607FD">
        <w:rPr>
          <w:sz w:val="22"/>
          <w:szCs w:val="22"/>
        </w:rPr>
        <w:tab/>
        <w:t xml:space="preserve">Zamawiający, Zakład Wodociągów i Kanalizacji Sp. z o. o. w Szczecinie informuje, że </w:t>
      </w:r>
      <w:r w:rsidRPr="00B607FD">
        <w:t xml:space="preserve">w przedmiotowym postępowaniu za najkorzystniejszą uznał ofertę firmy </w:t>
      </w:r>
      <w:r w:rsidRPr="00B607FD">
        <w:rPr>
          <w:b/>
        </w:rPr>
        <w:t xml:space="preserve">Zakład Usług Informatycznych </w:t>
      </w:r>
      <w:proofErr w:type="spellStart"/>
      <w:r w:rsidRPr="00B607FD">
        <w:rPr>
          <w:b/>
        </w:rPr>
        <w:t>Otago</w:t>
      </w:r>
      <w:proofErr w:type="spellEnd"/>
      <w:r w:rsidRPr="00B607FD">
        <w:rPr>
          <w:b/>
        </w:rPr>
        <w:t xml:space="preserve"> Spółka z o. o.</w:t>
      </w:r>
      <w:r w:rsidRPr="00B607FD">
        <w:t>, ul. Heweliusza 11, 80-890 Gdańsk.</w:t>
      </w:r>
    </w:p>
    <w:p w:rsidR="00BF3582" w:rsidRPr="00B607FD" w:rsidRDefault="00BF3582" w:rsidP="00BF3582">
      <w:pPr>
        <w:spacing w:after="120" w:line="300" w:lineRule="atLeast"/>
        <w:jc w:val="both"/>
      </w:pPr>
      <w:r w:rsidRPr="00B607FD">
        <w:t>Uzasadnienie wyboru oferty: wybrano ofertę z najniższą maksymalną ceną brutto, zgodnie z kryterium oceny ofert określonym w SIWZ.</w:t>
      </w:r>
    </w:p>
    <w:p w:rsidR="00BF3582" w:rsidRPr="000340B8" w:rsidRDefault="00BF3582" w:rsidP="00BF3582">
      <w:pPr>
        <w:spacing w:after="120" w:line="300" w:lineRule="atLeast"/>
        <w:jc w:val="both"/>
        <w:rPr>
          <w:color w:val="FF0000"/>
        </w:rPr>
      </w:pPr>
    </w:p>
    <w:p w:rsidR="00BF3582" w:rsidRPr="00B607FD" w:rsidRDefault="00BF3582" w:rsidP="00BF3582">
      <w:pPr>
        <w:spacing w:after="120" w:line="300" w:lineRule="atLeast"/>
      </w:pPr>
      <w:r w:rsidRPr="00B607FD">
        <w:t>Streszczenie oceny i porównanie złożonych ofert: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19"/>
        <w:gridCol w:w="3392"/>
        <w:gridCol w:w="2825"/>
        <w:gridCol w:w="2420"/>
      </w:tblGrid>
      <w:tr w:rsidR="00BF3582" w:rsidRPr="000340B8" w:rsidTr="009D2C79">
        <w:trPr>
          <w:trHeight w:val="1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3582" w:rsidRPr="00B607FD" w:rsidRDefault="00BF3582" w:rsidP="009D2C79">
            <w:pPr>
              <w:jc w:val="center"/>
            </w:pPr>
            <w:r w:rsidRPr="00B607FD">
              <w:rPr>
                <w:sz w:val="22"/>
                <w:szCs w:val="22"/>
              </w:rPr>
              <w:t>nr oferty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3582" w:rsidRPr="00B607FD" w:rsidRDefault="00BF3582" w:rsidP="009D2C79">
            <w:pPr>
              <w:jc w:val="center"/>
            </w:pPr>
            <w:r w:rsidRPr="00B607FD">
              <w:rPr>
                <w:sz w:val="22"/>
                <w:szCs w:val="22"/>
              </w:rPr>
              <w:t>wykonawca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3582" w:rsidRPr="00B607FD" w:rsidRDefault="00BF3582" w:rsidP="009D2C79">
            <w:pPr>
              <w:jc w:val="center"/>
            </w:pPr>
            <w:r w:rsidRPr="00B607FD">
              <w:t xml:space="preserve">Ryczałtowe miesięczne wynagrodzenie za przedmiot umowy za 12 miesięcy 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82" w:rsidRPr="00B607FD" w:rsidRDefault="00BF3582" w:rsidP="009D2C79">
            <w:pPr>
              <w:ind w:left="82"/>
              <w:jc w:val="center"/>
            </w:pPr>
            <w:r w:rsidRPr="00B607FD">
              <w:t xml:space="preserve">Ogółem brutto maksymalna wartość zamówienia </w:t>
            </w:r>
          </w:p>
        </w:tc>
      </w:tr>
      <w:tr w:rsidR="00BF3582" w:rsidRPr="000340B8" w:rsidTr="009D2C79">
        <w:trPr>
          <w:trHeight w:val="9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82" w:rsidRPr="00B607FD" w:rsidRDefault="00BF3582" w:rsidP="009D2C79">
            <w:pPr>
              <w:jc w:val="center"/>
            </w:pPr>
            <w:r w:rsidRPr="00B607FD">
              <w:t>1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82" w:rsidRPr="00B607FD" w:rsidRDefault="00BF3582" w:rsidP="009D2C79">
            <w:pPr>
              <w:jc w:val="center"/>
              <w:rPr>
                <w:b/>
                <w:bCs/>
              </w:rPr>
            </w:pPr>
            <w:r w:rsidRPr="00B607FD">
              <w:rPr>
                <w:b/>
              </w:rPr>
              <w:t xml:space="preserve">Zakład Usług Informatycznych </w:t>
            </w:r>
            <w:proofErr w:type="spellStart"/>
            <w:r w:rsidRPr="00B607FD">
              <w:rPr>
                <w:b/>
              </w:rPr>
              <w:t>Otago</w:t>
            </w:r>
            <w:proofErr w:type="spellEnd"/>
            <w:r w:rsidRPr="00B607FD">
              <w:rPr>
                <w:b/>
              </w:rPr>
              <w:t xml:space="preserve"> Spółka z o. o.</w:t>
            </w:r>
            <w:r w:rsidRPr="00B607FD">
              <w:t xml:space="preserve">, ul. Heweliusza 11, </w:t>
            </w:r>
            <w:r w:rsidRPr="00B607FD">
              <w:br/>
              <w:t>80-890 Gdańsk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82" w:rsidRPr="00B607FD" w:rsidRDefault="00BF3582" w:rsidP="00B607FD">
            <w:pPr>
              <w:jc w:val="center"/>
            </w:pPr>
            <w:r w:rsidRPr="00B607FD">
              <w:t>6</w:t>
            </w:r>
            <w:r w:rsidR="00B607FD" w:rsidRPr="00B607FD">
              <w:t>47 964</w:t>
            </w:r>
            <w:r w:rsidRPr="00B607FD">
              <w:t>,00 zł brutto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582" w:rsidRPr="00B607FD" w:rsidRDefault="00BF3582" w:rsidP="00B607FD">
            <w:pPr>
              <w:ind w:left="355" w:hanging="427"/>
              <w:jc w:val="center"/>
            </w:pPr>
            <w:r w:rsidRPr="00B607FD">
              <w:t>73</w:t>
            </w:r>
            <w:r w:rsidR="00B607FD">
              <w:t>7 508</w:t>
            </w:r>
            <w:r w:rsidRPr="00B607FD">
              <w:t>,00 zł</w:t>
            </w:r>
          </w:p>
        </w:tc>
      </w:tr>
    </w:tbl>
    <w:p w:rsidR="00BF3582" w:rsidRPr="000340B8" w:rsidRDefault="00BF3582" w:rsidP="00BF3582">
      <w:pPr>
        <w:spacing w:before="120" w:after="80" w:line="260" w:lineRule="atLeast"/>
        <w:jc w:val="both"/>
        <w:rPr>
          <w:color w:val="FF0000"/>
        </w:rPr>
      </w:pPr>
    </w:p>
    <w:p w:rsidR="00BF3582" w:rsidRPr="00B607FD" w:rsidRDefault="00BF3582" w:rsidP="00BF3582">
      <w:pPr>
        <w:spacing w:before="120" w:after="80" w:line="260" w:lineRule="atLeast"/>
        <w:jc w:val="both"/>
      </w:pPr>
      <w:r w:rsidRPr="00B607FD">
        <w:t xml:space="preserve">Niniejszym informujemy, że z ww. Wykonawcą została zawarta umowa. </w:t>
      </w:r>
    </w:p>
    <w:p w:rsidR="00FC510E" w:rsidRPr="00B607FD" w:rsidRDefault="00FC510E"/>
    <w:sectPr w:rsidR="00FC510E" w:rsidRPr="00B607FD" w:rsidSect="00241221">
      <w:footerReference w:type="default" r:id="rId6"/>
      <w:pgSz w:w="11906" w:h="16838" w:code="9"/>
      <w:pgMar w:top="1701" w:right="1304" w:bottom="907" w:left="1276" w:header="709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36F" w:rsidRDefault="00EB336F" w:rsidP="00EB336F">
      <w:r>
        <w:separator/>
      </w:r>
    </w:p>
  </w:endnote>
  <w:endnote w:type="continuationSeparator" w:id="0">
    <w:p w:rsidR="00EB336F" w:rsidRDefault="00EB336F" w:rsidP="00EB33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221" w:rsidRDefault="00BF3582" w:rsidP="00D37BD8">
    <w:pPr>
      <w:pStyle w:val="Stopka"/>
      <w:jc w:val="right"/>
      <w:rPr>
        <w:sz w:val="16"/>
        <w:szCs w:val="16"/>
      </w:rPr>
    </w:pPr>
    <w:r w:rsidRPr="00D37BD8">
      <w:rPr>
        <w:sz w:val="16"/>
        <w:szCs w:val="16"/>
      </w:rPr>
      <w:t xml:space="preserve">Strona </w:t>
    </w:r>
    <w:r w:rsidR="00C93CAD" w:rsidRPr="00D37BD8">
      <w:rPr>
        <w:sz w:val="16"/>
        <w:szCs w:val="16"/>
      </w:rPr>
      <w:fldChar w:fldCharType="begin"/>
    </w:r>
    <w:r w:rsidRPr="00D37BD8">
      <w:rPr>
        <w:sz w:val="16"/>
        <w:szCs w:val="16"/>
      </w:rPr>
      <w:instrText xml:space="preserve"> PAGE </w:instrText>
    </w:r>
    <w:r w:rsidR="00C93CAD" w:rsidRPr="00D37BD8">
      <w:rPr>
        <w:sz w:val="16"/>
        <w:szCs w:val="16"/>
      </w:rPr>
      <w:fldChar w:fldCharType="separate"/>
    </w:r>
    <w:r w:rsidR="00B607FD">
      <w:rPr>
        <w:noProof/>
        <w:sz w:val="16"/>
        <w:szCs w:val="16"/>
      </w:rPr>
      <w:t>1</w:t>
    </w:r>
    <w:r w:rsidR="00C93CAD" w:rsidRPr="00D37BD8">
      <w:rPr>
        <w:sz w:val="16"/>
        <w:szCs w:val="16"/>
      </w:rPr>
      <w:fldChar w:fldCharType="end"/>
    </w:r>
    <w:r w:rsidRPr="00D37BD8">
      <w:rPr>
        <w:sz w:val="16"/>
        <w:szCs w:val="16"/>
      </w:rPr>
      <w:t xml:space="preserve"> z </w:t>
    </w:r>
    <w:r w:rsidR="00C93CAD" w:rsidRPr="00D37BD8">
      <w:rPr>
        <w:sz w:val="16"/>
        <w:szCs w:val="16"/>
      </w:rPr>
      <w:fldChar w:fldCharType="begin"/>
    </w:r>
    <w:r w:rsidRPr="00D37BD8">
      <w:rPr>
        <w:sz w:val="16"/>
        <w:szCs w:val="16"/>
      </w:rPr>
      <w:instrText xml:space="preserve"> NUMPAGES </w:instrText>
    </w:r>
    <w:r w:rsidR="00C93CAD" w:rsidRPr="00D37BD8">
      <w:rPr>
        <w:sz w:val="16"/>
        <w:szCs w:val="16"/>
      </w:rPr>
      <w:fldChar w:fldCharType="separate"/>
    </w:r>
    <w:r w:rsidR="00B607FD">
      <w:rPr>
        <w:noProof/>
        <w:sz w:val="16"/>
        <w:szCs w:val="16"/>
      </w:rPr>
      <w:t>1</w:t>
    </w:r>
    <w:r w:rsidR="00C93CAD" w:rsidRPr="00D37BD8">
      <w:rPr>
        <w:sz w:val="16"/>
        <w:szCs w:val="16"/>
      </w:rPr>
      <w:fldChar w:fldCharType="end"/>
    </w:r>
  </w:p>
  <w:p w:rsidR="00241221" w:rsidRDefault="00B607FD" w:rsidP="00D37BD8">
    <w:pPr>
      <w:pStyle w:val="Stopka"/>
      <w:jc w:val="right"/>
      <w:rPr>
        <w:sz w:val="16"/>
        <w:szCs w:val="16"/>
      </w:rPr>
    </w:pPr>
  </w:p>
  <w:p w:rsidR="00241221" w:rsidRPr="00D37BD8" w:rsidRDefault="00B607FD" w:rsidP="00D37BD8">
    <w:pPr>
      <w:pStyle w:val="Stopka"/>
      <w:jc w:val="right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36F" w:rsidRDefault="00EB336F" w:rsidP="00EB336F">
      <w:r>
        <w:separator/>
      </w:r>
    </w:p>
  </w:footnote>
  <w:footnote w:type="continuationSeparator" w:id="0">
    <w:p w:rsidR="00EB336F" w:rsidRDefault="00EB336F" w:rsidP="00EB33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3582"/>
    <w:rsid w:val="000340B8"/>
    <w:rsid w:val="00B607FD"/>
    <w:rsid w:val="00BF3582"/>
    <w:rsid w:val="00C93CAD"/>
    <w:rsid w:val="00EB336F"/>
    <w:rsid w:val="00FC510E"/>
    <w:rsid w:val="00FC5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3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BF35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F358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143</Words>
  <Characters>862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Nowakowski</dc:creator>
  <cp:lastModifiedBy>Konrad Nowakowski</cp:lastModifiedBy>
  <cp:revision>3</cp:revision>
  <dcterms:created xsi:type="dcterms:W3CDTF">2015-01-28T11:12:00Z</dcterms:created>
  <dcterms:modified xsi:type="dcterms:W3CDTF">2015-01-28T11:22:00Z</dcterms:modified>
</cp:coreProperties>
</file>