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AA7" w:rsidRDefault="004D3AA7" w:rsidP="004D3AA7">
      <w:pPr>
        <w:rPr>
          <w:rFonts w:ascii="Garamond" w:hAnsi="Garamond"/>
        </w:rPr>
      </w:pPr>
    </w:p>
    <w:p w:rsidR="004D3AA7" w:rsidRDefault="004D3AA7" w:rsidP="004D3AA7">
      <w:pPr>
        <w:rPr>
          <w:rFonts w:ascii="Garamond" w:hAnsi="Garamond"/>
        </w:rPr>
      </w:pPr>
    </w:p>
    <w:p w:rsidR="004D3AA7" w:rsidRDefault="008871CC" w:rsidP="008871CC">
      <w:pPr>
        <w:jc w:val="center"/>
        <w:rPr>
          <w:rFonts w:ascii="Garamond" w:hAnsi="Garamond"/>
          <w:b/>
          <w:bCs/>
          <w:sz w:val="28"/>
          <w:szCs w:val="28"/>
        </w:rPr>
      </w:pPr>
      <w:r w:rsidRPr="008871CC">
        <w:rPr>
          <w:rFonts w:ascii="Garamond" w:hAnsi="Garamond"/>
          <w:b/>
          <w:bCs/>
          <w:sz w:val="28"/>
          <w:szCs w:val="28"/>
        </w:rPr>
        <w:t>OGŁOSZENIE</w:t>
      </w:r>
    </w:p>
    <w:p w:rsidR="008871CC" w:rsidRPr="008871CC" w:rsidRDefault="008871CC" w:rsidP="008871CC">
      <w:pPr>
        <w:jc w:val="center"/>
        <w:rPr>
          <w:rFonts w:ascii="Garamond" w:hAnsi="Garamond"/>
          <w:b/>
          <w:bCs/>
          <w:sz w:val="28"/>
          <w:szCs w:val="28"/>
        </w:rPr>
      </w:pPr>
    </w:p>
    <w:p w:rsidR="008871CC" w:rsidRPr="00230D77" w:rsidRDefault="008871CC" w:rsidP="004D3AA7">
      <w:pPr>
        <w:rPr>
          <w:rFonts w:ascii="Garamond" w:hAnsi="Garamond"/>
        </w:rPr>
      </w:pPr>
    </w:p>
    <w:p w:rsidR="004D3AA7" w:rsidRPr="00230D77" w:rsidRDefault="004D3AA7" w:rsidP="004D3AA7">
      <w:pPr>
        <w:jc w:val="both"/>
        <w:rPr>
          <w:rFonts w:ascii="Garamond" w:hAnsi="Garamond" w:cs="Arial"/>
          <w:b/>
        </w:rPr>
      </w:pPr>
      <w:r w:rsidRPr="00230D77">
        <w:rPr>
          <w:rFonts w:ascii="Garamond" w:hAnsi="Garamond" w:cs="Arial"/>
          <w:b/>
        </w:rPr>
        <w:t xml:space="preserve">Dotyczy: postępowania o udzielenie zamówienia sektorowego prowadzonego </w:t>
      </w:r>
      <w:r w:rsidRPr="00230D77">
        <w:rPr>
          <w:rFonts w:ascii="Garamond" w:hAnsi="Garamond" w:cs="Arial"/>
          <w:b/>
        </w:rPr>
        <w:br/>
        <w:t>w trybie przetargu nieograniczonego z wyłączeniem stosowania przepisów ustawy Prawo zamówień publicznych pod nazwą: „Sukcesywna dostawa prefabrykowanych wyrobów betonowych, żelbetowych służących do wykonania studni kanalizacyjnych i wpustów ulicznych”</w:t>
      </w:r>
    </w:p>
    <w:p w:rsidR="004D3AA7" w:rsidRPr="00230D77" w:rsidRDefault="004D3AA7" w:rsidP="004D3AA7">
      <w:pPr>
        <w:jc w:val="both"/>
        <w:rPr>
          <w:rFonts w:ascii="Garamond" w:hAnsi="Garamond"/>
          <w:b/>
        </w:rPr>
      </w:pPr>
    </w:p>
    <w:p w:rsidR="004D3AA7" w:rsidRPr="00230D77" w:rsidRDefault="004D3AA7" w:rsidP="004D3AA7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 w:rsidRPr="00230D77">
        <w:rPr>
          <w:rFonts w:ascii="Garamond" w:hAnsi="Garamond"/>
        </w:rPr>
        <w:tab/>
        <w:t xml:space="preserve">Zamawiający – Zakład Wodociągów i Kanalizacji Spółka z o.o. w Szczecinie  zawiadamia na podstawie pkt. 10.11. rozdziału III Specyfikacji Istotnych Warunków Zamówienia, że </w:t>
      </w:r>
      <w:r w:rsidR="008871CC">
        <w:rPr>
          <w:rFonts w:ascii="Garamond" w:hAnsi="Garamond"/>
        </w:rPr>
        <w:br/>
      </w:r>
      <w:r w:rsidRPr="00230D77">
        <w:rPr>
          <w:rFonts w:ascii="Garamond" w:hAnsi="Garamond"/>
        </w:rPr>
        <w:t xml:space="preserve">w przedmiotowym postępowaniu o udzielenie zamówienia sektorowego przeprowadzonego </w:t>
      </w:r>
      <w:r w:rsidR="008871CC">
        <w:rPr>
          <w:rFonts w:ascii="Garamond" w:hAnsi="Garamond"/>
        </w:rPr>
        <w:br/>
      </w:r>
      <w:r w:rsidRPr="00230D77">
        <w:rPr>
          <w:rFonts w:ascii="Garamond" w:hAnsi="Garamond"/>
        </w:rPr>
        <w:t xml:space="preserve">w trybie przetargu nieograniczonego z wyłączeniem stosowania przepisów ustawy z dnia 29.01.2004r. Prawo zamówień publicznych (tekst jednolity: Dz. U. z 2013r. poz. 907 ze zm.), pod nazwą: </w:t>
      </w:r>
      <w:r w:rsidRPr="00230D77">
        <w:rPr>
          <w:rFonts w:ascii="Garamond" w:hAnsi="Garamond" w:cs="Arial"/>
        </w:rPr>
        <w:t xml:space="preserve">„Sukcesywna dostawa prefabrykowanych wyrobów betonowych, żelbetowych służących do wykonania studni kanalizacyjnych i wpustów ulicznych” </w:t>
      </w:r>
      <w:r w:rsidRPr="00230D77">
        <w:rPr>
          <w:rFonts w:ascii="Garamond" w:hAnsi="Garamond"/>
        </w:rPr>
        <w:t>jako najkorzystniejsza została wybrana oferta złożona przez:</w:t>
      </w:r>
    </w:p>
    <w:p w:rsidR="008871CC" w:rsidRDefault="008871CC" w:rsidP="004D3AA7">
      <w:pPr>
        <w:ind w:left="357"/>
        <w:jc w:val="center"/>
        <w:rPr>
          <w:rFonts w:ascii="Garamond" w:hAnsi="Garamond"/>
          <w:b/>
        </w:rPr>
      </w:pPr>
    </w:p>
    <w:p w:rsidR="004D3AA7" w:rsidRPr="00230D77" w:rsidRDefault="004D3AA7" w:rsidP="004D3AA7">
      <w:pPr>
        <w:ind w:left="357"/>
        <w:jc w:val="center"/>
        <w:rPr>
          <w:rFonts w:ascii="Garamond" w:hAnsi="Garamond"/>
        </w:rPr>
      </w:pPr>
      <w:r w:rsidRPr="00230D77">
        <w:rPr>
          <w:rFonts w:ascii="Garamond" w:hAnsi="Garamond"/>
          <w:b/>
        </w:rPr>
        <w:t xml:space="preserve">HTI </w:t>
      </w:r>
      <w:r>
        <w:rPr>
          <w:rFonts w:ascii="Garamond" w:hAnsi="Garamond"/>
          <w:b/>
        </w:rPr>
        <w:t>BP Spółka z o.o. ZACHÓD</w:t>
      </w:r>
      <w:r w:rsidRPr="00230D77">
        <w:rPr>
          <w:rFonts w:ascii="Garamond" w:hAnsi="Garamond"/>
          <w:b/>
        </w:rPr>
        <w:t xml:space="preserve"> Spółka Komandytowa</w:t>
      </w:r>
    </w:p>
    <w:p w:rsidR="004D3AA7" w:rsidRPr="00230D77" w:rsidRDefault="004D3AA7" w:rsidP="004D3AA7">
      <w:pPr>
        <w:ind w:left="357"/>
        <w:jc w:val="center"/>
        <w:rPr>
          <w:rFonts w:ascii="Garamond" w:hAnsi="Garamond"/>
          <w:b/>
        </w:rPr>
      </w:pPr>
      <w:r w:rsidRPr="00230D77">
        <w:rPr>
          <w:rFonts w:ascii="Garamond" w:hAnsi="Garamond"/>
          <w:b/>
        </w:rPr>
        <w:t>ul. Wichrowa 28</w:t>
      </w:r>
      <w:r w:rsidRPr="00230D77">
        <w:rPr>
          <w:rFonts w:ascii="Garamond" w:hAnsi="Garamond"/>
          <w:b/>
        </w:rPr>
        <w:br/>
        <w:t>60-449 Poznań</w:t>
      </w:r>
    </w:p>
    <w:p w:rsidR="004D3AA7" w:rsidRPr="00230D77" w:rsidRDefault="004D3AA7" w:rsidP="004D3AA7">
      <w:pPr>
        <w:jc w:val="center"/>
        <w:rPr>
          <w:rFonts w:ascii="Garamond" w:hAnsi="Garamond"/>
          <w:b/>
          <w:u w:val="single"/>
        </w:rPr>
      </w:pPr>
      <w:r w:rsidRPr="00230D77">
        <w:rPr>
          <w:rFonts w:ascii="Garamond" w:hAnsi="Garamond"/>
          <w:b/>
          <w:u w:val="single"/>
        </w:rPr>
        <w:t>Cena oferty netto: 49 818,24 zł</w:t>
      </w:r>
    </w:p>
    <w:p w:rsidR="004D3AA7" w:rsidRDefault="004D3AA7" w:rsidP="004D3AA7">
      <w:pPr>
        <w:spacing w:line="360" w:lineRule="auto"/>
        <w:ind w:firstLine="709"/>
        <w:jc w:val="both"/>
        <w:rPr>
          <w:rFonts w:ascii="Garamond" w:hAnsi="Garamond"/>
        </w:rPr>
      </w:pPr>
    </w:p>
    <w:p w:rsidR="008871CC" w:rsidRDefault="008871CC" w:rsidP="004D3AA7">
      <w:pPr>
        <w:spacing w:line="360" w:lineRule="auto"/>
        <w:ind w:firstLine="709"/>
        <w:jc w:val="both"/>
        <w:rPr>
          <w:rFonts w:ascii="Garamond" w:hAnsi="Garamond"/>
        </w:rPr>
      </w:pPr>
    </w:p>
    <w:p w:rsidR="004D3AA7" w:rsidRPr="00230D77" w:rsidRDefault="008871CC" w:rsidP="004D3AA7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Niniejszym informujemy, iż z ww. Wykonawcą zostanie zawarta umowa.</w:t>
      </w:r>
    </w:p>
    <w:p w:rsidR="004D3AA7" w:rsidRPr="00230D77" w:rsidRDefault="004D3AA7" w:rsidP="008871CC">
      <w:pPr>
        <w:spacing w:line="360" w:lineRule="auto"/>
        <w:rPr>
          <w:rFonts w:ascii="Garamond" w:hAnsi="Garamond"/>
        </w:rPr>
      </w:pPr>
      <w:r w:rsidRPr="00230D77">
        <w:rPr>
          <w:rFonts w:ascii="Garamond" w:hAnsi="Garamond"/>
        </w:rPr>
        <w:t>Dziękujemy za udział w przeprowadzonym przez nas postępowaniu.</w:t>
      </w:r>
    </w:p>
    <w:p w:rsidR="004D3AA7" w:rsidRPr="00230D77" w:rsidRDefault="004D3AA7" w:rsidP="004D3AA7">
      <w:pPr>
        <w:spacing w:line="360" w:lineRule="auto"/>
        <w:rPr>
          <w:rFonts w:ascii="Garamond" w:hAnsi="Garamond"/>
        </w:rPr>
      </w:pPr>
      <w:r w:rsidRPr="00230D77">
        <w:rPr>
          <w:rFonts w:ascii="Garamond" w:hAnsi="Garamond"/>
        </w:rPr>
        <w:t xml:space="preserve">Osoba upoważniona do kontaktu: Artur </w:t>
      </w:r>
      <w:proofErr w:type="spellStart"/>
      <w:r w:rsidRPr="00230D77">
        <w:rPr>
          <w:rFonts w:ascii="Garamond" w:hAnsi="Garamond"/>
        </w:rPr>
        <w:t>Dybza</w:t>
      </w:r>
      <w:proofErr w:type="spellEnd"/>
      <w:r w:rsidRPr="00230D77">
        <w:rPr>
          <w:rFonts w:ascii="Garamond" w:hAnsi="Garamond"/>
        </w:rPr>
        <w:t xml:space="preserve"> tel. 91/ 489 88 47.</w:t>
      </w:r>
    </w:p>
    <w:p w:rsidR="004D3AA7" w:rsidRPr="00230D77" w:rsidRDefault="004D3AA7" w:rsidP="004D3AA7">
      <w:pPr>
        <w:spacing w:line="300" w:lineRule="atLeast"/>
        <w:rPr>
          <w:rFonts w:ascii="Garamond" w:hAnsi="Garamond"/>
          <w:u w:val="single"/>
        </w:rPr>
      </w:pPr>
    </w:p>
    <w:p w:rsidR="004D3AA7" w:rsidRPr="00230D77" w:rsidRDefault="004D3AA7" w:rsidP="004D3AA7">
      <w:pPr>
        <w:spacing w:line="300" w:lineRule="atLeast"/>
        <w:jc w:val="right"/>
        <w:rPr>
          <w:rFonts w:ascii="Garamond" w:hAnsi="Garamond"/>
        </w:rPr>
      </w:pPr>
      <w:r w:rsidRPr="00230D77">
        <w:rPr>
          <w:rFonts w:ascii="Garamond" w:hAnsi="Garamond"/>
        </w:rPr>
        <w:t>Z poważaniem</w:t>
      </w:r>
    </w:p>
    <w:p w:rsidR="00D13755" w:rsidRDefault="00D13755"/>
    <w:sectPr w:rsidR="00D13755" w:rsidSect="008871CC">
      <w:headerReference w:type="default" r:id="rId8"/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C07" w:rsidRDefault="00725C07" w:rsidP="00C072A2">
      <w:r>
        <w:separator/>
      </w:r>
    </w:p>
  </w:endnote>
  <w:endnote w:type="continuationSeparator" w:id="0">
    <w:p w:rsidR="00725C07" w:rsidRDefault="00725C07" w:rsidP="00C07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D77" w:rsidRDefault="004D3AA7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C072A2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C072A2" w:rsidRPr="00D37BD8">
      <w:rPr>
        <w:sz w:val="16"/>
        <w:szCs w:val="16"/>
      </w:rPr>
      <w:fldChar w:fldCharType="separate"/>
    </w:r>
    <w:r w:rsidR="00885AC1">
      <w:rPr>
        <w:noProof/>
        <w:sz w:val="16"/>
        <w:szCs w:val="16"/>
      </w:rPr>
      <w:t>1</w:t>
    </w:r>
    <w:r w:rsidR="00C072A2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C072A2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C072A2" w:rsidRPr="00D37BD8">
      <w:rPr>
        <w:sz w:val="16"/>
        <w:szCs w:val="16"/>
      </w:rPr>
      <w:fldChar w:fldCharType="separate"/>
    </w:r>
    <w:r w:rsidR="00885AC1">
      <w:rPr>
        <w:noProof/>
        <w:sz w:val="16"/>
        <w:szCs w:val="16"/>
      </w:rPr>
      <w:t>1</w:t>
    </w:r>
    <w:r w:rsidR="00C072A2" w:rsidRPr="00D37BD8">
      <w:rPr>
        <w:sz w:val="16"/>
        <w:szCs w:val="16"/>
      </w:rPr>
      <w:fldChar w:fldCharType="end"/>
    </w:r>
  </w:p>
  <w:p w:rsidR="00230D77" w:rsidRDefault="00725C07" w:rsidP="00D37BD8">
    <w:pPr>
      <w:pStyle w:val="Stopka"/>
      <w:jc w:val="right"/>
      <w:rPr>
        <w:sz w:val="16"/>
        <w:szCs w:val="16"/>
      </w:rPr>
    </w:pPr>
  </w:p>
  <w:p w:rsidR="00230D77" w:rsidRPr="00D37BD8" w:rsidRDefault="00725C07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C07" w:rsidRDefault="00725C07" w:rsidP="00C072A2">
      <w:r>
        <w:separator/>
      </w:r>
    </w:p>
  </w:footnote>
  <w:footnote w:type="continuationSeparator" w:id="0">
    <w:p w:rsidR="00725C07" w:rsidRDefault="00725C07" w:rsidP="00C07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1CC" w:rsidRPr="008871CC" w:rsidRDefault="008871CC">
    <w:pPr>
      <w:pStyle w:val="Nagwek"/>
      <w:rPr>
        <w:rFonts w:ascii="Garamond" w:hAnsi="Garamond"/>
        <w:sz w:val="16"/>
        <w:szCs w:val="16"/>
      </w:rPr>
    </w:pPr>
    <w:r w:rsidRPr="008871CC">
      <w:rPr>
        <w:rFonts w:ascii="Garamond" w:hAnsi="Garamond"/>
        <w:sz w:val="16"/>
        <w:szCs w:val="16"/>
      </w:rPr>
      <w:t>WM/AD/PN/SEK/03/2014</w:t>
    </w:r>
  </w:p>
  <w:p w:rsidR="008871CC" w:rsidRDefault="008871C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3AA7"/>
    <w:rsid w:val="004D3AA7"/>
    <w:rsid w:val="00725C07"/>
    <w:rsid w:val="00885AC1"/>
    <w:rsid w:val="008871CC"/>
    <w:rsid w:val="00C072A2"/>
    <w:rsid w:val="00D13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3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D3A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3A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871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71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71C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71C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46A2B-6DAB-4758-9E23-3B58AEC1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jarskobe</cp:lastModifiedBy>
  <cp:revision>5</cp:revision>
  <cp:lastPrinted>2014-07-23T06:40:00Z</cp:lastPrinted>
  <dcterms:created xsi:type="dcterms:W3CDTF">2014-07-23T06:34:00Z</dcterms:created>
  <dcterms:modified xsi:type="dcterms:W3CDTF">2014-07-23T06:40:00Z</dcterms:modified>
</cp:coreProperties>
</file>