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FD447" w14:textId="77777777" w:rsidR="008847B8" w:rsidRDefault="008847B8" w:rsidP="008847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OGŁOSZENIE</w:t>
      </w:r>
    </w:p>
    <w:p w14:paraId="1F1F75CC" w14:textId="77777777" w:rsidR="008847B8" w:rsidRDefault="008847B8" w:rsidP="008847B8">
      <w:pPr>
        <w:spacing w:after="0" w:line="28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Zakład Wodociągów i Kanalizacji Sp. z o.o.</w:t>
      </w:r>
    </w:p>
    <w:p w14:paraId="14F6C9F6" w14:textId="77777777" w:rsidR="008847B8" w:rsidRDefault="008847B8" w:rsidP="008847B8">
      <w:pPr>
        <w:spacing w:after="0" w:line="28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siedzibą w Szczecinie przy ul. M. Golisza 10</w:t>
      </w:r>
    </w:p>
    <w:p w14:paraId="5AAE9458" w14:textId="77777777" w:rsidR="008847B8" w:rsidRDefault="008847B8" w:rsidP="008847B8">
      <w:pPr>
        <w:spacing w:after="0" w:line="28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Tel: 91 44 26 200, fax 91 42 21 258, www.zwik.szczecin.pl</w:t>
      </w:r>
    </w:p>
    <w:p w14:paraId="767DD3B9" w14:textId="77777777" w:rsidR="008847B8" w:rsidRDefault="008847B8" w:rsidP="008847B8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3065A7" w14:textId="77777777" w:rsidR="008847B8" w:rsidRDefault="008847B8" w:rsidP="008847B8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B8A4D6" w14:textId="1DA56F7A" w:rsidR="008847B8" w:rsidRDefault="008847B8" w:rsidP="008847B8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OGŁASZA PRZETARG USTNY</w:t>
      </w:r>
      <w:r w:rsidR="00BC7B2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NIEOGRANICZONY</w:t>
      </w:r>
    </w:p>
    <w:p w14:paraId="74B9BB64" w14:textId="21CA9868" w:rsidR="00C70968" w:rsidRDefault="008847B8" w:rsidP="008847B8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C70968">
        <w:rPr>
          <w:rFonts w:ascii="Times New Roman" w:hAnsi="Times New Roman" w:cs="Times New Roman"/>
          <w:b/>
          <w:sz w:val="24"/>
          <w:szCs w:val="24"/>
        </w:rPr>
        <w:t>dzierżawę</w:t>
      </w:r>
      <w:r w:rsidR="00524D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275F">
        <w:rPr>
          <w:rFonts w:ascii="Times New Roman" w:hAnsi="Times New Roman" w:cs="Times New Roman"/>
          <w:b/>
          <w:sz w:val="24"/>
          <w:szCs w:val="24"/>
        </w:rPr>
        <w:t xml:space="preserve">nieruchomości </w:t>
      </w:r>
      <w:r>
        <w:rPr>
          <w:rFonts w:ascii="Times New Roman" w:hAnsi="Times New Roman" w:cs="Times New Roman"/>
          <w:b/>
          <w:sz w:val="24"/>
          <w:szCs w:val="24"/>
        </w:rPr>
        <w:t xml:space="preserve">gruntowej </w:t>
      </w:r>
      <w:r w:rsidR="00C70968">
        <w:rPr>
          <w:rFonts w:ascii="Times New Roman" w:hAnsi="Times New Roman" w:cs="Times New Roman"/>
          <w:b/>
          <w:sz w:val="24"/>
          <w:szCs w:val="24"/>
        </w:rPr>
        <w:t>nie</w:t>
      </w:r>
      <w:r>
        <w:rPr>
          <w:rFonts w:ascii="Times New Roman" w:hAnsi="Times New Roman" w:cs="Times New Roman"/>
          <w:b/>
          <w:sz w:val="24"/>
          <w:szCs w:val="24"/>
        </w:rPr>
        <w:t xml:space="preserve">zabudowanej, </w:t>
      </w:r>
    </w:p>
    <w:p w14:paraId="49989888" w14:textId="296DCF62" w:rsidR="008847B8" w:rsidRDefault="008847B8" w:rsidP="008847B8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położonej w Dziwnowie przy ul. Jana Matejki.</w:t>
      </w:r>
    </w:p>
    <w:p w14:paraId="7E207DBB" w14:textId="77777777" w:rsidR="008847B8" w:rsidRDefault="008847B8" w:rsidP="00306853">
      <w:pPr>
        <w:tabs>
          <w:tab w:val="left" w:pos="284"/>
        </w:tabs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847774" w14:textId="77777777" w:rsidR="008847B8" w:rsidRDefault="008847B8" w:rsidP="008847B8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B0B0FA" w14:textId="4D3A1E52" w:rsidR="00F25F29" w:rsidRPr="00C3252E" w:rsidRDefault="008847B8" w:rsidP="00F25F29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52E">
        <w:rPr>
          <w:rFonts w:ascii="Times New Roman" w:hAnsi="Times New Roman" w:cs="Times New Roman"/>
          <w:sz w:val="24"/>
          <w:szCs w:val="24"/>
        </w:rPr>
        <w:t xml:space="preserve">Nieruchomość gruntowa </w:t>
      </w:r>
      <w:r w:rsidR="00C70968" w:rsidRPr="00C3252E">
        <w:rPr>
          <w:rFonts w:ascii="Times New Roman" w:hAnsi="Times New Roman" w:cs="Times New Roman"/>
          <w:sz w:val="24"/>
          <w:szCs w:val="24"/>
        </w:rPr>
        <w:t>nie</w:t>
      </w:r>
      <w:r w:rsidRPr="00C3252E">
        <w:rPr>
          <w:rFonts w:ascii="Times New Roman" w:hAnsi="Times New Roman" w:cs="Times New Roman"/>
          <w:sz w:val="24"/>
          <w:szCs w:val="24"/>
        </w:rPr>
        <w:t>zabudowana</w:t>
      </w:r>
      <w:r w:rsidR="00C70968" w:rsidRPr="00C3252E">
        <w:rPr>
          <w:rFonts w:ascii="Times New Roman" w:hAnsi="Times New Roman" w:cs="Times New Roman"/>
          <w:sz w:val="24"/>
          <w:szCs w:val="24"/>
        </w:rPr>
        <w:t xml:space="preserve">, oznaczona </w:t>
      </w:r>
      <w:r w:rsidRPr="00C3252E">
        <w:rPr>
          <w:rFonts w:ascii="Times New Roman" w:hAnsi="Times New Roman" w:cs="Times New Roman"/>
          <w:sz w:val="24"/>
          <w:szCs w:val="24"/>
        </w:rPr>
        <w:t xml:space="preserve">w ewidencji gruntów jako działka </w:t>
      </w:r>
      <w:r w:rsidR="00C70968" w:rsidRPr="00C3252E">
        <w:rPr>
          <w:rFonts w:ascii="Times New Roman" w:hAnsi="Times New Roman" w:cs="Times New Roman"/>
          <w:sz w:val="24"/>
          <w:szCs w:val="24"/>
        </w:rPr>
        <w:br/>
      </w:r>
      <w:r w:rsidRPr="00C3252E">
        <w:rPr>
          <w:rFonts w:ascii="Times New Roman" w:hAnsi="Times New Roman" w:cs="Times New Roman"/>
          <w:sz w:val="24"/>
          <w:szCs w:val="24"/>
        </w:rPr>
        <w:t>nr 509 z obrębu 0002, o powierzchni 1481m</w:t>
      </w:r>
      <w:r w:rsidRPr="00C3252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C3252E">
        <w:rPr>
          <w:rFonts w:ascii="Times New Roman" w:hAnsi="Times New Roman" w:cs="Times New Roman"/>
          <w:sz w:val="24"/>
          <w:szCs w:val="24"/>
        </w:rPr>
        <w:t>,</w:t>
      </w:r>
      <w:r w:rsidR="000004FD" w:rsidRPr="00C3252E">
        <w:rPr>
          <w:rFonts w:ascii="Times New Roman" w:hAnsi="Times New Roman" w:cs="Times New Roman"/>
          <w:sz w:val="24"/>
          <w:szCs w:val="24"/>
        </w:rPr>
        <w:t xml:space="preserve"> stanowiąca własność Gminy Dziwnów </w:t>
      </w:r>
      <w:r w:rsidR="000004FD" w:rsidRPr="00C3252E">
        <w:rPr>
          <w:rFonts w:ascii="Times New Roman" w:hAnsi="Times New Roman" w:cs="Times New Roman"/>
          <w:sz w:val="24"/>
          <w:szCs w:val="24"/>
        </w:rPr>
        <w:br/>
        <w:t xml:space="preserve">w użytkowaniu wieczystym </w:t>
      </w:r>
      <w:r w:rsidR="000004FD" w:rsidRPr="00C3252E">
        <w:rPr>
          <w:rFonts w:ascii="Times New Roman" w:hAnsi="Times New Roman" w:cs="Times New Roman"/>
          <w:bCs/>
          <w:sz w:val="24"/>
          <w:szCs w:val="24"/>
        </w:rPr>
        <w:t>Zakładu Wodociągów i Kanalizacji Sp. z o.o. do 02.09.2098r</w:t>
      </w:r>
      <w:r w:rsidR="000004FD" w:rsidRPr="00C3252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0004FD" w:rsidRPr="00C325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2A7C37" w:rsidRPr="00C3252E">
        <w:rPr>
          <w:rFonts w:ascii="Times New Roman" w:hAnsi="Times New Roman" w:cs="Times New Roman"/>
          <w:sz w:val="24"/>
          <w:szCs w:val="24"/>
        </w:rPr>
        <w:t>Dla przedmiotowej nieruchomości</w:t>
      </w:r>
      <w:r w:rsidR="000004FD" w:rsidRPr="00C3252E">
        <w:rPr>
          <w:rFonts w:ascii="Times New Roman" w:hAnsi="Times New Roman" w:cs="Times New Roman"/>
          <w:sz w:val="24"/>
          <w:szCs w:val="24"/>
        </w:rPr>
        <w:t xml:space="preserve"> </w:t>
      </w:r>
      <w:r w:rsidRPr="00C3252E">
        <w:rPr>
          <w:rFonts w:ascii="Times New Roman" w:hAnsi="Times New Roman" w:cs="Times New Roman"/>
          <w:sz w:val="24"/>
          <w:szCs w:val="24"/>
        </w:rPr>
        <w:t>Sąd Rejonowy w Kamieniu Pomorski</w:t>
      </w:r>
      <w:r w:rsidR="00612E4C" w:rsidRPr="00C3252E">
        <w:rPr>
          <w:rFonts w:ascii="Times New Roman" w:hAnsi="Times New Roman" w:cs="Times New Roman"/>
          <w:sz w:val="24"/>
          <w:szCs w:val="24"/>
        </w:rPr>
        <w:t>m</w:t>
      </w:r>
      <w:r w:rsidRPr="00C3252E">
        <w:rPr>
          <w:rFonts w:ascii="Times New Roman" w:hAnsi="Times New Roman" w:cs="Times New Roman"/>
          <w:sz w:val="24"/>
          <w:szCs w:val="24"/>
        </w:rPr>
        <w:t>, IV Wydział Ksiąg Wieczystych prowadzi księgę wieczystą nr KW SZ1K/00024633/5</w:t>
      </w:r>
      <w:r w:rsidR="007D4B3B">
        <w:rPr>
          <w:rFonts w:ascii="Times New Roman" w:hAnsi="Times New Roman" w:cs="Times New Roman"/>
          <w:sz w:val="24"/>
          <w:szCs w:val="24"/>
        </w:rPr>
        <w:t>,</w:t>
      </w:r>
      <w:r w:rsidR="00F25F29" w:rsidRPr="00C3252E">
        <w:rPr>
          <w:rFonts w:ascii="Times New Roman" w:hAnsi="Times New Roman" w:cs="Times New Roman"/>
          <w:sz w:val="24"/>
          <w:szCs w:val="24"/>
        </w:rPr>
        <w:t xml:space="preserve"> </w:t>
      </w:r>
      <w:r w:rsidR="007D4B3B">
        <w:rPr>
          <w:rFonts w:ascii="Times New Roman" w:hAnsi="Times New Roman" w:cs="Times New Roman"/>
          <w:sz w:val="24"/>
          <w:szCs w:val="24"/>
        </w:rPr>
        <w:t>d</w:t>
      </w:r>
      <w:r w:rsidR="00F25F29" w:rsidRPr="00C3252E">
        <w:rPr>
          <w:rFonts w:ascii="Times New Roman" w:hAnsi="Times New Roman" w:cs="Times New Roman"/>
          <w:sz w:val="24"/>
          <w:szCs w:val="24"/>
        </w:rPr>
        <w:t>ział III i IV– brak wpisów</w:t>
      </w:r>
      <w:r w:rsidR="002A7C37" w:rsidRPr="00C3252E">
        <w:rPr>
          <w:rFonts w:ascii="Times New Roman" w:hAnsi="Times New Roman" w:cs="Times New Roman"/>
          <w:sz w:val="24"/>
          <w:szCs w:val="24"/>
        </w:rPr>
        <w:t>;</w:t>
      </w:r>
      <w:r w:rsidR="00C3252E" w:rsidRPr="00C3252E">
        <w:rPr>
          <w:rFonts w:ascii="Times New Roman" w:hAnsi="Times New Roman" w:cs="Times New Roman"/>
          <w:sz w:val="24"/>
          <w:szCs w:val="24"/>
        </w:rPr>
        <w:t xml:space="preserve"> dla</w:t>
      </w:r>
      <w:r w:rsidR="002A7C37" w:rsidRPr="00C3252E">
        <w:rPr>
          <w:rFonts w:ascii="Times New Roman" w:hAnsi="Times New Roman" w:cs="Times New Roman"/>
          <w:sz w:val="24"/>
          <w:szCs w:val="24"/>
        </w:rPr>
        <w:t xml:space="preserve"> </w:t>
      </w:r>
      <w:r w:rsidR="002A7C37" w:rsidRPr="00C325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działki brak jest obowiązującego MPZP, przeznaczenie terenu wynika </w:t>
      </w:r>
      <w:r w:rsidR="002A7C37" w:rsidRPr="00C325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ze Studium uwarunkowań – strefa zabudowy mieszkaniowej jednorodzinnej oraz usługi turystyczne</w:t>
      </w:r>
      <w:r w:rsidR="00C3252E" w:rsidRPr="00C3252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FCE774A" w14:textId="77777777" w:rsidR="00F25F29" w:rsidRPr="00F25F29" w:rsidRDefault="00F25F29" w:rsidP="00F25F29">
      <w:pPr>
        <w:pStyle w:val="Akapitzlist"/>
        <w:tabs>
          <w:tab w:val="left" w:pos="284"/>
        </w:tabs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1B6D1EB6" w14:textId="74459F13" w:rsidR="00C70968" w:rsidRPr="00F25F29" w:rsidRDefault="00C70968" w:rsidP="00F25F29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F25F29">
        <w:rPr>
          <w:rFonts w:ascii="Times New Roman" w:hAnsi="Times New Roman" w:cs="Times New Roman"/>
          <w:bCs/>
          <w:sz w:val="24"/>
          <w:szCs w:val="24"/>
        </w:rPr>
        <w:t>Kwota wywoławcza miesięcznego czynszu dzierżawnego wynosi 5.000,00zł netto. Wadium wynosi 1.000</w:t>
      </w:r>
      <w:r w:rsidR="00612E4C">
        <w:rPr>
          <w:rFonts w:ascii="Times New Roman" w:hAnsi="Times New Roman" w:cs="Times New Roman"/>
          <w:bCs/>
          <w:sz w:val="24"/>
          <w:szCs w:val="24"/>
        </w:rPr>
        <w:t>,00zł</w:t>
      </w:r>
      <w:r w:rsidR="0071275F">
        <w:rPr>
          <w:rFonts w:ascii="Times New Roman" w:hAnsi="Times New Roman" w:cs="Times New Roman"/>
          <w:bCs/>
          <w:sz w:val="24"/>
          <w:szCs w:val="24"/>
        </w:rPr>
        <w:t>.</w:t>
      </w:r>
      <w:r w:rsidRPr="00F25F29">
        <w:rPr>
          <w:rFonts w:ascii="Times New Roman" w:hAnsi="Times New Roman" w:cs="Times New Roman"/>
          <w:bCs/>
          <w:sz w:val="24"/>
          <w:szCs w:val="24"/>
        </w:rPr>
        <w:t xml:space="preserve"> Wysokość postąpienia ustalają uczestnicy przetargu, z tym że postąpienie nie może być niższe niż 100,00zł.</w:t>
      </w:r>
    </w:p>
    <w:p w14:paraId="5A63020C" w14:textId="77777777" w:rsidR="00F25F29" w:rsidRPr="00F25F29" w:rsidRDefault="00F25F29" w:rsidP="00F25F29">
      <w:pPr>
        <w:pStyle w:val="Akapitzlist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4AF73DC2" w14:textId="5B89C871" w:rsidR="008847B8" w:rsidRPr="00F25F29" w:rsidRDefault="008847B8" w:rsidP="00F25F29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F25F29">
        <w:rPr>
          <w:rFonts w:ascii="Times New Roman" w:hAnsi="Times New Roman" w:cs="Times New Roman"/>
          <w:sz w:val="24"/>
          <w:szCs w:val="24"/>
        </w:rPr>
        <w:t>Wadium należy wpłacić przelewem na rachunek ZWiK Sp. z o.o. w Szczecinie w banku PEKAO SA I o/Szczecin n</w:t>
      </w:r>
      <w:r w:rsidR="000613D9">
        <w:rPr>
          <w:rFonts w:ascii="Times New Roman" w:hAnsi="Times New Roman" w:cs="Times New Roman"/>
          <w:sz w:val="24"/>
          <w:szCs w:val="24"/>
        </w:rPr>
        <w:t>r</w:t>
      </w:r>
      <w:r w:rsidRPr="00F25F29">
        <w:rPr>
          <w:rFonts w:ascii="Times New Roman" w:hAnsi="Times New Roman" w:cs="Times New Roman"/>
          <w:sz w:val="24"/>
          <w:szCs w:val="24"/>
        </w:rPr>
        <w:t xml:space="preserve"> rachun</w:t>
      </w:r>
      <w:r w:rsidR="000613D9">
        <w:rPr>
          <w:rFonts w:ascii="Times New Roman" w:hAnsi="Times New Roman" w:cs="Times New Roman"/>
          <w:sz w:val="24"/>
          <w:szCs w:val="24"/>
        </w:rPr>
        <w:t>ku</w:t>
      </w:r>
      <w:r w:rsidRPr="00F25F29">
        <w:rPr>
          <w:rFonts w:ascii="Times New Roman" w:hAnsi="Times New Roman" w:cs="Times New Roman"/>
          <w:sz w:val="24"/>
          <w:szCs w:val="24"/>
        </w:rPr>
        <w:t xml:space="preserve"> 28 1240 3813 1111 0000 4375 6360, z dopiskiem </w:t>
      </w:r>
      <w:r w:rsidRPr="00F25F29">
        <w:rPr>
          <w:rFonts w:ascii="Times New Roman" w:hAnsi="Times New Roman" w:cs="Times New Roman"/>
          <w:b/>
          <w:sz w:val="24"/>
          <w:szCs w:val="24"/>
        </w:rPr>
        <w:t>„</w:t>
      </w:r>
      <w:r w:rsidR="00902A09" w:rsidRPr="00F25F29">
        <w:rPr>
          <w:rFonts w:ascii="Times New Roman" w:hAnsi="Times New Roman" w:cs="Times New Roman"/>
          <w:b/>
          <w:sz w:val="24"/>
          <w:szCs w:val="24"/>
        </w:rPr>
        <w:t>Wadium przetarg na dzierżawę działki nr 509 z obrębu 0002”.</w:t>
      </w:r>
    </w:p>
    <w:p w14:paraId="27A9B891" w14:textId="77777777" w:rsidR="00F25F29" w:rsidRPr="00F25F29" w:rsidRDefault="00F25F29" w:rsidP="00F25F29">
      <w:pPr>
        <w:pStyle w:val="Akapitzlist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1C8E930E" w14:textId="3177D080" w:rsidR="008847B8" w:rsidRPr="00F25F29" w:rsidRDefault="008847B8" w:rsidP="00F25F29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F25F29">
        <w:rPr>
          <w:rFonts w:ascii="Times New Roman" w:hAnsi="Times New Roman" w:cs="Times New Roman"/>
          <w:sz w:val="24"/>
          <w:szCs w:val="24"/>
        </w:rPr>
        <w:t>Warunkiem przystąpienia do przetargu jest wniesienie wadium w pieniądzu, w wysokości podanej jw., nie później niż 3 dni przed przetargiem. Za datę wniesienia wadium uważa się datę wpływu środków na konto ZWiK Sp. z o.o.</w:t>
      </w:r>
    </w:p>
    <w:p w14:paraId="303EEDEB" w14:textId="77777777" w:rsidR="00F25F29" w:rsidRPr="00F25F29" w:rsidRDefault="00F25F29" w:rsidP="00F25F29">
      <w:pPr>
        <w:pStyle w:val="Akapitzlist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7C8DD521" w14:textId="566284F3" w:rsidR="008847B8" w:rsidRPr="00F25F29" w:rsidRDefault="008847B8" w:rsidP="00F25F29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F25F29">
        <w:rPr>
          <w:rFonts w:ascii="Times New Roman" w:hAnsi="Times New Roman" w:cs="Times New Roman"/>
          <w:sz w:val="24"/>
          <w:szCs w:val="24"/>
        </w:rPr>
        <w:t xml:space="preserve">Wniesienie wadium równoznaczne jest z zapoznaniem się z </w:t>
      </w:r>
      <w:r w:rsidRPr="00F25F29">
        <w:rPr>
          <w:rFonts w:ascii="Times New Roman" w:hAnsi="Times New Roman" w:cs="Times New Roman"/>
          <w:b/>
          <w:sz w:val="24"/>
          <w:szCs w:val="24"/>
        </w:rPr>
        <w:t>Regulaminem Przetargu</w:t>
      </w:r>
      <w:r w:rsidRPr="00F25F29">
        <w:rPr>
          <w:rFonts w:ascii="Times New Roman" w:hAnsi="Times New Roman" w:cs="Times New Roman"/>
          <w:sz w:val="24"/>
          <w:szCs w:val="24"/>
        </w:rPr>
        <w:t xml:space="preserve"> oraz </w:t>
      </w:r>
      <w:r w:rsidRPr="00F25F29">
        <w:rPr>
          <w:rFonts w:ascii="Times New Roman" w:hAnsi="Times New Roman" w:cs="Times New Roman"/>
          <w:b/>
          <w:sz w:val="24"/>
          <w:szCs w:val="24"/>
        </w:rPr>
        <w:t>Ogłoszeniem</w:t>
      </w:r>
      <w:r w:rsidRPr="00F25F29">
        <w:rPr>
          <w:rFonts w:ascii="Times New Roman" w:hAnsi="Times New Roman" w:cs="Times New Roman"/>
          <w:sz w:val="24"/>
          <w:szCs w:val="24"/>
        </w:rPr>
        <w:t xml:space="preserve"> o przetargu i przyjęciem ich bez zastrzeżeń.</w:t>
      </w:r>
    </w:p>
    <w:p w14:paraId="56B74A40" w14:textId="77777777" w:rsidR="00F25F29" w:rsidRPr="00F25F29" w:rsidRDefault="00F25F29" w:rsidP="00F25F29">
      <w:pPr>
        <w:pStyle w:val="Akapitzlist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05BB00CB" w14:textId="29B7B27B" w:rsidR="008847B8" w:rsidRPr="00F25F29" w:rsidRDefault="008847B8" w:rsidP="00F25F29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F25F29">
        <w:rPr>
          <w:rFonts w:ascii="Times New Roman" w:hAnsi="Times New Roman" w:cs="Times New Roman"/>
          <w:sz w:val="24"/>
          <w:szCs w:val="24"/>
        </w:rPr>
        <w:t xml:space="preserve">Wadium wpłacone przez osobę, która przetarg wygrała, będzie zaliczone na poczet </w:t>
      </w:r>
      <w:r w:rsidR="00902A09" w:rsidRPr="00F25F29">
        <w:rPr>
          <w:rFonts w:ascii="Times New Roman" w:hAnsi="Times New Roman" w:cs="Times New Roman"/>
          <w:sz w:val="24"/>
          <w:szCs w:val="24"/>
        </w:rPr>
        <w:t>kaucji, o której mowa w pkt 23 Regulaminu Przetargu</w:t>
      </w:r>
      <w:r w:rsidRPr="00F25F29">
        <w:rPr>
          <w:rFonts w:ascii="Times New Roman" w:hAnsi="Times New Roman" w:cs="Times New Roman"/>
          <w:sz w:val="24"/>
          <w:szCs w:val="24"/>
        </w:rPr>
        <w:t>. Pozostałym uczestnikom postępowania przetargowego wadium w kwocie nominalnej zostanie niezwłocznie</w:t>
      </w:r>
      <w:r w:rsidR="005218E6" w:rsidRPr="00F25F29">
        <w:rPr>
          <w:rFonts w:ascii="Times New Roman" w:hAnsi="Times New Roman" w:cs="Times New Roman"/>
          <w:sz w:val="24"/>
          <w:szCs w:val="24"/>
        </w:rPr>
        <w:t xml:space="preserve"> zwrócone</w:t>
      </w:r>
      <w:r w:rsidR="005218E6" w:rsidRPr="00F25F29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5218E6" w:rsidRPr="00F25F29">
        <w:rPr>
          <w:rFonts w:ascii="Times New Roman" w:eastAsia="Calibri" w:hAnsi="Times New Roman" w:cs="Times New Roman"/>
          <w:sz w:val="24"/>
          <w:szCs w:val="24"/>
        </w:rPr>
        <w:t>na rachunek bankowy, z którego dokonano wpłaty wadium</w:t>
      </w:r>
      <w:r w:rsidR="00A14E55" w:rsidRPr="00F25F2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F25F29">
        <w:rPr>
          <w:rFonts w:ascii="Times New Roman" w:hAnsi="Times New Roman" w:cs="Times New Roman"/>
          <w:sz w:val="24"/>
          <w:szCs w:val="24"/>
        </w:rPr>
        <w:t>W przypadku uchylenia się osoby wygrywającej przetarg od zawarcia w wyznaczonym terminie umowy</w:t>
      </w:r>
      <w:r w:rsidR="00453610" w:rsidRPr="00F25F29">
        <w:rPr>
          <w:rFonts w:ascii="Times New Roman" w:hAnsi="Times New Roman" w:cs="Times New Roman"/>
          <w:sz w:val="24"/>
          <w:szCs w:val="24"/>
        </w:rPr>
        <w:t xml:space="preserve"> </w:t>
      </w:r>
      <w:r w:rsidR="00A14E55" w:rsidRPr="00F25F29">
        <w:rPr>
          <w:rFonts w:ascii="Times New Roman" w:hAnsi="Times New Roman" w:cs="Times New Roman"/>
          <w:sz w:val="24"/>
          <w:szCs w:val="24"/>
        </w:rPr>
        <w:t>dzierżawy</w:t>
      </w:r>
      <w:r w:rsidRPr="00F25F29">
        <w:rPr>
          <w:rFonts w:ascii="Times New Roman" w:hAnsi="Times New Roman" w:cs="Times New Roman"/>
          <w:sz w:val="24"/>
          <w:szCs w:val="24"/>
        </w:rPr>
        <w:t xml:space="preserve"> wadium nie podlega zwrotowi. </w:t>
      </w:r>
    </w:p>
    <w:p w14:paraId="472C17DA" w14:textId="77777777" w:rsidR="00F25F29" w:rsidRPr="00F25F29" w:rsidRDefault="00F25F29" w:rsidP="00F25F29">
      <w:pPr>
        <w:pStyle w:val="Akapitzlist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6DE7CDFD" w14:textId="392058F3" w:rsidR="008847B8" w:rsidRPr="00F25F29" w:rsidRDefault="008847B8" w:rsidP="00F25F29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F25F29">
        <w:rPr>
          <w:rFonts w:ascii="Times New Roman" w:hAnsi="Times New Roman" w:cs="Times New Roman"/>
          <w:sz w:val="24"/>
          <w:szCs w:val="24"/>
        </w:rPr>
        <w:t xml:space="preserve">Do </w:t>
      </w:r>
      <w:r w:rsidR="00A14E55" w:rsidRPr="00F25F29">
        <w:rPr>
          <w:rFonts w:ascii="Times New Roman" w:hAnsi="Times New Roman" w:cs="Times New Roman"/>
          <w:sz w:val="24"/>
          <w:szCs w:val="24"/>
        </w:rPr>
        <w:t>czynszu dzierżawnego</w:t>
      </w:r>
      <w:r w:rsidRPr="00F25F29">
        <w:rPr>
          <w:rFonts w:ascii="Times New Roman" w:hAnsi="Times New Roman" w:cs="Times New Roman"/>
          <w:sz w:val="24"/>
          <w:szCs w:val="24"/>
        </w:rPr>
        <w:t xml:space="preserve"> zostanie doliczony podatek VAT, o ile będzie to wynikało </w:t>
      </w:r>
      <w:r w:rsidR="00A14E55" w:rsidRPr="00F25F29">
        <w:rPr>
          <w:rFonts w:ascii="Times New Roman" w:hAnsi="Times New Roman" w:cs="Times New Roman"/>
          <w:sz w:val="24"/>
          <w:szCs w:val="24"/>
        </w:rPr>
        <w:br/>
      </w:r>
      <w:r w:rsidRPr="00F25F29">
        <w:rPr>
          <w:rFonts w:ascii="Times New Roman" w:hAnsi="Times New Roman" w:cs="Times New Roman"/>
          <w:sz w:val="24"/>
          <w:szCs w:val="24"/>
        </w:rPr>
        <w:t xml:space="preserve">z przepisów obowiązujących w chwili zawarcia umowy </w:t>
      </w:r>
      <w:r w:rsidR="00A14E55" w:rsidRPr="00F25F29">
        <w:rPr>
          <w:rFonts w:ascii="Times New Roman" w:hAnsi="Times New Roman" w:cs="Times New Roman"/>
          <w:sz w:val="24"/>
          <w:szCs w:val="24"/>
        </w:rPr>
        <w:t>dzierżawy</w:t>
      </w:r>
      <w:r w:rsidRPr="00F25F29">
        <w:rPr>
          <w:rFonts w:ascii="Times New Roman" w:hAnsi="Times New Roman" w:cs="Times New Roman"/>
          <w:sz w:val="24"/>
          <w:szCs w:val="24"/>
        </w:rPr>
        <w:t>.</w:t>
      </w:r>
    </w:p>
    <w:p w14:paraId="70D6680E" w14:textId="77777777" w:rsidR="008847B8" w:rsidRPr="00306853" w:rsidRDefault="008847B8" w:rsidP="00306853">
      <w:pPr>
        <w:pStyle w:val="Akapitzlist"/>
        <w:tabs>
          <w:tab w:val="left" w:pos="284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721F460" w14:textId="77777777" w:rsidR="008847B8" w:rsidRPr="00666D63" w:rsidRDefault="008847B8" w:rsidP="00306853">
      <w:pPr>
        <w:pStyle w:val="Akapitzlist"/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</w:p>
    <w:p w14:paraId="5CA8CA62" w14:textId="1B9A7A4B" w:rsidR="008847B8" w:rsidRPr="00666D63" w:rsidRDefault="008847B8" w:rsidP="00666D63">
      <w:pPr>
        <w:pStyle w:val="Akapitzlist"/>
        <w:tabs>
          <w:tab w:val="left" w:pos="284"/>
        </w:tabs>
        <w:spacing w:after="0" w:line="240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6D63">
        <w:rPr>
          <w:rFonts w:ascii="Times New Roman" w:hAnsi="Times New Roman" w:cs="Times New Roman"/>
          <w:b/>
          <w:sz w:val="24"/>
          <w:szCs w:val="24"/>
        </w:rPr>
        <w:t xml:space="preserve">Przetarg odbędzie się dnia </w:t>
      </w:r>
      <w:r w:rsidR="005C114A">
        <w:rPr>
          <w:rFonts w:ascii="Times New Roman" w:hAnsi="Times New Roman" w:cs="Times New Roman"/>
          <w:b/>
          <w:sz w:val="24"/>
          <w:szCs w:val="24"/>
        </w:rPr>
        <w:t>23.10.2026</w:t>
      </w:r>
      <w:r w:rsidRPr="00666D63">
        <w:rPr>
          <w:rFonts w:ascii="Times New Roman" w:hAnsi="Times New Roman" w:cs="Times New Roman"/>
          <w:b/>
          <w:sz w:val="24"/>
          <w:szCs w:val="24"/>
        </w:rPr>
        <w:t>r. o godz</w:t>
      </w:r>
      <w:r w:rsidR="005C114A">
        <w:rPr>
          <w:rFonts w:ascii="Times New Roman" w:hAnsi="Times New Roman" w:cs="Times New Roman"/>
          <w:b/>
          <w:sz w:val="24"/>
          <w:szCs w:val="24"/>
        </w:rPr>
        <w:t>. 12:00</w:t>
      </w:r>
      <w:r w:rsidRPr="00666D63">
        <w:rPr>
          <w:rFonts w:ascii="Times New Roman" w:hAnsi="Times New Roman" w:cs="Times New Roman"/>
          <w:b/>
          <w:sz w:val="24"/>
          <w:szCs w:val="24"/>
        </w:rPr>
        <w:t xml:space="preserve"> w sali nr</w:t>
      </w:r>
      <w:r w:rsidR="005C114A">
        <w:rPr>
          <w:rFonts w:ascii="Times New Roman" w:hAnsi="Times New Roman" w:cs="Times New Roman"/>
          <w:b/>
          <w:sz w:val="24"/>
          <w:szCs w:val="24"/>
        </w:rPr>
        <w:t xml:space="preserve"> P11/P12</w:t>
      </w:r>
      <w:r w:rsidRPr="00666D63">
        <w:rPr>
          <w:rFonts w:ascii="Times New Roman" w:hAnsi="Times New Roman" w:cs="Times New Roman"/>
          <w:b/>
          <w:sz w:val="24"/>
          <w:szCs w:val="24"/>
        </w:rPr>
        <w:br/>
        <w:t>w siedzibie ZWiK Sp. z o.o. przy ul. M. Golisza 10 w Szczecinie.</w:t>
      </w:r>
    </w:p>
    <w:p w14:paraId="09598733" w14:textId="1319A7B1" w:rsidR="00A14E55" w:rsidRDefault="00A14E55" w:rsidP="008847B8">
      <w:pPr>
        <w:pStyle w:val="Akapitzlist"/>
        <w:tabs>
          <w:tab w:val="left" w:pos="284"/>
        </w:tabs>
        <w:spacing w:after="0" w:line="280" w:lineRule="atLeast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73D4247D" w14:textId="77777777" w:rsidR="008B4FC9" w:rsidRDefault="008B4FC9" w:rsidP="00666D63">
      <w:pPr>
        <w:pStyle w:val="Akapitzlist"/>
        <w:tabs>
          <w:tab w:val="left" w:pos="284"/>
        </w:tabs>
        <w:spacing w:after="0" w:line="240" w:lineRule="atLeast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1746CF26" w14:textId="77777777" w:rsidR="008B4FC9" w:rsidRDefault="008B4FC9" w:rsidP="00666D63">
      <w:pPr>
        <w:pStyle w:val="Akapitzlist"/>
        <w:tabs>
          <w:tab w:val="left" w:pos="284"/>
        </w:tabs>
        <w:spacing w:after="0" w:line="240" w:lineRule="atLeast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29F93649" w14:textId="77777777" w:rsidR="008B4FC9" w:rsidRDefault="008B4FC9" w:rsidP="00666D63">
      <w:pPr>
        <w:pStyle w:val="Akapitzlist"/>
        <w:tabs>
          <w:tab w:val="left" w:pos="284"/>
        </w:tabs>
        <w:spacing w:after="0" w:line="240" w:lineRule="atLeast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0558285E" w14:textId="128596DC" w:rsidR="00A14E55" w:rsidRPr="00666D63" w:rsidRDefault="00A14E55" w:rsidP="00666D63">
      <w:pPr>
        <w:pStyle w:val="Akapitzlist"/>
        <w:tabs>
          <w:tab w:val="left" w:pos="284"/>
        </w:tabs>
        <w:spacing w:after="0" w:line="240" w:lineRule="atLeast"/>
        <w:ind w:left="0"/>
        <w:rPr>
          <w:rFonts w:ascii="Times New Roman" w:hAnsi="Times New Roman" w:cs="Times New Roman"/>
          <w:b/>
          <w:sz w:val="24"/>
          <w:szCs w:val="24"/>
        </w:rPr>
      </w:pPr>
      <w:r w:rsidRPr="00666D63">
        <w:rPr>
          <w:rFonts w:ascii="Times New Roman" w:hAnsi="Times New Roman" w:cs="Times New Roman"/>
          <w:b/>
          <w:sz w:val="24"/>
          <w:szCs w:val="24"/>
        </w:rPr>
        <w:t>UWAGA!</w:t>
      </w:r>
    </w:p>
    <w:p w14:paraId="221155AC" w14:textId="77777777" w:rsidR="00A14E55" w:rsidRPr="00666D63" w:rsidRDefault="00A14E55" w:rsidP="00666D63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6D63">
        <w:rPr>
          <w:rFonts w:ascii="Times New Roman" w:hAnsi="Times New Roman" w:cs="Times New Roman"/>
          <w:sz w:val="24"/>
          <w:szCs w:val="24"/>
        </w:rPr>
        <w:t>Organizator przetargu zastrzega sobie prawo odwołania lub unieważnienia przetargu bez podawania przyczyn, co nie będzie uprawniało uczestników przetargu do kierowania wobec Spółki roszczeń odszkodowawczych.</w:t>
      </w:r>
    </w:p>
    <w:p w14:paraId="0E1071D1" w14:textId="6A6A8539" w:rsidR="00A14E55" w:rsidRPr="00666D63" w:rsidRDefault="00A14E55" w:rsidP="00666D63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D63">
        <w:rPr>
          <w:rFonts w:ascii="Times New Roman" w:hAnsi="Times New Roman" w:cs="Times New Roman"/>
          <w:sz w:val="24"/>
          <w:szCs w:val="24"/>
        </w:rPr>
        <w:t xml:space="preserve">Szczegółowe informacje na temat przetargu, w tym dotyczące możliwości zapoznania się </w:t>
      </w:r>
      <w:r w:rsidR="006B4653">
        <w:rPr>
          <w:rFonts w:ascii="Times New Roman" w:hAnsi="Times New Roman" w:cs="Times New Roman"/>
          <w:sz w:val="24"/>
          <w:szCs w:val="24"/>
        </w:rPr>
        <w:br/>
      </w:r>
      <w:r w:rsidRPr="00666D63">
        <w:rPr>
          <w:rFonts w:ascii="Times New Roman" w:hAnsi="Times New Roman" w:cs="Times New Roman"/>
          <w:sz w:val="24"/>
          <w:szCs w:val="24"/>
        </w:rPr>
        <w:t>ze wzorem umowy dzierżawy, można uzyskać w siedzibie ZWiK Sp. z o.o. przy ul. M. Golisza 10</w:t>
      </w:r>
      <w:r w:rsidR="00666D63">
        <w:rPr>
          <w:rFonts w:ascii="Times New Roman" w:hAnsi="Times New Roman" w:cs="Times New Roman"/>
          <w:sz w:val="24"/>
          <w:szCs w:val="24"/>
        </w:rPr>
        <w:t xml:space="preserve">, </w:t>
      </w:r>
      <w:r w:rsidRPr="00666D63">
        <w:rPr>
          <w:rFonts w:ascii="Times New Roman" w:hAnsi="Times New Roman" w:cs="Times New Roman"/>
          <w:sz w:val="24"/>
          <w:szCs w:val="24"/>
        </w:rPr>
        <w:t>pok. 31</w:t>
      </w:r>
      <w:r w:rsidR="005C114A">
        <w:rPr>
          <w:rFonts w:ascii="Times New Roman" w:hAnsi="Times New Roman" w:cs="Times New Roman"/>
          <w:sz w:val="24"/>
          <w:szCs w:val="24"/>
        </w:rPr>
        <w:t>3</w:t>
      </w:r>
      <w:r w:rsidRPr="00666D63">
        <w:rPr>
          <w:rFonts w:ascii="Times New Roman" w:hAnsi="Times New Roman" w:cs="Times New Roman"/>
          <w:sz w:val="24"/>
          <w:szCs w:val="24"/>
        </w:rPr>
        <w:t>, tel. 91 44 26 20</w:t>
      </w:r>
      <w:r w:rsidR="005C114A">
        <w:rPr>
          <w:rFonts w:ascii="Times New Roman" w:hAnsi="Times New Roman" w:cs="Times New Roman"/>
          <w:sz w:val="24"/>
          <w:szCs w:val="24"/>
        </w:rPr>
        <w:t>4</w:t>
      </w:r>
      <w:r w:rsidRPr="00666D63">
        <w:rPr>
          <w:rFonts w:ascii="Times New Roman" w:hAnsi="Times New Roman" w:cs="Times New Roman"/>
          <w:sz w:val="24"/>
          <w:szCs w:val="24"/>
        </w:rPr>
        <w:t>.</w:t>
      </w:r>
    </w:p>
    <w:p w14:paraId="27EB1999" w14:textId="08D90A1F" w:rsidR="00A14E55" w:rsidRPr="00F52ED8" w:rsidRDefault="00A14E55" w:rsidP="00666D63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52ED8">
        <w:rPr>
          <w:rFonts w:ascii="Times New Roman" w:hAnsi="Times New Roman" w:cs="Times New Roman"/>
          <w:sz w:val="24"/>
          <w:szCs w:val="24"/>
        </w:rPr>
        <w:t>Przed przystąpieniem do przetargu należy zapoznać się z Regulaminem Przetargu</w:t>
      </w:r>
      <w:r w:rsidR="00F52ED8" w:rsidRPr="00F52ED8">
        <w:rPr>
          <w:rFonts w:ascii="Times New Roman" w:hAnsi="Times New Roman" w:cs="Times New Roman"/>
          <w:sz w:val="24"/>
          <w:szCs w:val="24"/>
        </w:rPr>
        <w:t xml:space="preserve"> oraz Ogłoszeniem</w:t>
      </w:r>
      <w:r w:rsidRPr="00F52ED8">
        <w:rPr>
          <w:rFonts w:ascii="Times New Roman" w:hAnsi="Times New Roman" w:cs="Times New Roman"/>
          <w:sz w:val="24"/>
          <w:szCs w:val="24"/>
        </w:rPr>
        <w:t xml:space="preserve"> dostępnym na stronie internetowej</w:t>
      </w:r>
      <w:r w:rsidR="00F52ED8" w:rsidRPr="00F52ED8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F52ED8" w:rsidRPr="00F52ED8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www.bip.zwik.szczecin.pl</w:t>
        </w:r>
      </w:hyperlink>
      <w:r w:rsidR="00F52ED8" w:rsidRPr="00F52ED8">
        <w:rPr>
          <w:rFonts w:ascii="Times New Roman" w:hAnsi="Times New Roman" w:cs="Times New Roman"/>
          <w:sz w:val="24"/>
          <w:szCs w:val="24"/>
        </w:rPr>
        <w:t xml:space="preserve"> </w:t>
      </w:r>
      <w:r w:rsidRPr="00F52ED8">
        <w:rPr>
          <w:rFonts w:ascii="Times New Roman" w:hAnsi="Times New Roman" w:cs="Times New Roman"/>
          <w:sz w:val="24"/>
          <w:szCs w:val="24"/>
        </w:rPr>
        <w:t>w zakładce przetargi</w:t>
      </w:r>
      <w:r w:rsidR="00F52ED8" w:rsidRPr="00F52ED8">
        <w:rPr>
          <w:rFonts w:ascii="Times New Roman" w:hAnsi="Times New Roman" w:cs="Times New Roman"/>
          <w:sz w:val="24"/>
          <w:szCs w:val="24"/>
        </w:rPr>
        <w:t>/sprzedaż mienia.</w:t>
      </w:r>
    </w:p>
    <w:p w14:paraId="7883E26F" w14:textId="388C905F" w:rsidR="001E4CAB" w:rsidRDefault="001E4CAB" w:rsidP="001E4CAB">
      <w:pPr>
        <w:tabs>
          <w:tab w:val="left" w:pos="284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38B5E30" w14:textId="14A915EE" w:rsidR="001E4CAB" w:rsidRDefault="001E4CAB" w:rsidP="001E4CAB">
      <w:pPr>
        <w:tabs>
          <w:tab w:val="left" w:pos="284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5BB11AB" w14:textId="64A1AE87" w:rsidR="001E4CAB" w:rsidRDefault="001E4CAB" w:rsidP="001E4CAB">
      <w:pPr>
        <w:tabs>
          <w:tab w:val="left" w:pos="284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9B14FFB" w14:textId="125608FB" w:rsidR="001E4CAB" w:rsidRDefault="001E4CAB" w:rsidP="001E4CAB">
      <w:pPr>
        <w:tabs>
          <w:tab w:val="left" w:pos="284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784A111" w14:textId="2623DD66" w:rsidR="00A14E55" w:rsidRDefault="00A14E55" w:rsidP="008847B8">
      <w:pPr>
        <w:pStyle w:val="Akapitzlist"/>
        <w:tabs>
          <w:tab w:val="left" w:pos="284"/>
        </w:tabs>
        <w:spacing w:after="0" w:line="280" w:lineRule="atLeast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48F14BD3" w14:textId="77777777" w:rsidR="00A14E55" w:rsidRDefault="00A14E55" w:rsidP="008847B8">
      <w:pPr>
        <w:pStyle w:val="Akapitzlist"/>
        <w:tabs>
          <w:tab w:val="left" w:pos="284"/>
        </w:tabs>
        <w:spacing w:after="0" w:line="280" w:lineRule="atLeast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3BD0FC17" w14:textId="77777777" w:rsidR="008847B8" w:rsidRDefault="008847B8" w:rsidP="008847B8"/>
    <w:p w14:paraId="3505DEEA" w14:textId="77777777" w:rsidR="00452FCF" w:rsidRDefault="00452FCF"/>
    <w:sectPr w:rsidR="00452F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C4810"/>
    <w:multiLevelType w:val="hybridMultilevel"/>
    <w:tmpl w:val="94A2B6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87707"/>
    <w:multiLevelType w:val="hybridMultilevel"/>
    <w:tmpl w:val="88FA79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35640B"/>
    <w:multiLevelType w:val="hybridMultilevel"/>
    <w:tmpl w:val="D1428658"/>
    <w:lvl w:ilvl="0" w:tplc="6C9653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9A6216"/>
    <w:multiLevelType w:val="hybridMultilevel"/>
    <w:tmpl w:val="3FFACD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1535CE"/>
    <w:multiLevelType w:val="hybridMultilevel"/>
    <w:tmpl w:val="DC9E413C"/>
    <w:lvl w:ilvl="0" w:tplc="F7201A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341B9"/>
    <w:multiLevelType w:val="hybridMultilevel"/>
    <w:tmpl w:val="D64481B2"/>
    <w:lvl w:ilvl="0" w:tplc="2CA03BF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9964890">
    <w:abstractNumId w:val="4"/>
  </w:num>
  <w:num w:numId="2" w16cid:durableId="1746294572">
    <w:abstractNumId w:val="3"/>
  </w:num>
  <w:num w:numId="3" w16cid:durableId="2043969172">
    <w:abstractNumId w:val="2"/>
  </w:num>
  <w:num w:numId="4" w16cid:durableId="816455272">
    <w:abstractNumId w:val="1"/>
  </w:num>
  <w:num w:numId="5" w16cid:durableId="421923521">
    <w:abstractNumId w:val="0"/>
  </w:num>
  <w:num w:numId="6" w16cid:durableId="1126238943">
    <w:abstractNumId w:val="4"/>
  </w:num>
  <w:num w:numId="7" w16cid:durableId="2986090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FCF"/>
    <w:rsid w:val="000004FD"/>
    <w:rsid w:val="000613D9"/>
    <w:rsid w:val="001E4CAB"/>
    <w:rsid w:val="002A7C37"/>
    <w:rsid w:val="00306853"/>
    <w:rsid w:val="00452FCF"/>
    <w:rsid w:val="00453610"/>
    <w:rsid w:val="00505792"/>
    <w:rsid w:val="0051121A"/>
    <w:rsid w:val="005218E6"/>
    <w:rsid w:val="00524DDB"/>
    <w:rsid w:val="005302DE"/>
    <w:rsid w:val="005C114A"/>
    <w:rsid w:val="00612E4C"/>
    <w:rsid w:val="00666D63"/>
    <w:rsid w:val="006B4653"/>
    <w:rsid w:val="0071275F"/>
    <w:rsid w:val="007209EE"/>
    <w:rsid w:val="007D4B3B"/>
    <w:rsid w:val="00820085"/>
    <w:rsid w:val="008847B8"/>
    <w:rsid w:val="008B4FC9"/>
    <w:rsid w:val="008C5313"/>
    <w:rsid w:val="008C6AE4"/>
    <w:rsid w:val="00902A09"/>
    <w:rsid w:val="0091514D"/>
    <w:rsid w:val="00A06F21"/>
    <w:rsid w:val="00A14E55"/>
    <w:rsid w:val="00A23430"/>
    <w:rsid w:val="00B0263E"/>
    <w:rsid w:val="00B90837"/>
    <w:rsid w:val="00BC6EAC"/>
    <w:rsid w:val="00BC7B24"/>
    <w:rsid w:val="00C3252E"/>
    <w:rsid w:val="00C555DE"/>
    <w:rsid w:val="00C70968"/>
    <w:rsid w:val="00C96947"/>
    <w:rsid w:val="00D624B6"/>
    <w:rsid w:val="00E770D1"/>
    <w:rsid w:val="00F25F29"/>
    <w:rsid w:val="00F471E3"/>
    <w:rsid w:val="00F52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A71D6"/>
  <w15:chartTrackingRefBased/>
  <w15:docId w15:val="{3DED78AE-8622-43AF-B2D3-6056026E6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7B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47B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52ED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52E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7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zwik.szc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438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Satel</dc:creator>
  <cp:keywords/>
  <dc:description/>
  <cp:lastModifiedBy>Agnieszka Przybylska-Kurylak</cp:lastModifiedBy>
  <cp:revision>3</cp:revision>
  <cp:lastPrinted>2026-08-11T08:59:00Z</cp:lastPrinted>
  <dcterms:created xsi:type="dcterms:W3CDTF">2026-09-25T10:34:00Z</dcterms:created>
  <dcterms:modified xsi:type="dcterms:W3CDTF">2026-09-25T10:34:00Z</dcterms:modified>
</cp:coreProperties>
</file>