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740B1F2F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</w:t>
            </w:r>
            <w:r w:rsidR="00561B76">
              <w:rPr>
                <w:b/>
                <w:shd w:val="clear" w:color="auto" w:fill="FFFFFF" w:themeFill="background1"/>
              </w:rPr>
              <w:t>1</w:t>
            </w:r>
            <w:r w:rsidR="00106AA1">
              <w:rPr>
                <w:b/>
                <w:shd w:val="clear" w:color="auto" w:fill="FFFFFF" w:themeFill="background1"/>
              </w:rPr>
              <w:t>6</w:t>
            </w:r>
            <w:r>
              <w:rPr>
                <w:b/>
                <w:shd w:val="clear" w:color="auto" w:fill="FFFFFF" w:themeFill="background1"/>
              </w:rPr>
              <w:t xml:space="preserve">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01CBF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F01CBF" w:rsidRPr="00915870" w14:paraId="614F80C5" w14:textId="77777777" w:rsidTr="00F01CBF">
        <w:trPr>
          <w:trHeight w:val="8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51383D9" w14:textId="7C84E80E" w:rsidR="00F01CBF" w:rsidRPr="00CE6EE4" w:rsidRDefault="00F01CBF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8B5E137" w14:textId="5B135E2B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16.12.2016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64AA1663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zamówienia publicznego dla zadania „Remont kanału sanitarnego w ul. Reduty Ordona” </w:t>
            </w:r>
          </w:p>
        </w:tc>
      </w:tr>
      <w:tr w:rsidR="00D405D8" w:rsidRPr="00D405D8" w14:paraId="1E6EDBE1" w14:textId="77777777" w:rsidTr="00F01CBF">
        <w:trPr>
          <w:trHeight w:val="112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2631A4FC" w:rsidR="00F01CBF" w:rsidRPr="00CE6EE4" w:rsidRDefault="00F01CBF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2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0540427C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08.12.2016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7ED8E438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listy wykonawców budowy i przebudowy sieci wodociągowej lub kanalizacji deszczowej o wartości </w:t>
            </w:r>
            <w:r>
              <w:br/>
              <w:t>5 mln zł netto w latach 2011-2016</w:t>
            </w:r>
          </w:p>
        </w:tc>
      </w:tr>
      <w:tr w:rsidR="00F01CBF" w:rsidRPr="00915870" w14:paraId="44F86D0F" w14:textId="77777777" w:rsidTr="00F01CBF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hideMark/>
          </w:tcPr>
          <w:p w14:paraId="1DF60083" w14:textId="79A1D0C5" w:rsidR="00F01CBF" w:rsidRPr="001E25B0" w:rsidRDefault="00F01CBF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17E56CB" w14:textId="37A37F85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30.09.2016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BD567B4" w14:textId="1F419E90" w:rsidR="00F01CBF" w:rsidRPr="00915870" w:rsidRDefault="0064143D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</w:t>
            </w:r>
            <w:r w:rsidR="007A545C">
              <w:t xml:space="preserve"> </w:t>
            </w:r>
            <w:r>
              <w:t>dotyczącej umowy związanej z promocją ZWiK Sp. z o.o. podczas Turnieju PEKAO Szczecin Open 2016</w:t>
            </w:r>
          </w:p>
        </w:tc>
      </w:tr>
      <w:tr w:rsidR="00F01CBF" w:rsidRPr="00915870" w14:paraId="6B96A77C" w14:textId="77777777" w:rsidTr="0064143D">
        <w:trPr>
          <w:trHeight w:val="139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6F9DDC3F" w:rsidR="00F01CBF" w:rsidRPr="001E25B0" w:rsidRDefault="00F01CBF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4C5949CF" w:rsidR="00F01CBF" w:rsidRPr="00915870" w:rsidRDefault="00F01CBF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29.09.2016 r</w:t>
            </w:r>
            <w:r w:rsidR="001E25B0">
              <w:t>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4DC9C529" w:rsidR="00F01CBF" w:rsidRPr="00915870" w:rsidRDefault="0064143D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polityki bezpieczeństwa informacji obowiązującej w Spółce, sprawozdań z realizacji budżetu w latach 2014-2015, normatywów kancelaryjnych</w:t>
            </w:r>
            <w:r w:rsidR="003C4075">
              <w:t xml:space="preserve">, </w:t>
            </w:r>
            <w:r w:rsidR="003C4075">
              <w:br/>
            </w:r>
            <w:r>
              <w:t>tj.  instrukcji, jednolitego rzeczowego wykazu akt itp.</w:t>
            </w:r>
          </w:p>
        </w:tc>
      </w:tr>
      <w:tr w:rsidR="00F01CBF" w:rsidRPr="00915870" w14:paraId="1C40B6F8" w14:textId="77777777" w:rsidTr="0034551B">
        <w:trPr>
          <w:trHeight w:val="84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45D39B6D" w:rsidR="00F01CBF" w:rsidRPr="001E25B0" w:rsidRDefault="0064143D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5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AB2FDBD" w14:textId="77777777" w:rsidR="0064143D" w:rsidRDefault="0064143D" w:rsidP="0064143D">
            <w:pPr>
              <w:spacing w:after="0" w:line="240" w:lineRule="auto"/>
              <w:jc w:val="center"/>
            </w:pPr>
            <w:r>
              <w:t>22.09.2016 r.</w:t>
            </w:r>
          </w:p>
          <w:p w14:paraId="5F42AB60" w14:textId="055ACA64" w:rsidR="00F01CBF" w:rsidRDefault="00F01CBF" w:rsidP="00432D0E">
            <w:pPr>
              <w:spacing w:after="0" w:line="240" w:lineRule="auto"/>
              <w:jc w:val="center"/>
            </w:pP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BB57B1D" w14:textId="61751AB6" w:rsidR="00F01CBF" w:rsidRPr="00915870" w:rsidRDefault="0064143D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umowy na wsparcie finansowe imprezy PEKAO SZCZECIN OPEN 2016</w:t>
            </w:r>
          </w:p>
        </w:tc>
      </w:tr>
      <w:tr w:rsidR="00F01CBF" w:rsidRPr="00915870" w14:paraId="694CCB49" w14:textId="77777777" w:rsidTr="0034551B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</w:tcPr>
          <w:p w14:paraId="39C88500" w14:textId="7DE60218" w:rsidR="00F01CBF" w:rsidRPr="001E25B0" w:rsidRDefault="0064143D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6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A32392" w14:textId="071319E6" w:rsidR="0064143D" w:rsidRPr="0034551B" w:rsidRDefault="0064143D" w:rsidP="00432D0E">
            <w:pPr>
              <w:spacing w:after="0" w:line="240" w:lineRule="auto"/>
              <w:jc w:val="center"/>
            </w:pPr>
            <w:r w:rsidRPr="0034551B">
              <w:t>17.09.2016 r.</w:t>
            </w:r>
            <w:r w:rsidR="00D405D8">
              <w:br/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987852" w14:textId="70328852" w:rsidR="00F01CBF" w:rsidRPr="0034551B" w:rsidRDefault="0064143D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4551B">
              <w:t>Wniosek o udostępnienie informacji publicznej dotyczącej podstawy prawnej i kto w imieniu Spółki wnosił o zakaz kubaturowej zabudowy po obu stronach wzdłuż magistrali wodociągowych w odległości  mniejszej niż 8 m do planu zagospodarowania przestrzennego i studium uwarunkowań i kierunk6w zagospodarowania przestrzennego w odniesieniu do działki z obrębu Dąbie.</w:t>
            </w:r>
          </w:p>
        </w:tc>
      </w:tr>
      <w:tr w:rsidR="00F01CBF" w:rsidRPr="00915870" w14:paraId="4B896B8A" w14:textId="77777777" w:rsidTr="0034551B">
        <w:trPr>
          <w:trHeight w:val="108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F64132" w14:textId="0CFE8350" w:rsidR="00F01CBF" w:rsidRPr="001E25B0" w:rsidRDefault="0064143D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7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930082F" w14:textId="5DE74F08" w:rsidR="00F01CBF" w:rsidRDefault="00F01CBF" w:rsidP="00432D0E">
            <w:pPr>
              <w:spacing w:after="0" w:line="240" w:lineRule="auto"/>
              <w:jc w:val="center"/>
            </w:pPr>
            <w:r>
              <w:t>12.09.2016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2B6D800" w14:textId="6C2993B1" w:rsidR="00F01CBF" w:rsidRPr="00915870" w:rsidRDefault="0064143D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m.in. czy Spółka używa gazu ziemnego, kto jest dostawcą i jak został wyłoniony, i czy Spółka planuje zmianę sprzedawcy gazu</w:t>
            </w:r>
          </w:p>
        </w:tc>
      </w:tr>
      <w:tr w:rsidR="00F01CBF" w:rsidRPr="00915870" w14:paraId="542395C4" w14:textId="77777777" w:rsidTr="00F01CBF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482EB4" w14:textId="1609F9CC" w:rsidR="00F01CBF" w:rsidRPr="001E25B0" w:rsidRDefault="00BA2C09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8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49D50" w14:textId="06D5A7D8" w:rsidR="00F01CBF" w:rsidRDefault="00F01CBF" w:rsidP="00432D0E">
            <w:pPr>
              <w:spacing w:after="0" w:line="240" w:lineRule="auto"/>
              <w:jc w:val="center"/>
            </w:pPr>
            <w:r>
              <w:t>02.08.2016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3CB85" w14:textId="3D8CF1A6" w:rsidR="00F01CBF" w:rsidRPr="00915870" w:rsidRDefault="00BA2C0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56B29">
              <w:t xml:space="preserve">Wniosek o udostępnienie informacji publicznej </w:t>
            </w:r>
            <w:r>
              <w:t>dotyczącej</w:t>
            </w:r>
            <w:r w:rsidRPr="00056B29">
              <w:t xml:space="preserve"> m.in. dokumentów potwierdzających delegacje Prezesa Zarządu ZWiK oraz osób mu towarzyszących od początku 2010 r. do dnia złożenia niniejszego wniosku, wykazu delegacji Prezesa Zarządu oraz osób towarzyszących we wskazanym okresie</w:t>
            </w:r>
            <w:r>
              <w:t>.</w:t>
            </w:r>
          </w:p>
        </w:tc>
      </w:tr>
      <w:tr w:rsidR="00F01CBF" w:rsidRPr="00915870" w14:paraId="065519D4" w14:textId="77777777" w:rsidTr="003C4075">
        <w:trPr>
          <w:trHeight w:val="106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7709B5A7" w14:textId="57BD1E6C" w:rsidR="00F01CBF" w:rsidRPr="001E25B0" w:rsidRDefault="00BA2C09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9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8AB4B0" w14:textId="4F9F0BAD" w:rsidR="00F01CBF" w:rsidRDefault="00F01CBF" w:rsidP="00432D0E">
            <w:pPr>
              <w:spacing w:after="0" w:line="240" w:lineRule="auto"/>
              <w:jc w:val="center"/>
            </w:pPr>
            <w:r>
              <w:t>12.05.2016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642A8DE" w14:textId="2ED5A518" w:rsidR="00F01CBF" w:rsidRPr="00915870" w:rsidRDefault="00BA2C0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raportu (protokołu) pokontrolnego w zakresie gospodarki finansowej ZWiK Sp. z o.o. w Szczecinie za okres od 01.01.2014 r. do 31.08.2015 r.</w:t>
            </w:r>
          </w:p>
        </w:tc>
      </w:tr>
      <w:tr w:rsidR="00F01CBF" w:rsidRPr="00915870" w14:paraId="2406C27A" w14:textId="77777777" w:rsidTr="0034551B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6385CB7" w14:textId="303D4E6C" w:rsidR="00F01CBF" w:rsidRPr="001E25B0" w:rsidRDefault="00BA2C09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10</w:t>
            </w:r>
            <w:r w:rsidR="00F01CBF"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49B9F6" w14:textId="5D65786F" w:rsidR="00F01CBF" w:rsidRDefault="00F01CBF" w:rsidP="00432D0E">
            <w:pPr>
              <w:spacing w:after="0" w:line="240" w:lineRule="auto"/>
              <w:jc w:val="center"/>
            </w:pPr>
            <w:r>
              <w:t>10.05</w:t>
            </w:r>
            <w:bookmarkStart w:id="0" w:name="_GoBack"/>
            <w:bookmarkEnd w:id="0"/>
            <w:r>
              <w:t>.2016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700F46" w14:textId="78CE369B" w:rsidR="00F01CBF" w:rsidRPr="00915870" w:rsidRDefault="00BA2C0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formy obsługi prawnej Spółki, umów </w:t>
            </w:r>
            <w:r w:rsidR="003C4075">
              <w:br/>
            </w:r>
            <w:r>
              <w:t xml:space="preserve">i aneksów na stałą obsługę prawną. </w:t>
            </w:r>
          </w:p>
        </w:tc>
      </w:tr>
      <w:tr w:rsidR="00F01CBF" w:rsidRPr="00915870" w14:paraId="67248519" w14:textId="77777777" w:rsidTr="0034551B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3A6C00" w14:textId="1703A097" w:rsidR="00F01CBF" w:rsidRPr="001E25B0" w:rsidRDefault="00F01CBF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</w:t>
            </w:r>
            <w:r w:rsidR="00BA2C09" w:rsidRPr="001E25B0">
              <w:rPr>
                <w:rFonts w:ascii="Calibri" w:eastAsia="Times New Roman" w:hAnsi="Calibri" w:cs="Calibri"/>
                <w:b/>
                <w:lang w:eastAsia="pl-PL"/>
              </w:rPr>
              <w:t>1</w:t>
            </w:r>
            <w:r w:rsidRPr="001E25B0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F4DEA61" w14:textId="46F7CC92" w:rsidR="00F01CBF" w:rsidRPr="001E25B0" w:rsidRDefault="00F01CBF" w:rsidP="00432D0E">
            <w:pPr>
              <w:spacing w:after="0" w:line="240" w:lineRule="auto"/>
              <w:jc w:val="center"/>
            </w:pPr>
            <w:r w:rsidRPr="001E25B0">
              <w:t xml:space="preserve">06.05.2016 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7B2575C8" w14:textId="1A11D48B" w:rsidR="00F01CBF" w:rsidRPr="00915870" w:rsidRDefault="00BA2C09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m.in. adresu strony BIP, na której umieszczona jest dokumentacja przebiegu i efektów kontroli oraz wystąpienia, stanowiska wnioski i opinie podmiotów przeprowadzających kontrole zewnętrzne </w:t>
            </w:r>
            <w:r w:rsidR="003C4075">
              <w:br/>
            </w:r>
            <w:r>
              <w:t xml:space="preserve">i wewnętrzne; informacji o umowach zawartych przez Spółkę od 01.01.2016 oraz łącznej kwocie nagród wypłaconych w roku 2015 nagród i premii. </w:t>
            </w:r>
          </w:p>
        </w:tc>
      </w:tr>
    </w:tbl>
    <w:p w14:paraId="049AC34F" w14:textId="77777777" w:rsidR="00EA2998" w:rsidRDefault="00EA2998"/>
    <w:sectPr w:rsidR="00EA29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888F5" w14:textId="77777777" w:rsidR="00B8437E" w:rsidRDefault="00B8437E" w:rsidP="00F91166">
      <w:pPr>
        <w:spacing w:after="0" w:line="240" w:lineRule="auto"/>
      </w:pPr>
      <w:r>
        <w:separator/>
      </w:r>
    </w:p>
  </w:endnote>
  <w:endnote w:type="continuationSeparator" w:id="0">
    <w:p w14:paraId="4AA95471" w14:textId="77777777" w:rsidR="00B8437E" w:rsidRDefault="00B8437E" w:rsidP="00F91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7C8DB" w14:textId="77777777" w:rsidR="00F91166" w:rsidRDefault="00F911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1262920"/>
      <w:docPartObj>
        <w:docPartGallery w:val="Page Numbers (Bottom of Page)"/>
        <w:docPartUnique/>
      </w:docPartObj>
    </w:sdtPr>
    <w:sdtEndPr/>
    <w:sdtContent>
      <w:p w14:paraId="0004AC5A" w14:textId="214CA670" w:rsidR="00F91166" w:rsidRDefault="00F911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770DFE" w14:textId="77777777" w:rsidR="00F91166" w:rsidRDefault="00F911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806E7" w14:textId="77777777" w:rsidR="00F91166" w:rsidRDefault="00F911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FCDFC" w14:textId="77777777" w:rsidR="00B8437E" w:rsidRDefault="00B8437E" w:rsidP="00F91166">
      <w:pPr>
        <w:spacing w:after="0" w:line="240" w:lineRule="auto"/>
      </w:pPr>
      <w:r>
        <w:separator/>
      </w:r>
    </w:p>
  </w:footnote>
  <w:footnote w:type="continuationSeparator" w:id="0">
    <w:p w14:paraId="678E2203" w14:textId="77777777" w:rsidR="00B8437E" w:rsidRDefault="00B8437E" w:rsidP="00F91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153ED" w14:textId="77777777" w:rsidR="00F91166" w:rsidRDefault="00F91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46CF8" w14:textId="77777777" w:rsidR="00F91166" w:rsidRDefault="00F91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ADDC6" w14:textId="77777777" w:rsidR="00F91166" w:rsidRDefault="00F91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0C7D50"/>
    <w:rsid w:val="00106AA1"/>
    <w:rsid w:val="001339A6"/>
    <w:rsid w:val="00184795"/>
    <w:rsid w:val="001E25B0"/>
    <w:rsid w:val="00317E88"/>
    <w:rsid w:val="0034551B"/>
    <w:rsid w:val="003C4075"/>
    <w:rsid w:val="00427297"/>
    <w:rsid w:val="00432D0E"/>
    <w:rsid w:val="00561B76"/>
    <w:rsid w:val="0064143D"/>
    <w:rsid w:val="006D42C1"/>
    <w:rsid w:val="007A545C"/>
    <w:rsid w:val="0089185A"/>
    <w:rsid w:val="008973BC"/>
    <w:rsid w:val="008B4B58"/>
    <w:rsid w:val="009D02E4"/>
    <w:rsid w:val="00A70050"/>
    <w:rsid w:val="00B8437E"/>
    <w:rsid w:val="00BA2C09"/>
    <w:rsid w:val="00C67ABF"/>
    <w:rsid w:val="00D405D8"/>
    <w:rsid w:val="00EA2998"/>
    <w:rsid w:val="00F01CBF"/>
    <w:rsid w:val="00F27EB6"/>
    <w:rsid w:val="00F67524"/>
    <w:rsid w:val="00F9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1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166"/>
  </w:style>
  <w:style w:type="paragraph" w:styleId="Stopka">
    <w:name w:val="footer"/>
    <w:basedOn w:val="Normalny"/>
    <w:link w:val="StopkaZnak"/>
    <w:uiPriority w:val="99"/>
    <w:unhideWhenUsed/>
    <w:rsid w:val="00F91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166"/>
  </w:style>
  <w:style w:type="paragraph" w:styleId="Tekstdymka">
    <w:name w:val="Balloon Text"/>
    <w:basedOn w:val="Normalny"/>
    <w:link w:val="TekstdymkaZnak"/>
    <w:uiPriority w:val="99"/>
    <w:semiHidden/>
    <w:unhideWhenUsed/>
    <w:rsid w:val="00D40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5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9</cp:revision>
  <cp:lastPrinted>2025-08-19T08:30:00Z</cp:lastPrinted>
  <dcterms:created xsi:type="dcterms:W3CDTF">2025-08-06T08:48:00Z</dcterms:created>
  <dcterms:modified xsi:type="dcterms:W3CDTF">2025-08-19T08:53:00Z</dcterms:modified>
</cp:coreProperties>
</file>