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33" w:rsidRDefault="005C2033" w:rsidP="005C2033">
      <w:pPr>
        <w:jc w:val="right"/>
      </w:pPr>
      <w:r>
        <w:t xml:space="preserve">Nr sprawy </w:t>
      </w:r>
      <w:r w:rsidR="00690FA9">
        <w:t>138/2017</w:t>
      </w:r>
    </w:p>
    <w:p w:rsidR="005C2033" w:rsidRDefault="005C2033"/>
    <w:p w:rsidR="00690FA9" w:rsidRDefault="00690FA9"/>
    <w:p w:rsidR="00397B00" w:rsidRDefault="005C2033">
      <w:r>
        <w:t xml:space="preserve">Dotyczy przetargu pod nazwą: </w:t>
      </w:r>
    </w:p>
    <w:p w:rsidR="005C2033" w:rsidRPr="00690FA9" w:rsidRDefault="005C2033">
      <w:pPr>
        <w:rPr>
          <w:b/>
        </w:rPr>
      </w:pPr>
      <w:r w:rsidRPr="00690FA9">
        <w:rPr>
          <w:b/>
        </w:rPr>
        <w:t xml:space="preserve">„Sprawowanie opieki autorskiej i opieki serwisowej nad Komputerowym Zintegrowanym Systemem Informatycznym”. </w:t>
      </w:r>
    </w:p>
    <w:p w:rsidR="005C2033" w:rsidRDefault="005C2033"/>
    <w:p w:rsidR="00690FA9" w:rsidRDefault="00690FA9"/>
    <w:p w:rsidR="005C2033" w:rsidRDefault="005C2033">
      <w:r>
        <w:t>Zamawiający – Zakład Wodociągów i Kanalizac</w:t>
      </w:r>
      <w:r w:rsidR="00BA4857">
        <w:t>ji</w:t>
      </w:r>
      <w:r>
        <w:t xml:space="preserve"> Sp. z o.o. w Szczecinie dokonuje modyfikacji SIWZ:</w:t>
      </w:r>
    </w:p>
    <w:p w:rsidR="005C2033" w:rsidRDefault="00690FA9" w:rsidP="00736E9D">
      <w:pPr>
        <w:pStyle w:val="Akapitzlist"/>
        <w:numPr>
          <w:ilvl w:val="0"/>
          <w:numId w:val="3"/>
        </w:numPr>
        <w:ind w:right="-426"/>
      </w:pPr>
      <w:r>
        <w:t xml:space="preserve">Przesuwa się termin składania </w:t>
      </w:r>
      <w:r w:rsidR="005C2033">
        <w:t xml:space="preserve">ofert </w:t>
      </w:r>
      <w:r w:rsidR="00736E9D">
        <w:t xml:space="preserve">i wadium </w:t>
      </w:r>
      <w:r w:rsidR="005C2033">
        <w:t xml:space="preserve">z dnia: 21.12.2017 r., g. 10:00 na dzień </w:t>
      </w:r>
      <w:r w:rsidR="00736E9D">
        <w:br/>
      </w:r>
      <w:bookmarkStart w:id="0" w:name="_GoBack"/>
      <w:bookmarkEnd w:id="0"/>
      <w:r w:rsidR="005C2033">
        <w:t>21.12.2017 r., g. 13:00</w:t>
      </w:r>
    </w:p>
    <w:p w:rsidR="00690FA9" w:rsidRDefault="00690FA9" w:rsidP="00736E9D">
      <w:pPr>
        <w:pStyle w:val="Akapitzlist"/>
        <w:numPr>
          <w:ilvl w:val="0"/>
          <w:numId w:val="3"/>
        </w:numPr>
        <w:ind w:right="-426"/>
      </w:pPr>
      <w:r>
        <w:t>Przesuwa się termin otwarcia of</w:t>
      </w:r>
      <w:r w:rsidR="00BA4857">
        <w:t>ert z dnia: 21.12.2017 r., g. 11</w:t>
      </w:r>
      <w:r>
        <w:t>:</w:t>
      </w:r>
      <w:r w:rsidR="00BA4857">
        <w:t>00</w:t>
      </w:r>
      <w:r>
        <w:t xml:space="preserve"> na dzień 21.12.2017 r., g. 13:</w:t>
      </w:r>
      <w:r w:rsidR="00BA4857">
        <w:t>15</w:t>
      </w:r>
    </w:p>
    <w:p w:rsidR="00736E9D" w:rsidRDefault="00736E9D" w:rsidP="00736E9D">
      <w:pPr>
        <w:pStyle w:val="Akapitzlist"/>
        <w:ind w:right="-426"/>
      </w:pPr>
    </w:p>
    <w:p w:rsidR="00736E9D" w:rsidRDefault="00736E9D" w:rsidP="00736E9D">
      <w:pPr>
        <w:pStyle w:val="Akapitzlist"/>
        <w:ind w:right="-426"/>
      </w:pPr>
    </w:p>
    <w:p w:rsidR="00690FA9" w:rsidRDefault="00690FA9" w:rsidP="00690FA9">
      <w:pPr>
        <w:pStyle w:val="Akapitzlist"/>
      </w:pPr>
    </w:p>
    <w:p w:rsidR="00690FA9" w:rsidRDefault="00690FA9" w:rsidP="00690FA9">
      <w:pPr>
        <w:pStyle w:val="Akapitzlist"/>
      </w:pPr>
    </w:p>
    <w:p w:rsidR="005C2033" w:rsidRDefault="00690FA9" w:rsidP="00690FA9">
      <w:r w:rsidRPr="00690FA9">
        <w:t>Niniejsza modyfikacja stanowi integralną część Specyfikacji Istotnych Warunków Zamówienia. Pozostałe zapisy SIWZ pozostają bez zmian.</w:t>
      </w:r>
    </w:p>
    <w:sectPr w:rsidR="005C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228C"/>
    <w:multiLevelType w:val="hybridMultilevel"/>
    <w:tmpl w:val="4044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073A"/>
    <w:multiLevelType w:val="hybridMultilevel"/>
    <w:tmpl w:val="C82E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3C9"/>
    <w:multiLevelType w:val="hybridMultilevel"/>
    <w:tmpl w:val="DB0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3"/>
    <w:rsid w:val="00397B00"/>
    <w:rsid w:val="005C2033"/>
    <w:rsid w:val="00690FA9"/>
    <w:rsid w:val="00736E9D"/>
    <w:rsid w:val="00B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B392"/>
  <w15:chartTrackingRefBased/>
  <w15:docId w15:val="{19C14BED-542D-48B0-9C09-38CF733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Nowakowski</dc:creator>
  <cp:keywords/>
  <dc:description/>
  <cp:lastModifiedBy>Konrad Nowakowski</cp:lastModifiedBy>
  <cp:revision>3</cp:revision>
  <cp:lastPrinted>2017-12-20T07:47:00Z</cp:lastPrinted>
  <dcterms:created xsi:type="dcterms:W3CDTF">2017-12-20T07:21:00Z</dcterms:created>
  <dcterms:modified xsi:type="dcterms:W3CDTF">2017-12-20T08:04:00Z</dcterms:modified>
</cp:coreProperties>
</file>